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09" w:rsidRPr="00A95509" w:rsidRDefault="00A95509" w:rsidP="00A95509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lang w:val="hr-HR" w:eastAsia="hr-HR"/>
        </w:rPr>
      </w:pPr>
      <w:r w:rsidRPr="00A95509">
        <w:rPr>
          <w:rFonts w:ascii="Arial" w:eastAsia="Times New Roman" w:hAnsi="Arial" w:cs="Arial"/>
          <w:b/>
          <w:bCs/>
          <w:lang w:val="hr-HR" w:eastAsia="hr-HR"/>
        </w:rPr>
        <w:t>BRODSKO-POSAVSKA ŽUPANIJA</w:t>
      </w:r>
      <w:r w:rsidRPr="00A95509">
        <w:rPr>
          <w:rFonts w:ascii="Arial" w:eastAsia="Times New Roman" w:hAnsi="Arial" w:cs="Arial"/>
          <w:b/>
          <w:bCs/>
          <w:lang w:val="hr-HR" w:eastAsia="hr-HR"/>
        </w:rPr>
        <w:tab/>
      </w:r>
      <w:r w:rsidRPr="00A95509">
        <w:rPr>
          <w:rFonts w:ascii="Arial" w:eastAsia="Times New Roman" w:hAnsi="Arial" w:cs="Arial"/>
          <w:b/>
          <w:bCs/>
          <w:lang w:val="hr-HR" w:eastAsia="hr-HR"/>
        </w:rPr>
        <w:tab/>
      </w:r>
      <w:r w:rsidRPr="00A95509">
        <w:rPr>
          <w:rFonts w:ascii="Arial" w:eastAsia="Times New Roman" w:hAnsi="Arial" w:cs="Arial"/>
          <w:b/>
          <w:bCs/>
          <w:lang w:val="hr-HR" w:eastAsia="hr-HR"/>
        </w:rPr>
        <w:tab/>
      </w:r>
      <w:r w:rsidRPr="00A95509">
        <w:rPr>
          <w:rFonts w:ascii="Arial" w:eastAsia="Times New Roman" w:hAnsi="Arial" w:cs="Arial"/>
          <w:b/>
          <w:bCs/>
          <w:lang w:val="hr-HR" w:eastAsia="hr-HR"/>
        </w:rPr>
        <w:tab/>
      </w:r>
      <w:r w:rsidRPr="00A95509">
        <w:rPr>
          <w:rFonts w:ascii="Arial" w:eastAsia="Times New Roman" w:hAnsi="Arial" w:cs="Arial"/>
          <w:b/>
          <w:bCs/>
          <w:lang w:val="hr-HR" w:eastAsia="hr-HR"/>
        </w:rPr>
        <w:tab/>
        <w:t xml:space="preserve">         </w:t>
      </w:r>
      <w:r w:rsidRPr="00A95509"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 xml:space="preserve">Obrazac </w:t>
      </w:r>
      <w:r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>PKPI</w:t>
      </w:r>
      <w:r w:rsidRPr="00A95509">
        <w:rPr>
          <w:rFonts w:ascii="Arial" w:eastAsia="Times New Roman" w:hAnsi="Arial" w:cs="Arial"/>
          <w:b/>
          <w:bCs/>
          <w:shd w:val="clear" w:color="auto" w:fill="B3B3B3"/>
          <w:lang w:val="hr-HR" w:eastAsia="hr-HR"/>
        </w:rPr>
        <w:t xml:space="preserve"> BPŽ/19</w:t>
      </w:r>
    </w:p>
    <w:p w:rsidR="00A95509" w:rsidRPr="00A95509" w:rsidRDefault="00A95509" w:rsidP="00A95509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lang w:val="hr-HR" w:eastAsia="hr-HR"/>
        </w:rPr>
      </w:pPr>
      <w:r w:rsidRPr="00A95509">
        <w:rPr>
          <w:rFonts w:ascii="Arial" w:eastAsia="Times New Roman" w:hAnsi="Arial" w:cs="Arial"/>
          <w:b/>
          <w:bCs/>
          <w:lang w:val="hr-HR" w:eastAsia="hr-HR"/>
        </w:rPr>
        <w:t>UPRAVNI ODJEL ZA GOSPODARSTVO</w:t>
      </w:r>
    </w:p>
    <w:p w:rsidR="00A95509" w:rsidRPr="00A95509" w:rsidRDefault="00A95509" w:rsidP="00A9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95509" w:rsidRPr="00A95509" w:rsidRDefault="00A95509" w:rsidP="00A955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val="hr-HR" w:eastAsia="hr-HR"/>
        </w:rPr>
      </w:pPr>
      <w:r w:rsidRPr="00A95509">
        <w:rPr>
          <w:rFonts w:ascii="Arial" w:eastAsia="Times New Roman" w:hAnsi="Arial" w:cs="Arial"/>
          <w:b/>
          <w:bCs/>
          <w:sz w:val="32"/>
          <w:szCs w:val="32"/>
          <w:lang w:val="hr-HR" w:eastAsia="hr-HR"/>
        </w:rPr>
        <w:t xml:space="preserve">OBRAZAC PRIJAVE </w:t>
      </w:r>
    </w:p>
    <w:p w:rsidR="00A95509" w:rsidRPr="00A95509" w:rsidRDefault="00A95509" w:rsidP="00A955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0"/>
          <w:lang w:val="hr-HR" w:eastAsia="hr-HR"/>
        </w:rPr>
      </w:pPr>
    </w:p>
    <w:p w:rsidR="00A95509" w:rsidRPr="00A95509" w:rsidRDefault="00A95509" w:rsidP="00A9550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0"/>
          <w:lang w:val="hr-HR" w:eastAsia="hr-HR"/>
        </w:rPr>
      </w:pPr>
      <w:r w:rsidRPr="00A95509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ZA DODJELU POTPORE MALE VRIJEDNOSTI </w:t>
      </w:r>
      <w:r w:rsidR="009D64CE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PODUZETNICIMA </w:t>
      </w:r>
      <w:r w:rsidRPr="00A95509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IZ BRODSKO-POSAVSKE ŽUPANIJE ZA </w:t>
      </w:r>
      <w:r w:rsidR="009D64CE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POVEĆANJE KONKURENTNOSTI PRERAĐIVAČKE INDUSTRIJE </w:t>
      </w:r>
      <w:r w:rsidRPr="00A95509">
        <w:rPr>
          <w:rFonts w:ascii="Arial" w:eastAsia="Times New Roman" w:hAnsi="Arial" w:cs="Arial"/>
          <w:b/>
          <w:bCs/>
          <w:szCs w:val="20"/>
          <w:lang w:val="hr-HR" w:eastAsia="hr-HR"/>
        </w:rPr>
        <w:t xml:space="preserve">U 2019. GODINI  </w:t>
      </w:r>
    </w:p>
    <w:p w:rsidR="00A95509" w:rsidRPr="00A95509" w:rsidRDefault="00A95509" w:rsidP="00A95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6"/>
        <w:gridCol w:w="2783"/>
        <w:gridCol w:w="1124"/>
        <w:gridCol w:w="991"/>
        <w:gridCol w:w="619"/>
        <w:gridCol w:w="34"/>
        <w:gridCol w:w="284"/>
        <w:gridCol w:w="236"/>
        <w:gridCol w:w="48"/>
        <w:gridCol w:w="284"/>
        <w:gridCol w:w="284"/>
        <w:gridCol w:w="284"/>
        <w:gridCol w:w="194"/>
        <w:gridCol w:w="2209"/>
      </w:tblGrid>
      <w:tr w:rsidR="00A95509" w:rsidRPr="00A95509" w:rsidTr="004A166D">
        <w:trPr>
          <w:trHeight w:hRule="exact" w:val="592"/>
        </w:trPr>
        <w:tc>
          <w:tcPr>
            <w:tcW w:w="69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78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 podnositelja prijave: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91" w:type="dxa"/>
            <w:gridSpan w:val="1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754111">
        <w:trPr>
          <w:trHeight w:hRule="exact" w:val="714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</w:p>
          <w:p w:rsidR="00A95509" w:rsidRPr="00A95509" w:rsidRDefault="00A95509" w:rsidP="00A955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:rsidR="00A95509" w:rsidRPr="00A95509" w:rsidRDefault="00A95509" w:rsidP="00A95509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</w:tc>
        <w:tc>
          <w:tcPr>
            <w:tcW w:w="39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6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A95509" w:rsidRPr="00A95509" w:rsidTr="004A166D">
        <w:trPr>
          <w:cantSplit/>
          <w:trHeight w:hRule="exact" w:val="838"/>
        </w:trPr>
        <w:tc>
          <w:tcPr>
            <w:tcW w:w="68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4.</w:t>
            </w:r>
          </w:p>
        </w:tc>
        <w:tc>
          <w:tcPr>
            <w:tcW w:w="9380" w:type="dxa"/>
            <w:gridSpan w:val="14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djelatnost</w:t>
            </w: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 NKD 2007.) </w:t>
            </w: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cantSplit/>
          <w:trHeight w:hRule="exact" w:val="566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Sjedište podnositelja prijave: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6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4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cantSplit/>
          <w:trHeight w:hRule="exact" w:val="256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40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A95509" w:rsidRPr="00A95509" w:rsidTr="004A166D">
        <w:trPr>
          <w:cantSplit/>
          <w:trHeight w:hRule="exact" w:val="592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Ime i prezime odgovorne osobe:</w:t>
            </w: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trHeight w:val="341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73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8.</w:t>
            </w:r>
          </w:p>
        </w:tc>
        <w:tc>
          <w:tcPr>
            <w:tcW w:w="330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OIB podnositelja prijave:</w:t>
            </w:r>
          </w:p>
        </w:tc>
      </w:tr>
      <w:tr w:rsidR="00A95509" w:rsidRPr="00A95509" w:rsidTr="004A166D">
        <w:trPr>
          <w:trHeight w:val="383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73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303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trHeight w:val="364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73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30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trHeight w:hRule="exact" w:val="418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9. 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A95509" w:rsidRPr="00A95509" w:rsidTr="004A166D">
        <w:trPr>
          <w:trHeight w:val="363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10.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cantSplit/>
          <w:trHeight w:val="502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11.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zaposlenih (prosječan broj zaposlenih u 2018. godini temeljem sati rada):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12. Kategorija prema veličini poduzeća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poduzeće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cantSplit/>
          <w:trHeight w:val="612"/>
        </w:trPr>
        <w:tc>
          <w:tcPr>
            <w:tcW w:w="691" w:type="dxa"/>
            <w:gridSpan w:val="2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 poduzeće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cantSplit/>
          <w:trHeight w:val="623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Srednje poduzeće</w:t>
            </w:r>
          </w:p>
        </w:tc>
      </w:tr>
      <w:tr w:rsidR="00A95509" w:rsidRPr="00A95509" w:rsidTr="004A166D">
        <w:trPr>
          <w:cantSplit/>
          <w:trHeight w:val="496"/>
        </w:trPr>
        <w:tc>
          <w:tcPr>
            <w:tcW w:w="691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13.</w:t>
            </w:r>
          </w:p>
        </w:tc>
        <w:tc>
          <w:tcPr>
            <w:tcW w:w="27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Pregled poslovnih prihoda ili aktive, odnosno dugotrajne imovine po godinama (u kn):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6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2017.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2018.</w:t>
            </w:r>
          </w:p>
        </w:tc>
      </w:tr>
      <w:tr w:rsidR="00A95509" w:rsidRPr="00A95509" w:rsidTr="004A166D">
        <w:trPr>
          <w:cantSplit/>
          <w:trHeight w:val="300"/>
        </w:trPr>
        <w:tc>
          <w:tcPr>
            <w:tcW w:w="691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Iznos poslovnih prihoda ili ukupne aktive (za trgovačka društva)</w:t>
            </w:r>
          </w:p>
        </w:tc>
        <w:tc>
          <w:tcPr>
            <w:tcW w:w="2267" w:type="dxa"/>
            <w:gridSpan w:val="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cantSplit/>
          <w:trHeight w:val="955"/>
        </w:trPr>
        <w:tc>
          <w:tcPr>
            <w:tcW w:w="691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  <w:t>Iznos dugotrajne imovine (za obrtnike)</w:t>
            </w:r>
          </w:p>
        </w:tc>
        <w:tc>
          <w:tcPr>
            <w:tcW w:w="226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trHeight w:val="1397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14.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CC50FC" w:rsidP="00CC50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Opis</w:t>
            </w:r>
            <w:r w:rsidR="00A9550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</w:t>
            </w:r>
            <w:r w:rsidR="00C657A1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novog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stroja/opreme/alata, mjernih i kontrolnih uređaja te instrumenata i računalnih programa vezanih za proizvodnju koja služi isključivo za obavljanje osnovne/pretežite djelatnosti</w:t>
            </w: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ind w:left="354" w:hanging="354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A95509" w:rsidRPr="00A95509" w:rsidTr="004A166D">
        <w:trPr>
          <w:trHeight w:val="1310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15.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Namjena (svrha) potpore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 specifikacija (u kn):</w:t>
            </w:r>
          </w:p>
          <w:p w:rsidR="00A95509" w:rsidRPr="00A95509" w:rsidRDefault="00A95509" w:rsidP="00C657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(potpora može iznositi max. 50 % prihvatljivih troškova, a najviše do 1</w:t>
            </w:r>
            <w:r w:rsidR="00C657A1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.000,00 kn bez PDV-a)</w:t>
            </w:r>
          </w:p>
        </w:tc>
        <w:tc>
          <w:tcPr>
            <w:tcW w:w="6591" w:type="dxa"/>
            <w:gridSpan w:val="1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C65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A95509" w:rsidRPr="00A95509" w:rsidTr="004A166D">
        <w:trPr>
          <w:trHeight w:hRule="exact" w:val="440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16.</w:t>
            </w:r>
          </w:p>
        </w:tc>
        <w:tc>
          <w:tcPr>
            <w:tcW w:w="3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C65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Ukupni traženi iznos potpore (u kn):</w:t>
            </w:r>
          </w:p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546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4A166D">
        <w:trPr>
          <w:trHeight w:hRule="exact" w:val="415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17.</w:t>
            </w:r>
          </w:p>
        </w:tc>
        <w:tc>
          <w:tcPr>
            <w:tcW w:w="3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C657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Udio vlastitih sredstava (u kn):</w:t>
            </w:r>
          </w:p>
        </w:tc>
        <w:tc>
          <w:tcPr>
            <w:tcW w:w="546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5509" w:rsidRPr="00A95509" w:rsidTr="00754111">
        <w:trPr>
          <w:trHeight w:hRule="exact" w:val="7869"/>
        </w:trPr>
        <w:tc>
          <w:tcPr>
            <w:tcW w:w="69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509" w:rsidRPr="00A95509" w:rsidRDefault="00A95509" w:rsidP="00A955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18.</w:t>
            </w:r>
          </w:p>
        </w:tc>
        <w:tc>
          <w:tcPr>
            <w:tcW w:w="937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477DF" w:rsidRPr="00A30E2E" w:rsidRDefault="003477DF" w:rsidP="003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ZAŠTITA OSOBNIH PODATAKA</w:t>
            </w:r>
          </w:p>
          <w:p w:rsidR="003477DF" w:rsidRPr="00A30E2E" w:rsidRDefault="003477DF" w:rsidP="003477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477DF" w:rsidRPr="00A30E2E" w:rsidRDefault="003477DF" w:rsidP="003477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Prijavom na Javni poziv podnositelj prijave daje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suglasnost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Brodsko-posavskoj županiji, da sukladno članku 6. stavak 1. točka c) Opće uredbe o zaštiti osobnih podataka, kao voditelj obrade, prikuplja, obrađuje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,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javno objavljuje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na svojoj web stranici osnovne podatke o korisniku i odobrenoj potpori (naziv prijavitelja, naziv projekta, namjenu i odobreni iznos potpore)</w:t>
            </w:r>
            <w:r w:rsidR="001C312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, prenosi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i pohranjuje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osobne podatke prijavitelja u svrhu provedbe postupka dodjele potpore male vrijednosti 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poduzetnicima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iz Brodsko-posavske županije za </w:t>
            </w:r>
            <w:r w:rsidR="00F6778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povećanje konkurentnosti prerađivačke industrije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u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2019. godini,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u svrhu kontaktiranja i informiranja podnositelja prijave, upoznavanja javnosti o donesenim odlukama te u svrhu sklapanja ugovora, </w:t>
            </w: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kao i za potrebe unošenja podataka 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>o dodijeljenim potporama male vrijednosti, u elektroničkom obliku, putem Internet aplikacije registra državnih potpora i potpora male vrijednosti Ministarstvu financija sukladno članku 14. Zakona o državnim potporama („Narodne novine“, broj 47/14 i 69/17, u daljnjem tekstu: ZDP) i Pravilnika o dostavi prijedloga državnih potpora, podataka o državnim potporama i potporama male vrijednosti te registru državnih potpora i potpora male vrijednosti („Narodne novine“, broj. 125/17).</w:t>
            </w:r>
          </w:p>
          <w:p w:rsidR="003477DF" w:rsidRPr="00A30E2E" w:rsidRDefault="003477DF" w:rsidP="00347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477DF" w:rsidRPr="00A30E2E" w:rsidRDefault="003477DF" w:rsidP="003477D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30E2E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Dostavljeni osobni podaci čuvat će se do roka propisanog 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 xml:space="preserve">Uredbom komisije (EU) br. 1407/2013 od 18. prosinca 2013. godine o primjeni članaka 107. i 108. Ugovora o funkcioniranju Europske unije na de minimis potpore („Službeni list Europske unije“ L 352 od 24. prosinca 2013. godine) i 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Programom potpora male vrijednosti za poticanje razvoja malog i srednjeg poduzetništva i obrtništva Brodsko-posavske županije za 2019. godinu (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sym w:font="Symbol" w:char="F0B2"/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Službeni vjesnik Brodsko-posavske županije</w:t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sym w:font="Symbol" w:char="F0B2"/>
            </w:r>
            <w:r w:rsidRPr="00A30E2E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broj 10/1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9</w:t>
            </w:r>
            <w:r w:rsidRPr="00A30E2E">
              <w:rPr>
                <w:rFonts w:ascii="Arial" w:eastAsia="Times New Roman" w:hAnsi="Arial" w:cs="Arial"/>
                <w:lang w:val="hr-HR" w:eastAsia="hr-HR"/>
              </w:rPr>
              <w:t>)</w:t>
            </w:r>
            <w:r w:rsidRPr="00A30E2E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:rsidR="003477DF" w:rsidRPr="00A30E2E" w:rsidRDefault="003477DF" w:rsidP="00347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1C312B" w:rsidRPr="001C312B" w:rsidRDefault="001C312B" w:rsidP="001C31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1C312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 prijave čiji se osobni podaci prikupljaju, obrađuju, prenose, javno objavljuju i pohranjuju, temeljem odredbi Opće uredbe o zaštiti osobnih podataka imaju sljedeća prava: pravo na pristup osobnim podacima, pravo na ispravak, brisanje ili ograničenje obrade dostavljenih osobnih podataka, pravo na prigovor na obradu te pravo na prenosivost osobnih podataka.</w:t>
            </w:r>
          </w:p>
          <w:p w:rsidR="001C312B" w:rsidRPr="001C312B" w:rsidRDefault="001C312B" w:rsidP="001C31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:rsidR="001C312B" w:rsidRPr="001C312B" w:rsidRDefault="001C312B" w:rsidP="001C31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1C312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Podnositelj podnošenjem prijave potvrđuje da je upoznat sa svojim pravima i ostalim postupanjima u odnosu na prikupljanje, obradu, prijenos, objavu i pohranu svojih osobnih podataka u predmetnu svrhu, te da će biti zaštićeni od pristupa neovlaštenih osoba, te pohranjeni na sigurno mjesto i čuvani u skladu s uvjetima i rokovima predviđenim uredbom</w:t>
            </w:r>
            <w:r w:rsidR="0069559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 </w:t>
            </w:r>
            <w:r w:rsidRPr="001C312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aktima Brodsko-posavske županije. Prava i postupanja u odnosu na osobne podatke mogu se vidjeti i na web stranici Agencije za zaštitu osobnih podataka www.azop.hr.</w:t>
            </w:r>
          </w:p>
          <w:p w:rsidR="003477DF" w:rsidRDefault="003477DF" w:rsidP="003477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3477DF" w:rsidRDefault="003477DF" w:rsidP="00A95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:rsidR="00A95509" w:rsidRPr="00A95509" w:rsidRDefault="00A95509" w:rsidP="00A955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</w:tbl>
    <w:p w:rsidR="00A95509" w:rsidRPr="00A95509" w:rsidRDefault="00A95509" w:rsidP="00A9550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val="hr-HR" w:eastAsia="hr-HR"/>
        </w:rPr>
      </w:pPr>
    </w:p>
    <w:p w:rsidR="00754111" w:rsidRDefault="00754111" w:rsidP="00A9550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A95509" w:rsidRDefault="00A95509" w:rsidP="00A955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  <w:r w:rsidRPr="00A95509">
        <w:rPr>
          <w:rFonts w:ascii="Arial" w:eastAsia="Times New Roman" w:hAnsi="Arial" w:cs="Arial"/>
          <w:sz w:val="20"/>
          <w:szCs w:val="20"/>
          <w:lang w:val="hr-HR" w:eastAsia="hr-HR"/>
        </w:rPr>
        <w:t>Pod materijalnom i krivičnom odgovornošću odgovorna osoba podnositelja prijave svojim potpisom jamči za istinitost navedenih podataka</w:t>
      </w:r>
      <w:r w:rsidRPr="00A95509">
        <w:rPr>
          <w:rFonts w:ascii="Arial" w:eastAsia="Times New Roman" w:hAnsi="Arial" w:cs="Arial"/>
          <w:b/>
          <w:sz w:val="20"/>
          <w:szCs w:val="20"/>
          <w:lang w:val="hr-HR" w:eastAsia="hr-HR"/>
        </w:rPr>
        <w:t>. Molimo da obrazac popunite korištenjem računala.</w:t>
      </w:r>
    </w:p>
    <w:p w:rsidR="00754111" w:rsidRDefault="00754111" w:rsidP="00754111">
      <w:pPr>
        <w:spacing w:after="0" w:line="240" w:lineRule="auto"/>
        <w:ind w:left="7080" w:firstLine="708"/>
        <w:rPr>
          <w:rFonts w:ascii="Arial" w:eastAsia="Times New Roman" w:hAnsi="Arial" w:cs="Arial"/>
          <w:b/>
          <w:sz w:val="20"/>
          <w:szCs w:val="24"/>
          <w:lang w:val="hr-HR" w:eastAsia="hr-HR"/>
        </w:rPr>
      </w:pPr>
    </w:p>
    <w:p w:rsidR="00754111" w:rsidRPr="00695592" w:rsidRDefault="00754111" w:rsidP="0075411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>U ________________,    __________    2019. godine.</w:t>
      </w: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</w:p>
    <w:p w:rsidR="00754111" w:rsidRPr="00695592" w:rsidRDefault="00754111" w:rsidP="00754111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</w:p>
    <w:p w:rsidR="00754111" w:rsidRPr="00695592" w:rsidRDefault="00754111" w:rsidP="00754111">
      <w:pPr>
        <w:autoSpaceDE w:val="0"/>
        <w:autoSpaceDN w:val="0"/>
        <w:adjustRightInd w:val="0"/>
        <w:spacing w:after="120" w:line="276" w:lineRule="auto"/>
        <w:ind w:left="5040"/>
        <w:jc w:val="center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>Za podnositelja prijave (ime i prezime te potpis vlasnika/osobe ovlaštene za zastupanje)</w:t>
      </w:r>
    </w:p>
    <w:p w:rsidR="00754111" w:rsidRPr="00695592" w:rsidRDefault="00754111" w:rsidP="00754111">
      <w:pPr>
        <w:autoSpaceDE w:val="0"/>
        <w:autoSpaceDN w:val="0"/>
        <w:adjustRightInd w:val="0"/>
        <w:spacing w:after="120" w:line="276" w:lineRule="auto"/>
        <w:ind w:left="720"/>
        <w:jc w:val="right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 xml:space="preserve">                               M.P. </w:t>
      </w: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  <w:t xml:space="preserve">            </w:t>
      </w:r>
      <w:bookmarkStart w:id="0" w:name="_GoBack"/>
      <w:bookmarkEnd w:id="0"/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>____________________________________</w:t>
      </w: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ab/>
      </w:r>
    </w:p>
    <w:p w:rsidR="00754111" w:rsidRPr="00695592" w:rsidRDefault="00754111" w:rsidP="00754111">
      <w:pPr>
        <w:autoSpaceDE w:val="0"/>
        <w:autoSpaceDN w:val="0"/>
        <w:adjustRightInd w:val="0"/>
        <w:spacing w:after="120" w:line="276" w:lineRule="auto"/>
        <w:ind w:left="36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>(ime i prezime)</w:t>
      </w:r>
    </w:p>
    <w:p w:rsidR="00754111" w:rsidRPr="00695592" w:rsidRDefault="00754111" w:rsidP="0075411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color w:val="000000"/>
          <w:sz w:val="20"/>
          <w:szCs w:val="20"/>
          <w:lang w:val="hr-HR"/>
        </w:rPr>
      </w:pPr>
      <w:r w:rsidRPr="00695592">
        <w:rPr>
          <w:rFonts w:ascii="Arial" w:eastAsia="Times New Roman" w:hAnsi="Arial" w:cs="Arial"/>
          <w:color w:val="000000"/>
          <w:sz w:val="20"/>
          <w:szCs w:val="20"/>
          <w:lang w:val="hr-HR"/>
        </w:rPr>
        <w:t>____________________________________                              ____________________________________</w:t>
      </w:r>
    </w:p>
    <w:p w:rsidR="00754111" w:rsidRPr="00695592" w:rsidRDefault="00754111" w:rsidP="00754111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(naziv i pečat Podnositelja prijave)</w:t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</w:r>
      <w:r w:rsidRPr="00695592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ab/>
        <w:t xml:space="preserve">             (potpis)</w:t>
      </w:r>
    </w:p>
    <w:p w:rsidR="00754111" w:rsidRPr="00695592" w:rsidRDefault="00754111" w:rsidP="00754111">
      <w:pPr>
        <w:rPr>
          <w:rFonts w:ascii="Arial" w:hAnsi="Arial" w:cs="Arial"/>
          <w:sz w:val="20"/>
          <w:szCs w:val="20"/>
        </w:rPr>
      </w:pPr>
    </w:p>
    <w:p w:rsidR="00754111" w:rsidRPr="00A30E2E" w:rsidRDefault="00754111" w:rsidP="007541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:rsidR="00CD6C0E" w:rsidRDefault="00CD6C0E" w:rsidP="00A955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p w:rsidR="00CD6C0E" w:rsidRDefault="00CD6C0E" w:rsidP="00CD6C0E"/>
    <w:p w:rsidR="00CD6C0E" w:rsidRPr="00A95509" w:rsidRDefault="00CD6C0E" w:rsidP="00A955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 w:eastAsia="hr-HR"/>
        </w:rPr>
      </w:pPr>
    </w:p>
    <w:sectPr w:rsidR="00CD6C0E" w:rsidRPr="00A95509" w:rsidSect="00754111"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57F92"/>
    <w:multiLevelType w:val="hybridMultilevel"/>
    <w:tmpl w:val="A03481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09"/>
    <w:rsid w:val="001C312B"/>
    <w:rsid w:val="00330E4F"/>
    <w:rsid w:val="003477DF"/>
    <w:rsid w:val="003748D2"/>
    <w:rsid w:val="00695592"/>
    <w:rsid w:val="00754111"/>
    <w:rsid w:val="008979C2"/>
    <w:rsid w:val="009D64CE"/>
    <w:rsid w:val="00A95509"/>
    <w:rsid w:val="00C657A1"/>
    <w:rsid w:val="00CC50FC"/>
    <w:rsid w:val="00CD6C0E"/>
    <w:rsid w:val="00F6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CB346-BCD1-4AD3-BB81-01A9EA83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7CDC-1CEF-4C3B-ABC4-425479F5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BRODSKO-POSAVSKA ŽUPANIJA					         Obrazac PKPI BPŽ/19</vt:lpstr>
      <vt:lpstr>UPRAVNI ODJEL ZA GOSPODARSTVO</vt:lpstr>
      <vt:lpstr>OBRAZAC PRIJAVE </vt:lpstr>
      <vt:lpstr/>
      <vt:lpstr>ZA DODJELU POTPORE MALE VRIJEDNOSTI PODUZETNICIMA IZ BRODSKO-POSAVSKE ŽUPANIJE Z</vt:lpstr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12</cp:revision>
  <dcterms:created xsi:type="dcterms:W3CDTF">2019-05-16T11:00:00Z</dcterms:created>
  <dcterms:modified xsi:type="dcterms:W3CDTF">2019-05-27T08:39:00Z</dcterms:modified>
</cp:coreProperties>
</file>