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17CF2" w14:textId="77777777" w:rsidR="00551689" w:rsidRDefault="004D3763" w:rsidP="00E8112E">
      <w:pPr>
        <w:pStyle w:val="Naslov"/>
        <w:ind w:left="709"/>
        <w:jc w:val="both"/>
        <w:rPr>
          <w:rFonts w:ascii="Garamond" w:hAnsi="Garamond"/>
          <w:sz w:val="20"/>
        </w:rPr>
      </w:pPr>
      <w:r>
        <w:rPr>
          <w:rFonts w:ascii="Garamond" w:hAnsi="Garamond"/>
          <w:sz w:val="20"/>
        </w:rPr>
        <w:t xml:space="preserve">       </w:t>
      </w:r>
      <w:r w:rsidR="00165FF7">
        <w:rPr>
          <w:rFonts w:ascii="Garamond" w:hAnsi="Garamond"/>
          <w:sz w:val="20"/>
        </w:rPr>
        <w:t xml:space="preserve">  </w:t>
      </w:r>
    </w:p>
    <w:p w14:paraId="36A31633" w14:textId="77777777" w:rsidR="00551689" w:rsidRDefault="00551689">
      <w:pPr>
        <w:pStyle w:val="Naslov"/>
        <w:jc w:val="both"/>
        <w:rPr>
          <w:rFonts w:ascii="Garamond" w:hAnsi="Garamond"/>
          <w:sz w:val="20"/>
        </w:rPr>
      </w:pPr>
    </w:p>
    <w:p w14:paraId="2997648A" w14:textId="77777777" w:rsidR="00551689" w:rsidRDefault="00F9201B">
      <w:pPr>
        <w:pStyle w:val="Naslov"/>
        <w:jc w:val="both"/>
        <w:rPr>
          <w:rFonts w:ascii="Garamond" w:hAnsi="Garamond"/>
          <w:sz w:val="20"/>
        </w:rPr>
      </w:pPr>
      <w:r>
        <w:rPr>
          <w:rFonts w:ascii="Garamond" w:hAnsi="Garamond"/>
          <w:noProof/>
          <w:sz w:val="20"/>
        </w:rPr>
        <mc:AlternateContent>
          <mc:Choice Requires="wps">
            <w:drawing>
              <wp:anchor distT="0" distB="0" distL="114300" distR="114300" simplePos="0" relativeHeight="251657728" behindDoc="0" locked="0" layoutInCell="1" allowOverlap="1" wp14:anchorId="669AFA80" wp14:editId="6288DED5">
                <wp:simplePos x="0" y="0"/>
                <wp:positionH relativeFrom="column">
                  <wp:posOffset>2680335</wp:posOffset>
                </wp:positionH>
                <wp:positionV relativeFrom="paragraph">
                  <wp:posOffset>59690</wp:posOffset>
                </wp:positionV>
                <wp:extent cx="3086100" cy="84582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8458200"/>
                        </a:xfrm>
                        <a:prstGeom prst="rect">
                          <a:avLst/>
                        </a:prstGeom>
                        <a:solidFill>
                          <a:srgbClr val="FFFFFF"/>
                        </a:solidFill>
                        <a:ln w="9525">
                          <a:solidFill>
                            <a:srgbClr val="000000"/>
                          </a:solidFill>
                          <a:miter lim="800000"/>
                          <a:headEnd/>
                          <a:tailEnd/>
                        </a:ln>
                      </wps:spPr>
                      <wps:txbx>
                        <w:txbxContent>
                          <w:p w14:paraId="4ECBE871" w14:textId="77777777" w:rsidR="003631E0" w:rsidRDefault="003631E0">
                            <w:pPr>
                              <w:pStyle w:val="Podnoje"/>
                              <w:tabs>
                                <w:tab w:val="clear" w:pos="4153"/>
                                <w:tab w:val="clear" w:pos="8306"/>
                              </w:tabs>
                              <w:rPr>
                                <w:rFonts w:ascii="Garamond" w:hAnsi="Garamond"/>
                                <w:b/>
                                <w:sz w:val="24"/>
                                <w:lang w:val="hr-HR"/>
                              </w:rPr>
                            </w:pPr>
                          </w:p>
                          <w:p w14:paraId="7FA11562" w14:textId="77777777" w:rsidR="003631E0" w:rsidRPr="00CA4CA5" w:rsidRDefault="003631E0" w:rsidP="00673D88">
                            <w:pPr>
                              <w:pStyle w:val="Podnoje"/>
                              <w:tabs>
                                <w:tab w:val="clear" w:pos="4153"/>
                                <w:tab w:val="clear" w:pos="8306"/>
                              </w:tabs>
                              <w:jc w:val="center"/>
                              <w:rPr>
                                <w:b/>
                                <w:sz w:val="24"/>
                                <w:lang w:val="hr-HR"/>
                              </w:rPr>
                            </w:pPr>
                            <w:r w:rsidRPr="00CA4CA5">
                              <w:rPr>
                                <w:b/>
                                <w:sz w:val="24"/>
                                <w:lang w:val="hr-HR"/>
                              </w:rPr>
                              <w:t>REPUBLIKA HRVATSKA</w:t>
                            </w:r>
                          </w:p>
                          <w:p w14:paraId="61BE44BD" w14:textId="77777777" w:rsidR="003631E0" w:rsidRPr="00CA4CA5" w:rsidRDefault="003631E0" w:rsidP="00673D88">
                            <w:pPr>
                              <w:pStyle w:val="Podnoje"/>
                              <w:tabs>
                                <w:tab w:val="clear" w:pos="4153"/>
                                <w:tab w:val="clear" w:pos="8306"/>
                              </w:tabs>
                              <w:jc w:val="center"/>
                              <w:rPr>
                                <w:b/>
                                <w:sz w:val="24"/>
                                <w:lang w:val="hr-HR"/>
                              </w:rPr>
                            </w:pPr>
                            <w:r w:rsidRPr="00CA4CA5">
                              <w:rPr>
                                <w:b/>
                                <w:sz w:val="24"/>
                                <w:lang w:val="hr-HR"/>
                              </w:rPr>
                              <w:t>BRODSKO-POSAVSKA ŽUPANIJA</w:t>
                            </w:r>
                          </w:p>
                          <w:p w14:paraId="5B5FF57A" w14:textId="77777777" w:rsidR="003631E0" w:rsidRDefault="003631E0" w:rsidP="00673D88">
                            <w:pPr>
                              <w:pStyle w:val="Podnoje"/>
                              <w:tabs>
                                <w:tab w:val="clear" w:pos="4153"/>
                                <w:tab w:val="clear" w:pos="8306"/>
                              </w:tabs>
                              <w:jc w:val="center"/>
                              <w:rPr>
                                <w:rFonts w:ascii="Garamond" w:hAnsi="Garamond"/>
                                <w:b/>
                                <w:sz w:val="24"/>
                                <w:lang w:val="hr-HR"/>
                              </w:rPr>
                            </w:pPr>
                          </w:p>
                          <w:p w14:paraId="0B593BF7" w14:textId="77777777" w:rsidR="003631E0" w:rsidRDefault="003631E0">
                            <w:pPr>
                              <w:pStyle w:val="Podnoje"/>
                              <w:tabs>
                                <w:tab w:val="clear" w:pos="4153"/>
                                <w:tab w:val="clear" w:pos="8306"/>
                              </w:tabs>
                              <w:rPr>
                                <w:rFonts w:ascii="Garamond" w:hAnsi="Garamond"/>
                                <w:sz w:val="24"/>
                                <w:lang w:val="hr-HR"/>
                              </w:rPr>
                            </w:pPr>
                          </w:p>
                          <w:p w14:paraId="795E22C2" w14:textId="77777777" w:rsidR="003631E0" w:rsidRDefault="003631E0">
                            <w:pPr>
                              <w:pStyle w:val="Podnoje"/>
                              <w:tabs>
                                <w:tab w:val="clear" w:pos="4153"/>
                                <w:tab w:val="clear" w:pos="8306"/>
                              </w:tabs>
                              <w:rPr>
                                <w:rFonts w:ascii="Garamond" w:hAnsi="Garamond"/>
                                <w:sz w:val="24"/>
                                <w:lang w:val="hr-HR"/>
                              </w:rPr>
                            </w:pPr>
                          </w:p>
                          <w:p w14:paraId="2B6856E0" w14:textId="77777777" w:rsidR="003631E0" w:rsidRDefault="003631E0">
                            <w:pPr>
                              <w:pStyle w:val="Podnoje"/>
                              <w:tabs>
                                <w:tab w:val="clear" w:pos="4153"/>
                                <w:tab w:val="clear" w:pos="8306"/>
                              </w:tabs>
                              <w:rPr>
                                <w:rFonts w:ascii="Garamond" w:hAnsi="Garamond"/>
                                <w:sz w:val="24"/>
                                <w:lang w:val="hr-HR"/>
                              </w:rPr>
                            </w:pPr>
                          </w:p>
                          <w:p w14:paraId="5CD9A684" w14:textId="77777777" w:rsidR="003631E0" w:rsidRDefault="003631E0">
                            <w:pPr>
                              <w:pStyle w:val="Podnoje"/>
                              <w:tabs>
                                <w:tab w:val="clear" w:pos="4153"/>
                                <w:tab w:val="clear" w:pos="8306"/>
                              </w:tabs>
                              <w:rPr>
                                <w:rFonts w:ascii="Garamond" w:hAnsi="Garamond"/>
                                <w:sz w:val="24"/>
                                <w:lang w:val="hr-HR"/>
                              </w:rPr>
                            </w:pPr>
                          </w:p>
                          <w:p w14:paraId="24D5F94F" w14:textId="77777777" w:rsidR="003631E0" w:rsidRDefault="003631E0">
                            <w:pPr>
                              <w:pStyle w:val="Podnoje"/>
                              <w:tabs>
                                <w:tab w:val="clear" w:pos="4153"/>
                                <w:tab w:val="clear" w:pos="8306"/>
                              </w:tabs>
                              <w:rPr>
                                <w:rFonts w:ascii="Garamond" w:hAnsi="Garamond"/>
                                <w:sz w:val="24"/>
                                <w:lang w:val="hr-HR"/>
                              </w:rPr>
                            </w:pPr>
                          </w:p>
                          <w:p w14:paraId="3FCA1FFE" w14:textId="77777777" w:rsidR="003631E0" w:rsidRDefault="003631E0">
                            <w:pPr>
                              <w:pStyle w:val="Podnoje"/>
                              <w:tabs>
                                <w:tab w:val="clear" w:pos="4153"/>
                                <w:tab w:val="clear" w:pos="8306"/>
                              </w:tabs>
                              <w:rPr>
                                <w:rFonts w:ascii="Garamond" w:hAnsi="Garamond"/>
                                <w:sz w:val="24"/>
                                <w:lang w:val="hr-HR"/>
                              </w:rPr>
                            </w:pPr>
                          </w:p>
                          <w:p w14:paraId="483A3A60" w14:textId="77777777" w:rsidR="003631E0" w:rsidRDefault="003631E0">
                            <w:pPr>
                              <w:pStyle w:val="Podnoje"/>
                              <w:tabs>
                                <w:tab w:val="clear" w:pos="4153"/>
                                <w:tab w:val="clear" w:pos="8306"/>
                              </w:tabs>
                              <w:rPr>
                                <w:rFonts w:ascii="Garamond" w:hAnsi="Garamond"/>
                                <w:sz w:val="24"/>
                                <w:lang w:val="hr-HR"/>
                              </w:rPr>
                            </w:pPr>
                          </w:p>
                          <w:p w14:paraId="7CDE4C50" w14:textId="77777777" w:rsidR="003631E0" w:rsidRDefault="003631E0">
                            <w:pPr>
                              <w:pStyle w:val="Podnoje"/>
                              <w:tabs>
                                <w:tab w:val="clear" w:pos="4153"/>
                                <w:tab w:val="clear" w:pos="8306"/>
                              </w:tabs>
                              <w:rPr>
                                <w:rFonts w:ascii="Garamond" w:hAnsi="Garamond"/>
                                <w:sz w:val="24"/>
                                <w:lang w:val="hr-HR"/>
                              </w:rPr>
                            </w:pPr>
                          </w:p>
                          <w:p w14:paraId="7722984A" w14:textId="77777777" w:rsidR="003631E0" w:rsidRDefault="003631E0">
                            <w:pPr>
                              <w:pStyle w:val="Podnoje"/>
                              <w:tabs>
                                <w:tab w:val="clear" w:pos="4153"/>
                                <w:tab w:val="clear" w:pos="8306"/>
                              </w:tabs>
                              <w:rPr>
                                <w:rFonts w:ascii="Garamond" w:hAnsi="Garamond"/>
                                <w:sz w:val="24"/>
                                <w:lang w:val="hr-HR"/>
                              </w:rPr>
                            </w:pPr>
                          </w:p>
                          <w:p w14:paraId="05393936" w14:textId="77777777" w:rsidR="003631E0" w:rsidRDefault="003631E0">
                            <w:pPr>
                              <w:pStyle w:val="Podnoje"/>
                              <w:tabs>
                                <w:tab w:val="clear" w:pos="4153"/>
                                <w:tab w:val="clear" w:pos="8306"/>
                              </w:tabs>
                              <w:rPr>
                                <w:rFonts w:ascii="Garamond" w:hAnsi="Garamond"/>
                                <w:sz w:val="24"/>
                                <w:lang w:val="hr-HR"/>
                              </w:rPr>
                            </w:pPr>
                          </w:p>
                          <w:p w14:paraId="7F547680" w14:textId="77777777" w:rsidR="003631E0" w:rsidRDefault="003631E0">
                            <w:pPr>
                              <w:pStyle w:val="Podnoje"/>
                              <w:tabs>
                                <w:tab w:val="clear" w:pos="4153"/>
                                <w:tab w:val="clear" w:pos="8306"/>
                              </w:tabs>
                              <w:rPr>
                                <w:rFonts w:ascii="Garamond" w:hAnsi="Garamond"/>
                                <w:sz w:val="24"/>
                                <w:lang w:val="hr-HR"/>
                              </w:rPr>
                            </w:pPr>
                          </w:p>
                          <w:p w14:paraId="6652FAF1" w14:textId="77777777" w:rsidR="003631E0" w:rsidRDefault="003631E0">
                            <w:pPr>
                              <w:pStyle w:val="Podnoje"/>
                              <w:tabs>
                                <w:tab w:val="clear" w:pos="4153"/>
                                <w:tab w:val="clear" w:pos="8306"/>
                              </w:tabs>
                              <w:rPr>
                                <w:rFonts w:ascii="Garamond" w:hAnsi="Garamond"/>
                                <w:sz w:val="24"/>
                                <w:lang w:val="hr-HR"/>
                              </w:rPr>
                            </w:pPr>
                          </w:p>
                          <w:p w14:paraId="1871E5DE" w14:textId="77777777" w:rsidR="003631E0" w:rsidRDefault="003631E0">
                            <w:pPr>
                              <w:pStyle w:val="Podnoje"/>
                              <w:tabs>
                                <w:tab w:val="clear" w:pos="4153"/>
                                <w:tab w:val="clear" w:pos="8306"/>
                              </w:tabs>
                              <w:rPr>
                                <w:rFonts w:ascii="Garamond" w:hAnsi="Garamond"/>
                                <w:sz w:val="24"/>
                                <w:lang w:val="hr-HR"/>
                              </w:rPr>
                            </w:pPr>
                          </w:p>
                          <w:p w14:paraId="648C21DB" w14:textId="77777777" w:rsidR="003631E0" w:rsidRDefault="003631E0">
                            <w:pPr>
                              <w:pStyle w:val="Podnoje"/>
                              <w:tabs>
                                <w:tab w:val="clear" w:pos="4153"/>
                                <w:tab w:val="clear" w:pos="8306"/>
                              </w:tabs>
                              <w:rPr>
                                <w:rFonts w:ascii="Garamond" w:hAnsi="Garamond"/>
                                <w:sz w:val="24"/>
                                <w:lang w:val="hr-HR"/>
                              </w:rPr>
                            </w:pPr>
                          </w:p>
                          <w:p w14:paraId="6EFBAED7" w14:textId="77777777" w:rsidR="003631E0" w:rsidRDefault="003631E0">
                            <w:pPr>
                              <w:pStyle w:val="Podnoje"/>
                              <w:tabs>
                                <w:tab w:val="clear" w:pos="4153"/>
                                <w:tab w:val="clear" w:pos="8306"/>
                              </w:tabs>
                              <w:rPr>
                                <w:rFonts w:ascii="Garamond" w:hAnsi="Garamond"/>
                                <w:sz w:val="24"/>
                                <w:lang w:val="hr-HR"/>
                              </w:rPr>
                            </w:pPr>
                          </w:p>
                          <w:p w14:paraId="486F579B" w14:textId="77777777" w:rsidR="003631E0" w:rsidRDefault="003631E0">
                            <w:pPr>
                              <w:pStyle w:val="Podnoje"/>
                              <w:tabs>
                                <w:tab w:val="clear" w:pos="4153"/>
                                <w:tab w:val="clear" w:pos="8306"/>
                              </w:tabs>
                              <w:rPr>
                                <w:rFonts w:ascii="Garamond" w:hAnsi="Garamond"/>
                                <w:sz w:val="24"/>
                                <w:lang w:val="hr-HR"/>
                              </w:rPr>
                            </w:pPr>
                          </w:p>
                          <w:p w14:paraId="7280A58E" w14:textId="77777777" w:rsidR="003631E0" w:rsidRDefault="003631E0">
                            <w:pPr>
                              <w:pStyle w:val="Podnoje"/>
                              <w:tabs>
                                <w:tab w:val="clear" w:pos="4153"/>
                                <w:tab w:val="clear" w:pos="8306"/>
                              </w:tabs>
                              <w:rPr>
                                <w:rFonts w:ascii="Garamond" w:hAnsi="Garamond"/>
                                <w:sz w:val="24"/>
                                <w:lang w:val="hr-HR"/>
                              </w:rPr>
                            </w:pPr>
                          </w:p>
                          <w:p w14:paraId="4C5C2708" w14:textId="77777777" w:rsidR="003631E0" w:rsidRDefault="003631E0">
                            <w:pPr>
                              <w:pStyle w:val="Podnoje"/>
                              <w:tabs>
                                <w:tab w:val="clear" w:pos="4153"/>
                                <w:tab w:val="clear" w:pos="8306"/>
                              </w:tabs>
                              <w:rPr>
                                <w:rFonts w:ascii="Garamond" w:hAnsi="Garamond"/>
                                <w:sz w:val="24"/>
                                <w:lang w:val="hr-HR"/>
                              </w:rPr>
                            </w:pPr>
                          </w:p>
                          <w:p w14:paraId="06522DDC" w14:textId="77777777" w:rsidR="003631E0" w:rsidRDefault="003631E0">
                            <w:pPr>
                              <w:pStyle w:val="Podnoje"/>
                              <w:tabs>
                                <w:tab w:val="clear" w:pos="4153"/>
                                <w:tab w:val="clear" w:pos="8306"/>
                              </w:tabs>
                              <w:rPr>
                                <w:rFonts w:ascii="Garamond" w:hAnsi="Garamond"/>
                                <w:sz w:val="24"/>
                                <w:lang w:val="hr-HR"/>
                              </w:rPr>
                            </w:pPr>
                          </w:p>
                          <w:p w14:paraId="19B5FD22" w14:textId="77777777" w:rsidR="003631E0" w:rsidRDefault="003631E0">
                            <w:pPr>
                              <w:pStyle w:val="Podnoje"/>
                              <w:tabs>
                                <w:tab w:val="clear" w:pos="4153"/>
                                <w:tab w:val="clear" w:pos="8306"/>
                              </w:tabs>
                              <w:rPr>
                                <w:rFonts w:ascii="Garamond" w:hAnsi="Garamond"/>
                                <w:sz w:val="24"/>
                                <w:lang w:val="hr-HR"/>
                              </w:rPr>
                            </w:pPr>
                          </w:p>
                          <w:p w14:paraId="75BCBB45" w14:textId="77777777" w:rsidR="003631E0" w:rsidRDefault="003631E0">
                            <w:pPr>
                              <w:pStyle w:val="Podnoje"/>
                              <w:tabs>
                                <w:tab w:val="clear" w:pos="4153"/>
                                <w:tab w:val="clear" w:pos="8306"/>
                              </w:tabs>
                              <w:rPr>
                                <w:rFonts w:ascii="Garamond" w:hAnsi="Garamond"/>
                                <w:sz w:val="24"/>
                                <w:lang w:val="hr-HR"/>
                              </w:rPr>
                            </w:pPr>
                          </w:p>
                          <w:p w14:paraId="64692F90" w14:textId="77777777" w:rsidR="003631E0" w:rsidRDefault="003631E0">
                            <w:pPr>
                              <w:pStyle w:val="Podnoje"/>
                              <w:tabs>
                                <w:tab w:val="clear" w:pos="4153"/>
                                <w:tab w:val="clear" w:pos="8306"/>
                              </w:tabs>
                              <w:jc w:val="center"/>
                              <w:rPr>
                                <w:rFonts w:ascii="Garamond" w:hAnsi="Garamond"/>
                                <w:b/>
                                <w:sz w:val="28"/>
                                <w:lang w:val="hr-HR"/>
                              </w:rPr>
                            </w:pPr>
                          </w:p>
                          <w:p w14:paraId="32529DED" w14:textId="77777777" w:rsidR="003631E0" w:rsidRDefault="003631E0">
                            <w:pPr>
                              <w:pStyle w:val="Podnoje"/>
                              <w:tabs>
                                <w:tab w:val="clear" w:pos="4153"/>
                                <w:tab w:val="clear" w:pos="8306"/>
                              </w:tabs>
                              <w:jc w:val="center"/>
                              <w:rPr>
                                <w:rFonts w:ascii="Garamond" w:hAnsi="Garamond"/>
                                <w:b/>
                                <w:sz w:val="28"/>
                                <w:lang w:val="hr-HR"/>
                              </w:rPr>
                            </w:pPr>
                          </w:p>
                          <w:p w14:paraId="2681552E" w14:textId="77777777" w:rsidR="003631E0" w:rsidRDefault="003631E0">
                            <w:pPr>
                              <w:pStyle w:val="Podnoje"/>
                              <w:tabs>
                                <w:tab w:val="clear" w:pos="4153"/>
                                <w:tab w:val="clear" w:pos="8306"/>
                              </w:tabs>
                              <w:jc w:val="center"/>
                              <w:rPr>
                                <w:rFonts w:ascii="Garamond" w:hAnsi="Garamond"/>
                                <w:b/>
                                <w:sz w:val="28"/>
                                <w:lang w:val="hr-HR"/>
                              </w:rPr>
                            </w:pPr>
                          </w:p>
                          <w:p w14:paraId="4AAD9582" w14:textId="77777777" w:rsidR="003631E0" w:rsidRDefault="003631E0">
                            <w:pPr>
                              <w:pStyle w:val="Podnoje"/>
                              <w:tabs>
                                <w:tab w:val="clear" w:pos="4153"/>
                                <w:tab w:val="clear" w:pos="8306"/>
                              </w:tabs>
                              <w:jc w:val="center"/>
                              <w:rPr>
                                <w:rFonts w:ascii="Garamond" w:hAnsi="Garamond"/>
                                <w:b/>
                                <w:sz w:val="28"/>
                                <w:lang w:val="hr-HR"/>
                              </w:rPr>
                            </w:pPr>
                          </w:p>
                          <w:p w14:paraId="537C862F" w14:textId="57CDB222" w:rsidR="003631E0" w:rsidRPr="00CA4CA5" w:rsidRDefault="003631E0">
                            <w:pPr>
                              <w:pStyle w:val="Podnoje"/>
                              <w:tabs>
                                <w:tab w:val="clear" w:pos="4153"/>
                                <w:tab w:val="clear" w:pos="8306"/>
                              </w:tabs>
                              <w:ind w:left="-142" w:right="-218"/>
                              <w:jc w:val="center"/>
                              <w:rPr>
                                <w:b/>
                                <w:sz w:val="24"/>
                                <w:szCs w:val="24"/>
                                <w:lang w:val="hr-HR"/>
                              </w:rPr>
                            </w:pPr>
                            <w:r w:rsidRPr="00CA4CA5">
                              <w:rPr>
                                <w:b/>
                                <w:sz w:val="24"/>
                                <w:szCs w:val="24"/>
                                <w:lang w:val="hr-HR"/>
                              </w:rPr>
                              <w:t>IZMJEN</w:t>
                            </w:r>
                            <w:r w:rsidR="00C45982">
                              <w:rPr>
                                <w:b/>
                                <w:sz w:val="24"/>
                                <w:szCs w:val="24"/>
                                <w:lang w:val="hr-HR"/>
                              </w:rPr>
                              <w:t>E</w:t>
                            </w:r>
                            <w:r w:rsidRPr="00CA4CA5">
                              <w:rPr>
                                <w:b/>
                                <w:sz w:val="24"/>
                                <w:szCs w:val="24"/>
                                <w:lang w:val="hr-HR"/>
                              </w:rPr>
                              <w:t xml:space="preserve"> I </w:t>
                            </w:r>
                          </w:p>
                          <w:p w14:paraId="6B349EC0" w14:textId="376C9E95" w:rsidR="003631E0" w:rsidRPr="00CA4CA5" w:rsidRDefault="003631E0">
                            <w:pPr>
                              <w:pStyle w:val="Podnoje"/>
                              <w:tabs>
                                <w:tab w:val="clear" w:pos="4153"/>
                                <w:tab w:val="clear" w:pos="8306"/>
                              </w:tabs>
                              <w:ind w:left="-142" w:right="-218"/>
                              <w:jc w:val="center"/>
                              <w:rPr>
                                <w:b/>
                                <w:sz w:val="24"/>
                                <w:szCs w:val="24"/>
                                <w:lang w:val="hr-HR"/>
                              </w:rPr>
                            </w:pPr>
                            <w:r w:rsidRPr="00CA4CA5">
                              <w:rPr>
                                <w:b/>
                                <w:sz w:val="24"/>
                                <w:szCs w:val="24"/>
                                <w:lang w:val="hr-HR"/>
                              </w:rPr>
                              <w:t>DOPUN</w:t>
                            </w:r>
                            <w:r w:rsidR="00C45982">
                              <w:rPr>
                                <w:b/>
                                <w:sz w:val="24"/>
                                <w:szCs w:val="24"/>
                                <w:lang w:val="hr-HR"/>
                              </w:rPr>
                              <w:t>E</w:t>
                            </w:r>
                            <w:r w:rsidRPr="00CA4CA5">
                              <w:rPr>
                                <w:b/>
                                <w:sz w:val="24"/>
                                <w:szCs w:val="24"/>
                                <w:lang w:val="hr-HR"/>
                              </w:rPr>
                              <w:t xml:space="preserve"> </w:t>
                            </w:r>
                          </w:p>
                          <w:p w14:paraId="5CBB183F" w14:textId="77777777" w:rsidR="003631E0" w:rsidRPr="00CA4CA5" w:rsidRDefault="003631E0">
                            <w:pPr>
                              <w:pStyle w:val="Podnoje"/>
                              <w:tabs>
                                <w:tab w:val="clear" w:pos="4153"/>
                                <w:tab w:val="clear" w:pos="8306"/>
                              </w:tabs>
                              <w:ind w:left="-142" w:right="-218"/>
                              <w:jc w:val="center"/>
                              <w:rPr>
                                <w:b/>
                                <w:sz w:val="24"/>
                                <w:szCs w:val="24"/>
                                <w:lang w:val="hr-HR"/>
                              </w:rPr>
                            </w:pPr>
                            <w:r w:rsidRPr="00CA4CA5">
                              <w:rPr>
                                <w:b/>
                                <w:sz w:val="24"/>
                                <w:szCs w:val="24"/>
                                <w:lang w:val="hr-HR"/>
                              </w:rPr>
                              <w:t xml:space="preserve">PRORAČUNA </w:t>
                            </w:r>
                          </w:p>
                          <w:p w14:paraId="109E0354" w14:textId="77777777" w:rsidR="003631E0" w:rsidRPr="00CA4CA5" w:rsidRDefault="003631E0">
                            <w:pPr>
                              <w:pStyle w:val="Podnoje"/>
                              <w:tabs>
                                <w:tab w:val="clear" w:pos="4153"/>
                                <w:tab w:val="clear" w:pos="8306"/>
                              </w:tabs>
                              <w:jc w:val="center"/>
                              <w:rPr>
                                <w:b/>
                                <w:sz w:val="24"/>
                                <w:szCs w:val="24"/>
                                <w:lang w:val="hr-HR"/>
                              </w:rPr>
                            </w:pPr>
                            <w:r w:rsidRPr="00CA4CA5">
                              <w:rPr>
                                <w:b/>
                                <w:sz w:val="24"/>
                                <w:szCs w:val="24"/>
                                <w:lang w:val="hr-HR"/>
                              </w:rPr>
                              <w:t>BRODSKO-POSAVSKE</w:t>
                            </w:r>
                          </w:p>
                          <w:p w14:paraId="18F26A36" w14:textId="77777777" w:rsidR="003631E0" w:rsidRPr="00CA4CA5" w:rsidRDefault="003631E0">
                            <w:pPr>
                              <w:pStyle w:val="Podnoje"/>
                              <w:tabs>
                                <w:tab w:val="clear" w:pos="4153"/>
                                <w:tab w:val="clear" w:pos="8306"/>
                              </w:tabs>
                              <w:jc w:val="center"/>
                              <w:rPr>
                                <w:b/>
                                <w:sz w:val="24"/>
                                <w:szCs w:val="24"/>
                                <w:lang w:val="hr-HR"/>
                              </w:rPr>
                            </w:pPr>
                            <w:r w:rsidRPr="00CA4CA5">
                              <w:rPr>
                                <w:b/>
                                <w:sz w:val="24"/>
                                <w:szCs w:val="24"/>
                                <w:lang w:val="hr-HR"/>
                              </w:rPr>
                              <w:t xml:space="preserve"> ŽUPANIJE </w:t>
                            </w:r>
                          </w:p>
                          <w:p w14:paraId="26E1520A" w14:textId="1801803E" w:rsidR="003631E0" w:rsidRPr="00CA4CA5" w:rsidRDefault="003631E0">
                            <w:pPr>
                              <w:pStyle w:val="Podnoje"/>
                              <w:tabs>
                                <w:tab w:val="clear" w:pos="4153"/>
                                <w:tab w:val="clear" w:pos="8306"/>
                              </w:tabs>
                              <w:jc w:val="center"/>
                              <w:rPr>
                                <w:sz w:val="24"/>
                                <w:szCs w:val="24"/>
                                <w:lang w:val="hr-HR"/>
                              </w:rPr>
                            </w:pPr>
                            <w:r>
                              <w:rPr>
                                <w:b/>
                                <w:sz w:val="24"/>
                                <w:szCs w:val="24"/>
                                <w:lang w:val="hr-HR"/>
                              </w:rPr>
                              <w:t>ZA 2023</w:t>
                            </w:r>
                            <w:r w:rsidRPr="00CA4CA5">
                              <w:rPr>
                                <w:b/>
                                <w:sz w:val="24"/>
                                <w:szCs w:val="24"/>
                                <w:lang w:val="hr-HR"/>
                              </w:rPr>
                              <w:t>. GODINU</w:t>
                            </w:r>
                          </w:p>
                          <w:p w14:paraId="2D151ADB" w14:textId="77777777" w:rsidR="003631E0" w:rsidRPr="006362DD" w:rsidRDefault="003631E0">
                            <w:pPr>
                              <w:pStyle w:val="Podnoje"/>
                              <w:tabs>
                                <w:tab w:val="clear" w:pos="4153"/>
                                <w:tab w:val="clear" w:pos="8306"/>
                              </w:tabs>
                              <w:rPr>
                                <w:rFonts w:ascii="Garamond" w:hAnsi="Garamond"/>
                                <w:sz w:val="24"/>
                                <w:szCs w:val="24"/>
                                <w:lang w:val="hr-HR"/>
                              </w:rPr>
                            </w:pPr>
                          </w:p>
                          <w:p w14:paraId="1DB41981" w14:textId="77777777" w:rsidR="003631E0" w:rsidRDefault="003631E0">
                            <w:pPr>
                              <w:pStyle w:val="Podnoje"/>
                              <w:tabs>
                                <w:tab w:val="clear" w:pos="4153"/>
                                <w:tab w:val="clear" w:pos="8306"/>
                              </w:tabs>
                              <w:rPr>
                                <w:rFonts w:ascii="Garamond" w:hAnsi="Garamond"/>
                                <w:sz w:val="24"/>
                                <w:lang w:val="hr-HR"/>
                              </w:rPr>
                            </w:pPr>
                          </w:p>
                          <w:p w14:paraId="21432A74" w14:textId="77777777" w:rsidR="003631E0" w:rsidRDefault="003631E0">
                            <w:pPr>
                              <w:pStyle w:val="Podnoje"/>
                              <w:tabs>
                                <w:tab w:val="clear" w:pos="4153"/>
                                <w:tab w:val="clear" w:pos="8306"/>
                              </w:tabs>
                              <w:rPr>
                                <w:rFonts w:ascii="Garamond" w:hAnsi="Garamond"/>
                                <w:sz w:val="24"/>
                                <w:lang w:val="hr-HR"/>
                              </w:rPr>
                            </w:pPr>
                          </w:p>
                          <w:p w14:paraId="28C06DA6" w14:textId="77777777" w:rsidR="003631E0" w:rsidRDefault="003631E0">
                            <w:pPr>
                              <w:pStyle w:val="Podnoje"/>
                              <w:tabs>
                                <w:tab w:val="clear" w:pos="4153"/>
                                <w:tab w:val="clear" w:pos="8306"/>
                              </w:tabs>
                              <w:rPr>
                                <w:rFonts w:ascii="Garamond" w:hAnsi="Garamond"/>
                                <w:sz w:val="24"/>
                                <w:lang w:val="hr-HR"/>
                              </w:rPr>
                            </w:pPr>
                          </w:p>
                          <w:p w14:paraId="793B340C" w14:textId="77777777" w:rsidR="003631E0" w:rsidRDefault="003631E0">
                            <w:pPr>
                              <w:pStyle w:val="Podnoje"/>
                              <w:tabs>
                                <w:tab w:val="clear" w:pos="4153"/>
                                <w:tab w:val="clear" w:pos="8306"/>
                              </w:tabs>
                              <w:rPr>
                                <w:rFonts w:ascii="Garamond" w:hAnsi="Garamond"/>
                                <w:sz w:val="24"/>
                                <w:lang w:val="hr-HR"/>
                              </w:rPr>
                            </w:pPr>
                          </w:p>
                          <w:p w14:paraId="6F4899C8" w14:textId="77777777" w:rsidR="003631E0" w:rsidRDefault="003631E0">
                            <w:pPr>
                              <w:pStyle w:val="Podnoje"/>
                              <w:tabs>
                                <w:tab w:val="clear" w:pos="4153"/>
                                <w:tab w:val="clear" w:pos="8306"/>
                              </w:tabs>
                              <w:rPr>
                                <w:rFonts w:ascii="Garamond" w:hAnsi="Garamond"/>
                                <w:sz w:val="24"/>
                                <w:lang w:val="hr-HR"/>
                              </w:rPr>
                            </w:pPr>
                          </w:p>
                          <w:p w14:paraId="4F407D60" w14:textId="77777777" w:rsidR="003631E0" w:rsidRDefault="003631E0">
                            <w:pPr>
                              <w:pStyle w:val="Podnoje"/>
                              <w:tabs>
                                <w:tab w:val="clear" w:pos="4153"/>
                                <w:tab w:val="clear" w:pos="8306"/>
                              </w:tabs>
                              <w:rPr>
                                <w:rFonts w:ascii="Garamond" w:hAnsi="Garamond"/>
                                <w:sz w:val="24"/>
                                <w:lang w:val="hr-HR"/>
                              </w:rPr>
                            </w:pPr>
                          </w:p>
                          <w:p w14:paraId="78169F1E" w14:textId="77777777" w:rsidR="003631E0" w:rsidRDefault="003631E0">
                            <w:pPr>
                              <w:pStyle w:val="Podnoje"/>
                              <w:tabs>
                                <w:tab w:val="clear" w:pos="4153"/>
                                <w:tab w:val="clear" w:pos="8306"/>
                              </w:tabs>
                              <w:rPr>
                                <w:rFonts w:ascii="Garamond" w:hAnsi="Garamond"/>
                                <w:sz w:val="24"/>
                                <w:lang w:val="hr-HR"/>
                              </w:rPr>
                            </w:pPr>
                          </w:p>
                          <w:p w14:paraId="16E33A89" w14:textId="77777777" w:rsidR="003631E0" w:rsidRDefault="003631E0">
                            <w:pPr>
                              <w:pStyle w:val="Podnoje"/>
                              <w:tabs>
                                <w:tab w:val="clear" w:pos="4153"/>
                                <w:tab w:val="clear" w:pos="8306"/>
                              </w:tabs>
                              <w:rPr>
                                <w:rFonts w:ascii="Garamond" w:hAnsi="Garamond"/>
                                <w:sz w:val="24"/>
                                <w:lang w:val="hr-HR"/>
                              </w:rPr>
                            </w:pPr>
                          </w:p>
                          <w:p w14:paraId="26495E55" w14:textId="77777777" w:rsidR="003631E0" w:rsidRDefault="003631E0">
                            <w:pPr>
                              <w:pStyle w:val="Podnoje"/>
                              <w:tabs>
                                <w:tab w:val="clear" w:pos="4153"/>
                                <w:tab w:val="clear" w:pos="8306"/>
                              </w:tabs>
                              <w:rPr>
                                <w:rFonts w:ascii="Garamond" w:hAnsi="Garamond"/>
                                <w:sz w:val="24"/>
                                <w:lang w:val="hr-HR"/>
                              </w:rPr>
                            </w:pPr>
                          </w:p>
                          <w:p w14:paraId="67B49E12" w14:textId="7CC156D7" w:rsidR="003631E0" w:rsidRPr="00CA4CA5" w:rsidRDefault="003631E0">
                            <w:pPr>
                              <w:pStyle w:val="Podnoje"/>
                              <w:tabs>
                                <w:tab w:val="clear" w:pos="4153"/>
                                <w:tab w:val="clear" w:pos="8306"/>
                              </w:tabs>
                              <w:jc w:val="center"/>
                              <w:rPr>
                                <w:sz w:val="22"/>
                                <w:szCs w:val="22"/>
                                <w:lang w:val="hr-HR"/>
                              </w:rPr>
                            </w:pPr>
                            <w:r w:rsidRPr="00CA4CA5">
                              <w:rPr>
                                <w:b/>
                                <w:bCs/>
                                <w:sz w:val="22"/>
                                <w:szCs w:val="22"/>
                                <w:lang w:val="hr-HR"/>
                              </w:rPr>
                              <w:t>Slavonski Brod, studeni  20</w:t>
                            </w:r>
                            <w:r>
                              <w:rPr>
                                <w:b/>
                                <w:bCs/>
                                <w:sz w:val="22"/>
                                <w:szCs w:val="22"/>
                                <w:lang w:val="hr-HR"/>
                              </w:rPr>
                              <w:t>23</w:t>
                            </w:r>
                            <w:r w:rsidRPr="00CA4CA5">
                              <w:rPr>
                                <w:sz w:val="22"/>
                                <w:szCs w:val="22"/>
                                <w:lang w:val="hr-HR"/>
                              </w:rPr>
                              <w:t>.</w:t>
                            </w:r>
                          </w:p>
                          <w:p w14:paraId="1721056A" w14:textId="77777777" w:rsidR="003631E0" w:rsidRDefault="003631E0">
                            <w:pPr>
                              <w:pStyle w:val="Podnoje"/>
                              <w:tabs>
                                <w:tab w:val="clear" w:pos="4153"/>
                                <w:tab w:val="clear" w:pos="8306"/>
                              </w:tabs>
                              <w:rPr>
                                <w:rFonts w:ascii="Garamond" w:hAnsi="Garamond"/>
                                <w:sz w:val="24"/>
                                <w:lang w:val="hr-HR"/>
                              </w:rPr>
                            </w:pPr>
                          </w:p>
                          <w:p w14:paraId="68D9640F" w14:textId="77777777" w:rsidR="003631E0" w:rsidRDefault="003631E0">
                            <w:pPr>
                              <w:pStyle w:val="Podnoje"/>
                              <w:tabs>
                                <w:tab w:val="clear" w:pos="4153"/>
                                <w:tab w:val="clear" w:pos="8306"/>
                              </w:tabs>
                              <w:rPr>
                                <w:rFonts w:ascii="Garamond" w:hAnsi="Garamond"/>
                                <w:sz w:val="24"/>
                                <w:lang w:val="hr-H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9AFA80" id="_x0000_t202" coordsize="21600,21600" o:spt="202" path="m,l,21600r21600,l21600,xe">
                <v:stroke joinstyle="miter"/>
                <v:path gradientshapeok="t" o:connecttype="rect"/>
              </v:shapetype>
              <v:shape id="Text Box 5" o:spid="_x0000_s1026" type="#_x0000_t202" style="position:absolute;left:0;text-align:left;margin-left:211.05pt;margin-top:4.7pt;width:243pt;height:66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">
                <v:textbox>
                  <w:txbxContent>
                    <w:p w14:paraId="4ECBE871" w14:textId="77777777" w:rsidR="003631E0" w:rsidRDefault="003631E0">
                      <w:pPr>
                        <w:pStyle w:val="Podnoje"/>
                        <w:tabs>
                          <w:tab w:val="clear" w:pos="4153"/>
                          <w:tab w:val="clear" w:pos="8306"/>
                        </w:tabs>
                        <w:rPr>
                          <w:rFonts w:ascii="Garamond" w:hAnsi="Garamond"/>
                          <w:b/>
                          <w:sz w:val="24"/>
                          <w:lang w:val="hr-HR"/>
                        </w:rPr>
                      </w:pPr>
                    </w:p>
                    <w:p w14:paraId="7FA11562" w14:textId="77777777" w:rsidR="003631E0" w:rsidRPr="00CA4CA5" w:rsidRDefault="003631E0" w:rsidP="00673D88">
                      <w:pPr>
                        <w:pStyle w:val="Podnoje"/>
                        <w:tabs>
                          <w:tab w:val="clear" w:pos="4153"/>
                          <w:tab w:val="clear" w:pos="8306"/>
                        </w:tabs>
                        <w:jc w:val="center"/>
                        <w:rPr>
                          <w:b/>
                          <w:sz w:val="24"/>
                          <w:lang w:val="hr-HR"/>
                        </w:rPr>
                      </w:pPr>
                      <w:r w:rsidRPr="00CA4CA5">
                        <w:rPr>
                          <w:b/>
                          <w:sz w:val="24"/>
                          <w:lang w:val="hr-HR"/>
                        </w:rPr>
                        <w:t>REPUBLIKA HRVATSKA</w:t>
                      </w:r>
                    </w:p>
                    <w:p w14:paraId="61BE44BD" w14:textId="77777777" w:rsidR="003631E0" w:rsidRPr="00CA4CA5" w:rsidRDefault="003631E0" w:rsidP="00673D88">
                      <w:pPr>
                        <w:pStyle w:val="Podnoje"/>
                        <w:tabs>
                          <w:tab w:val="clear" w:pos="4153"/>
                          <w:tab w:val="clear" w:pos="8306"/>
                        </w:tabs>
                        <w:jc w:val="center"/>
                        <w:rPr>
                          <w:b/>
                          <w:sz w:val="24"/>
                          <w:lang w:val="hr-HR"/>
                        </w:rPr>
                      </w:pPr>
                      <w:r w:rsidRPr="00CA4CA5">
                        <w:rPr>
                          <w:b/>
                          <w:sz w:val="24"/>
                          <w:lang w:val="hr-HR"/>
                        </w:rPr>
                        <w:t>BRODSKO-POSAVSKA ŽUPANIJA</w:t>
                      </w:r>
                    </w:p>
                    <w:p w14:paraId="5B5FF57A" w14:textId="77777777" w:rsidR="003631E0" w:rsidRDefault="003631E0" w:rsidP="00673D88">
                      <w:pPr>
                        <w:pStyle w:val="Podnoje"/>
                        <w:tabs>
                          <w:tab w:val="clear" w:pos="4153"/>
                          <w:tab w:val="clear" w:pos="8306"/>
                        </w:tabs>
                        <w:jc w:val="center"/>
                        <w:rPr>
                          <w:rFonts w:ascii="Garamond" w:hAnsi="Garamond"/>
                          <w:b/>
                          <w:sz w:val="24"/>
                          <w:lang w:val="hr-HR"/>
                        </w:rPr>
                      </w:pPr>
                    </w:p>
                    <w:p w14:paraId="0B593BF7" w14:textId="77777777" w:rsidR="003631E0" w:rsidRDefault="003631E0">
                      <w:pPr>
                        <w:pStyle w:val="Podnoje"/>
                        <w:tabs>
                          <w:tab w:val="clear" w:pos="4153"/>
                          <w:tab w:val="clear" w:pos="8306"/>
                        </w:tabs>
                        <w:rPr>
                          <w:rFonts w:ascii="Garamond" w:hAnsi="Garamond"/>
                          <w:sz w:val="24"/>
                          <w:lang w:val="hr-HR"/>
                        </w:rPr>
                      </w:pPr>
                    </w:p>
                    <w:p w14:paraId="795E22C2" w14:textId="77777777" w:rsidR="003631E0" w:rsidRDefault="003631E0">
                      <w:pPr>
                        <w:pStyle w:val="Podnoje"/>
                        <w:tabs>
                          <w:tab w:val="clear" w:pos="4153"/>
                          <w:tab w:val="clear" w:pos="8306"/>
                        </w:tabs>
                        <w:rPr>
                          <w:rFonts w:ascii="Garamond" w:hAnsi="Garamond"/>
                          <w:sz w:val="24"/>
                          <w:lang w:val="hr-HR"/>
                        </w:rPr>
                      </w:pPr>
                    </w:p>
                    <w:p w14:paraId="2B6856E0" w14:textId="77777777" w:rsidR="003631E0" w:rsidRDefault="003631E0">
                      <w:pPr>
                        <w:pStyle w:val="Podnoje"/>
                        <w:tabs>
                          <w:tab w:val="clear" w:pos="4153"/>
                          <w:tab w:val="clear" w:pos="8306"/>
                        </w:tabs>
                        <w:rPr>
                          <w:rFonts w:ascii="Garamond" w:hAnsi="Garamond"/>
                          <w:sz w:val="24"/>
                          <w:lang w:val="hr-HR"/>
                        </w:rPr>
                      </w:pPr>
                    </w:p>
                    <w:p w14:paraId="5CD9A684" w14:textId="77777777" w:rsidR="003631E0" w:rsidRDefault="003631E0">
                      <w:pPr>
                        <w:pStyle w:val="Podnoje"/>
                        <w:tabs>
                          <w:tab w:val="clear" w:pos="4153"/>
                          <w:tab w:val="clear" w:pos="8306"/>
                        </w:tabs>
                        <w:rPr>
                          <w:rFonts w:ascii="Garamond" w:hAnsi="Garamond"/>
                          <w:sz w:val="24"/>
                          <w:lang w:val="hr-HR"/>
                        </w:rPr>
                      </w:pPr>
                    </w:p>
                    <w:p w14:paraId="24D5F94F" w14:textId="77777777" w:rsidR="003631E0" w:rsidRDefault="003631E0">
                      <w:pPr>
                        <w:pStyle w:val="Podnoje"/>
                        <w:tabs>
                          <w:tab w:val="clear" w:pos="4153"/>
                          <w:tab w:val="clear" w:pos="8306"/>
                        </w:tabs>
                        <w:rPr>
                          <w:rFonts w:ascii="Garamond" w:hAnsi="Garamond"/>
                          <w:sz w:val="24"/>
                          <w:lang w:val="hr-HR"/>
                        </w:rPr>
                      </w:pPr>
                    </w:p>
                    <w:p w14:paraId="3FCA1FFE" w14:textId="77777777" w:rsidR="003631E0" w:rsidRDefault="003631E0">
                      <w:pPr>
                        <w:pStyle w:val="Podnoje"/>
                        <w:tabs>
                          <w:tab w:val="clear" w:pos="4153"/>
                          <w:tab w:val="clear" w:pos="8306"/>
                        </w:tabs>
                        <w:rPr>
                          <w:rFonts w:ascii="Garamond" w:hAnsi="Garamond"/>
                          <w:sz w:val="24"/>
                          <w:lang w:val="hr-HR"/>
                        </w:rPr>
                      </w:pPr>
                    </w:p>
                    <w:p w14:paraId="483A3A60" w14:textId="77777777" w:rsidR="003631E0" w:rsidRDefault="003631E0">
                      <w:pPr>
                        <w:pStyle w:val="Podnoje"/>
                        <w:tabs>
                          <w:tab w:val="clear" w:pos="4153"/>
                          <w:tab w:val="clear" w:pos="8306"/>
                        </w:tabs>
                        <w:rPr>
                          <w:rFonts w:ascii="Garamond" w:hAnsi="Garamond"/>
                          <w:sz w:val="24"/>
                          <w:lang w:val="hr-HR"/>
                        </w:rPr>
                      </w:pPr>
                    </w:p>
                    <w:p w14:paraId="7CDE4C50" w14:textId="77777777" w:rsidR="003631E0" w:rsidRDefault="003631E0">
                      <w:pPr>
                        <w:pStyle w:val="Podnoje"/>
                        <w:tabs>
                          <w:tab w:val="clear" w:pos="4153"/>
                          <w:tab w:val="clear" w:pos="8306"/>
                        </w:tabs>
                        <w:rPr>
                          <w:rFonts w:ascii="Garamond" w:hAnsi="Garamond"/>
                          <w:sz w:val="24"/>
                          <w:lang w:val="hr-HR"/>
                        </w:rPr>
                      </w:pPr>
                    </w:p>
                    <w:p w14:paraId="7722984A" w14:textId="77777777" w:rsidR="003631E0" w:rsidRDefault="003631E0">
                      <w:pPr>
                        <w:pStyle w:val="Podnoje"/>
                        <w:tabs>
                          <w:tab w:val="clear" w:pos="4153"/>
                          <w:tab w:val="clear" w:pos="8306"/>
                        </w:tabs>
                        <w:rPr>
                          <w:rFonts w:ascii="Garamond" w:hAnsi="Garamond"/>
                          <w:sz w:val="24"/>
                          <w:lang w:val="hr-HR"/>
                        </w:rPr>
                      </w:pPr>
                    </w:p>
                    <w:p w14:paraId="05393936" w14:textId="77777777" w:rsidR="003631E0" w:rsidRDefault="003631E0">
                      <w:pPr>
                        <w:pStyle w:val="Podnoje"/>
                        <w:tabs>
                          <w:tab w:val="clear" w:pos="4153"/>
                          <w:tab w:val="clear" w:pos="8306"/>
                        </w:tabs>
                        <w:rPr>
                          <w:rFonts w:ascii="Garamond" w:hAnsi="Garamond"/>
                          <w:sz w:val="24"/>
                          <w:lang w:val="hr-HR"/>
                        </w:rPr>
                      </w:pPr>
                    </w:p>
                    <w:p w14:paraId="7F547680" w14:textId="77777777" w:rsidR="003631E0" w:rsidRDefault="003631E0">
                      <w:pPr>
                        <w:pStyle w:val="Podnoje"/>
                        <w:tabs>
                          <w:tab w:val="clear" w:pos="4153"/>
                          <w:tab w:val="clear" w:pos="8306"/>
                        </w:tabs>
                        <w:rPr>
                          <w:rFonts w:ascii="Garamond" w:hAnsi="Garamond"/>
                          <w:sz w:val="24"/>
                          <w:lang w:val="hr-HR"/>
                        </w:rPr>
                      </w:pPr>
                    </w:p>
                    <w:p w14:paraId="6652FAF1" w14:textId="77777777" w:rsidR="003631E0" w:rsidRDefault="003631E0">
                      <w:pPr>
                        <w:pStyle w:val="Podnoje"/>
                        <w:tabs>
                          <w:tab w:val="clear" w:pos="4153"/>
                          <w:tab w:val="clear" w:pos="8306"/>
                        </w:tabs>
                        <w:rPr>
                          <w:rFonts w:ascii="Garamond" w:hAnsi="Garamond"/>
                          <w:sz w:val="24"/>
                          <w:lang w:val="hr-HR"/>
                        </w:rPr>
                      </w:pPr>
                    </w:p>
                    <w:p w14:paraId="1871E5DE" w14:textId="77777777" w:rsidR="003631E0" w:rsidRDefault="003631E0">
                      <w:pPr>
                        <w:pStyle w:val="Podnoje"/>
                        <w:tabs>
                          <w:tab w:val="clear" w:pos="4153"/>
                          <w:tab w:val="clear" w:pos="8306"/>
                        </w:tabs>
                        <w:rPr>
                          <w:rFonts w:ascii="Garamond" w:hAnsi="Garamond"/>
                          <w:sz w:val="24"/>
                          <w:lang w:val="hr-HR"/>
                        </w:rPr>
                      </w:pPr>
                    </w:p>
                    <w:p w14:paraId="648C21DB" w14:textId="77777777" w:rsidR="003631E0" w:rsidRDefault="003631E0">
                      <w:pPr>
                        <w:pStyle w:val="Podnoje"/>
                        <w:tabs>
                          <w:tab w:val="clear" w:pos="4153"/>
                          <w:tab w:val="clear" w:pos="8306"/>
                        </w:tabs>
                        <w:rPr>
                          <w:rFonts w:ascii="Garamond" w:hAnsi="Garamond"/>
                          <w:sz w:val="24"/>
                          <w:lang w:val="hr-HR"/>
                        </w:rPr>
                      </w:pPr>
                    </w:p>
                    <w:p w14:paraId="6EFBAED7" w14:textId="77777777" w:rsidR="003631E0" w:rsidRDefault="003631E0">
                      <w:pPr>
                        <w:pStyle w:val="Podnoje"/>
                        <w:tabs>
                          <w:tab w:val="clear" w:pos="4153"/>
                          <w:tab w:val="clear" w:pos="8306"/>
                        </w:tabs>
                        <w:rPr>
                          <w:rFonts w:ascii="Garamond" w:hAnsi="Garamond"/>
                          <w:sz w:val="24"/>
                          <w:lang w:val="hr-HR"/>
                        </w:rPr>
                      </w:pPr>
                    </w:p>
                    <w:p w14:paraId="486F579B" w14:textId="77777777" w:rsidR="003631E0" w:rsidRDefault="003631E0">
                      <w:pPr>
                        <w:pStyle w:val="Podnoje"/>
                        <w:tabs>
                          <w:tab w:val="clear" w:pos="4153"/>
                          <w:tab w:val="clear" w:pos="8306"/>
                        </w:tabs>
                        <w:rPr>
                          <w:rFonts w:ascii="Garamond" w:hAnsi="Garamond"/>
                          <w:sz w:val="24"/>
                          <w:lang w:val="hr-HR"/>
                        </w:rPr>
                      </w:pPr>
                    </w:p>
                    <w:p w14:paraId="7280A58E" w14:textId="77777777" w:rsidR="003631E0" w:rsidRDefault="003631E0">
                      <w:pPr>
                        <w:pStyle w:val="Podnoje"/>
                        <w:tabs>
                          <w:tab w:val="clear" w:pos="4153"/>
                          <w:tab w:val="clear" w:pos="8306"/>
                        </w:tabs>
                        <w:rPr>
                          <w:rFonts w:ascii="Garamond" w:hAnsi="Garamond"/>
                          <w:sz w:val="24"/>
                          <w:lang w:val="hr-HR"/>
                        </w:rPr>
                      </w:pPr>
                    </w:p>
                    <w:p w14:paraId="4C5C2708" w14:textId="77777777" w:rsidR="003631E0" w:rsidRDefault="003631E0">
                      <w:pPr>
                        <w:pStyle w:val="Podnoje"/>
                        <w:tabs>
                          <w:tab w:val="clear" w:pos="4153"/>
                          <w:tab w:val="clear" w:pos="8306"/>
                        </w:tabs>
                        <w:rPr>
                          <w:rFonts w:ascii="Garamond" w:hAnsi="Garamond"/>
                          <w:sz w:val="24"/>
                          <w:lang w:val="hr-HR"/>
                        </w:rPr>
                      </w:pPr>
                    </w:p>
                    <w:p w14:paraId="06522DDC" w14:textId="77777777" w:rsidR="003631E0" w:rsidRDefault="003631E0">
                      <w:pPr>
                        <w:pStyle w:val="Podnoje"/>
                        <w:tabs>
                          <w:tab w:val="clear" w:pos="4153"/>
                          <w:tab w:val="clear" w:pos="8306"/>
                        </w:tabs>
                        <w:rPr>
                          <w:rFonts w:ascii="Garamond" w:hAnsi="Garamond"/>
                          <w:sz w:val="24"/>
                          <w:lang w:val="hr-HR"/>
                        </w:rPr>
                      </w:pPr>
                    </w:p>
                    <w:p w14:paraId="19B5FD22" w14:textId="77777777" w:rsidR="003631E0" w:rsidRDefault="003631E0">
                      <w:pPr>
                        <w:pStyle w:val="Podnoje"/>
                        <w:tabs>
                          <w:tab w:val="clear" w:pos="4153"/>
                          <w:tab w:val="clear" w:pos="8306"/>
                        </w:tabs>
                        <w:rPr>
                          <w:rFonts w:ascii="Garamond" w:hAnsi="Garamond"/>
                          <w:sz w:val="24"/>
                          <w:lang w:val="hr-HR"/>
                        </w:rPr>
                      </w:pPr>
                    </w:p>
                    <w:p w14:paraId="75BCBB45" w14:textId="77777777" w:rsidR="003631E0" w:rsidRDefault="003631E0">
                      <w:pPr>
                        <w:pStyle w:val="Podnoje"/>
                        <w:tabs>
                          <w:tab w:val="clear" w:pos="4153"/>
                          <w:tab w:val="clear" w:pos="8306"/>
                        </w:tabs>
                        <w:rPr>
                          <w:rFonts w:ascii="Garamond" w:hAnsi="Garamond"/>
                          <w:sz w:val="24"/>
                          <w:lang w:val="hr-HR"/>
                        </w:rPr>
                      </w:pPr>
                    </w:p>
                    <w:p w14:paraId="64692F90" w14:textId="77777777" w:rsidR="003631E0" w:rsidRDefault="003631E0">
                      <w:pPr>
                        <w:pStyle w:val="Podnoje"/>
                        <w:tabs>
                          <w:tab w:val="clear" w:pos="4153"/>
                          <w:tab w:val="clear" w:pos="8306"/>
                        </w:tabs>
                        <w:jc w:val="center"/>
                        <w:rPr>
                          <w:rFonts w:ascii="Garamond" w:hAnsi="Garamond"/>
                          <w:b/>
                          <w:sz w:val="28"/>
                          <w:lang w:val="hr-HR"/>
                        </w:rPr>
                      </w:pPr>
                    </w:p>
                    <w:p w14:paraId="32529DED" w14:textId="77777777" w:rsidR="003631E0" w:rsidRDefault="003631E0">
                      <w:pPr>
                        <w:pStyle w:val="Podnoje"/>
                        <w:tabs>
                          <w:tab w:val="clear" w:pos="4153"/>
                          <w:tab w:val="clear" w:pos="8306"/>
                        </w:tabs>
                        <w:jc w:val="center"/>
                        <w:rPr>
                          <w:rFonts w:ascii="Garamond" w:hAnsi="Garamond"/>
                          <w:b/>
                          <w:sz w:val="28"/>
                          <w:lang w:val="hr-HR"/>
                        </w:rPr>
                      </w:pPr>
                    </w:p>
                    <w:p w14:paraId="2681552E" w14:textId="77777777" w:rsidR="003631E0" w:rsidRDefault="003631E0">
                      <w:pPr>
                        <w:pStyle w:val="Podnoje"/>
                        <w:tabs>
                          <w:tab w:val="clear" w:pos="4153"/>
                          <w:tab w:val="clear" w:pos="8306"/>
                        </w:tabs>
                        <w:jc w:val="center"/>
                        <w:rPr>
                          <w:rFonts w:ascii="Garamond" w:hAnsi="Garamond"/>
                          <w:b/>
                          <w:sz w:val="28"/>
                          <w:lang w:val="hr-HR"/>
                        </w:rPr>
                      </w:pPr>
                    </w:p>
                    <w:p w14:paraId="4AAD9582" w14:textId="77777777" w:rsidR="003631E0" w:rsidRDefault="003631E0">
                      <w:pPr>
                        <w:pStyle w:val="Podnoje"/>
                        <w:tabs>
                          <w:tab w:val="clear" w:pos="4153"/>
                          <w:tab w:val="clear" w:pos="8306"/>
                        </w:tabs>
                        <w:jc w:val="center"/>
                        <w:rPr>
                          <w:rFonts w:ascii="Garamond" w:hAnsi="Garamond"/>
                          <w:b/>
                          <w:sz w:val="28"/>
                          <w:lang w:val="hr-HR"/>
                        </w:rPr>
                      </w:pPr>
                    </w:p>
                    <w:p w14:paraId="537C862F" w14:textId="57CDB222" w:rsidR="003631E0" w:rsidRPr="00CA4CA5" w:rsidRDefault="003631E0">
                      <w:pPr>
                        <w:pStyle w:val="Podnoje"/>
                        <w:tabs>
                          <w:tab w:val="clear" w:pos="4153"/>
                          <w:tab w:val="clear" w:pos="8306"/>
                        </w:tabs>
                        <w:ind w:left="-142" w:right="-218"/>
                        <w:jc w:val="center"/>
                        <w:rPr>
                          <w:b/>
                          <w:sz w:val="24"/>
                          <w:szCs w:val="24"/>
                          <w:lang w:val="hr-HR"/>
                        </w:rPr>
                      </w:pPr>
                      <w:r w:rsidRPr="00CA4CA5">
                        <w:rPr>
                          <w:b/>
                          <w:sz w:val="24"/>
                          <w:szCs w:val="24"/>
                          <w:lang w:val="hr-HR"/>
                        </w:rPr>
                        <w:t>IZMJEN</w:t>
                      </w:r>
                      <w:r w:rsidR="00C45982">
                        <w:rPr>
                          <w:b/>
                          <w:sz w:val="24"/>
                          <w:szCs w:val="24"/>
                          <w:lang w:val="hr-HR"/>
                        </w:rPr>
                        <w:t>E</w:t>
                      </w:r>
                      <w:r w:rsidRPr="00CA4CA5">
                        <w:rPr>
                          <w:b/>
                          <w:sz w:val="24"/>
                          <w:szCs w:val="24"/>
                          <w:lang w:val="hr-HR"/>
                        </w:rPr>
                        <w:t xml:space="preserve"> I </w:t>
                      </w:r>
                    </w:p>
                    <w:p w14:paraId="6B349EC0" w14:textId="376C9E95" w:rsidR="003631E0" w:rsidRPr="00CA4CA5" w:rsidRDefault="003631E0">
                      <w:pPr>
                        <w:pStyle w:val="Podnoje"/>
                        <w:tabs>
                          <w:tab w:val="clear" w:pos="4153"/>
                          <w:tab w:val="clear" w:pos="8306"/>
                        </w:tabs>
                        <w:ind w:left="-142" w:right="-218"/>
                        <w:jc w:val="center"/>
                        <w:rPr>
                          <w:b/>
                          <w:sz w:val="24"/>
                          <w:szCs w:val="24"/>
                          <w:lang w:val="hr-HR"/>
                        </w:rPr>
                      </w:pPr>
                      <w:r w:rsidRPr="00CA4CA5">
                        <w:rPr>
                          <w:b/>
                          <w:sz w:val="24"/>
                          <w:szCs w:val="24"/>
                          <w:lang w:val="hr-HR"/>
                        </w:rPr>
                        <w:t>DOPUN</w:t>
                      </w:r>
                      <w:r w:rsidR="00C45982">
                        <w:rPr>
                          <w:b/>
                          <w:sz w:val="24"/>
                          <w:szCs w:val="24"/>
                          <w:lang w:val="hr-HR"/>
                        </w:rPr>
                        <w:t>E</w:t>
                      </w:r>
                      <w:r w:rsidRPr="00CA4CA5">
                        <w:rPr>
                          <w:b/>
                          <w:sz w:val="24"/>
                          <w:szCs w:val="24"/>
                          <w:lang w:val="hr-HR"/>
                        </w:rPr>
                        <w:t xml:space="preserve"> </w:t>
                      </w:r>
                    </w:p>
                    <w:p w14:paraId="5CBB183F" w14:textId="77777777" w:rsidR="003631E0" w:rsidRPr="00CA4CA5" w:rsidRDefault="003631E0">
                      <w:pPr>
                        <w:pStyle w:val="Podnoje"/>
                        <w:tabs>
                          <w:tab w:val="clear" w:pos="4153"/>
                          <w:tab w:val="clear" w:pos="8306"/>
                        </w:tabs>
                        <w:ind w:left="-142" w:right="-218"/>
                        <w:jc w:val="center"/>
                        <w:rPr>
                          <w:b/>
                          <w:sz w:val="24"/>
                          <w:szCs w:val="24"/>
                          <w:lang w:val="hr-HR"/>
                        </w:rPr>
                      </w:pPr>
                      <w:r w:rsidRPr="00CA4CA5">
                        <w:rPr>
                          <w:b/>
                          <w:sz w:val="24"/>
                          <w:szCs w:val="24"/>
                          <w:lang w:val="hr-HR"/>
                        </w:rPr>
                        <w:t xml:space="preserve">PRORAČUNA </w:t>
                      </w:r>
                    </w:p>
                    <w:p w14:paraId="109E0354" w14:textId="77777777" w:rsidR="003631E0" w:rsidRPr="00CA4CA5" w:rsidRDefault="003631E0">
                      <w:pPr>
                        <w:pStyle w:val="Podnoje"/>
                        <w:tabs>
                          <w:tab w:val="clear" w:pos="4153"/>
                          <w:tab w:val="clear" w:pos="8306"/>
                        </w:tabs>
                        <w:jc w:val="center"/>
                        <w:rPr>
                          <w:b/>
                          <w:sz w:val="24"/>
                          <w:szCs w:val="24"/>
                          <w:lang w:val="hr-HR"/>
                        </w:rPr>
                      </w:pPr>
                      <w:r w:rsidRPr="00CA4CA5">
                        <w:rPr>
                          <w:b/>
                          <w:sz w:val="24"/>
                          <w:szCs w:val="24"/>
                          <w:lang w:val="hr-HR"/>
                        </w:rPr>
                        <w:t>BRODSKO-POSAVSKE</w:t>
                      </w:r>
                    </w:p>
                    <w:p w14:paraId="18F26A36" w14:textId="77777777" w:rsidR="003631E0" w:rsidRPr="00CA4CA5" w:rsidRDefault="003631E0">
                      <w:pPr>
                        <w:pStyle w:val="Podnoje"/>
                        <w:tabs>
                          <w:tab w:val="clear" w:pos="4153"/>
                          <w:tab w:val="clear" w:pos="8306"/>
                        </w:tabs>
                        <w:jc w:val="center"/>
                        <w:rPr>
                          <w:b/>
                          <w:sz w:val="24"/>
                          <w:szCs w:val="24"/>
                          <w:lang w:val="hr-HR"/>
                        </w:rPr>
                      </w:pPr>
                      <w:r w:rsidRPr="00CA4CA5">
                        <w:rPr>
                          <w:b/>
                          <w:sz w:val="24"/>
                          <w:szCs w:val="24"/>
                          <w:lang w:val="hr-HR"/>
                        </w:rPr>
                        <w:t xml:space="preserve"> ŽUPANIJE </w:t>
                      </w:r>
                    </w:p>
                    <w:p w14:paraId="26E1520A" w14:textId="1801803E" w:rsidR="003631E0" w:rsidRPr="00CA4CA5" w:rsidRDefault="003631E0">
                      <w:pPr>
                        <w:pStyle w:val="Podnoje"/>
                        <w:tabs>
                          <w:tab w:val="clear" w:pos="4153"/>
                          <w:tab w:val="clear" w:pos="8306"/>
                        </w:tabs>
                        <w:jc w:val="center"/>
                        <w:rPr>
                          <w:sz w:val="24"/>
                          <w:szCs w:val="24"/>
                          <w:lang w:val="hr-HR"/>
                        </w:rPr>
                      </w:pPr>
                      <w:r>
                        <w:rPr>
                          <w:b/>
                          <w:sz w:val="24"/>
                          <w:szCs w:val="24"/>
                          <w:lang w:val="hr-HR"/>
                        </w:rPr>
                        <w:t>ZA 2023</w:t>
                      </w:r>
                      <w:r w:rsidRPr="00CA4CA5">
                        <w:rPr>
                          <w:b/>
                          <w:sz w:val="24"/>
                          <w:szCs w:val="24"/>
                          <w:lang w:val="hr-HR"/>
                        </w:rPr>
                        <w:t>. GODINU</w:t>
                      </w:r>
                    </w:p>
                    <w:p w14:paraId="2D151ADB" w14:textId="77777777" w:rsidR="003631E0" w:rsidRPr="006362DD" w:rsidRDefault="003631E0">
                      <w:pPr>
                        <w:pStyle w:val="Podnoje"/>
                        <w:tabs>
                          <w:tab w:val="clear" w:pos="4153"/>
                          <w:tab w:val="clear" w:pos="8306"/>
                        </w:tabs>
                        <w:rPr>
                          <w:rFonts w:ascii="Garamond" w:hAnsi="Garamond"/>
                          <w:sz w:val="24"/>
                          <w:szCs w:val="24"/>
                          <w:lang w:val="hr-HR"/>
                        </w:rPr>
                      </w:pPr>
                    </w:p>
                    <w:p w14:paraId="1DB41981" w14:textId="77777777" w:rsidR="003631E0" w:rsidRDefault="003631E0">
                      <w:pPr>
                        <w:pStyle w:val="Podnoje"/>
                        <w:tabs>
                          <w:tab w:val="clear" w:pos="4153"/>
                          <w:tab w:val="clear" w:pos="8306"/>
                        </w:tabs>
                        <w:rPr>
                          <w:rFonts w:ascii="Garamond" w:hAnsi="Garamond"/>
                          <w:sz w:val="24"/>
                          <w:lang w:val="hr-HR"/>
                        </w:rPr>
                      </w:pPr>
                    </w:p>
                    <w:p w14:paraId="21432A74" w14:textId="77777777" w:rsidR="003631E0" w:rsidRDefault="003631E0">
                      <w:pPr>
                        <w:pStyle w:val="Podnoje"/>
                        <w:tabs>
                          <w:tab w:val="clear" w:pos="4153"/>
                          <w:tab w:val="clear" w:pos="8306"/>
                        </w:tabs>
                        <w:rPr>
                          <w:rFonts w:ascii="Garamond" w:hAnsi="Garamond"/>
                          <w:sz w:val="24"/>
                          <w:lang w:val="hr-HR"/>
                        </w:rPr>
                      </w:pPr>
                    </w:p>
                    <w:p w14:paraId="28C06DA6" w14:textId="77777777" w:rsidR="003631E0" w:rsidRDefault="003631E0">
                      <w:pPr>
                        <w:pStyle w:val="Podnoje"/>
                        <w:tabs>
                          <w:tab w:val="clear" w:pos="4153"/>
                          <w:tab w:val="clear" w:pos="8306"/>
                        </w:tabs>
                        <w:rPr>
                          <w:rFonts w:ascii="Garamond" w:hAnsi="Garamond"/>
                          <w:sz w:val="24"/>
                          <w:lang w:val="hr-HR"/>
                        </w:rPr>
                      </w:pPr>
                    </w:p>
                    <w:p w14:paraId="793B340C" w14:textId="77777777" w:rsidR="003631E0" w:rsidRDefault="003631E0">
                      <w:pPr>
                        <w:pStyle w:val="Podnoje"/>
                        <w:tabs>
                          <w:tab w:val="clear" w:pos="4153"/>
                          <w:tab w:val="clear" w:pos="8306"/>
                        </w:tabs>
                        <w:rPr>
                          <w:rFonts w:ascii="Garamond" w:hAnsi="Garamond"/>
                          <w:sz w:val="24"/>
                          <w:lang w:val="hr-HR"/>
                        </w:rPr>
                      </w:pPr>
                    </w:p>
                    <w:p w14:paraId="6F4899C8" w14:textId="77777777" w:rsidR="003631E0" w:rsidRDefault="003631E0">
                      <w:pPr>
                        <w:pStyle w:val="Podnoje"/>
                        <w:tabs>
                          <w:tab w:val="clear" w:pos="4153"/>
                          <w:tab w:val="clear" w:pos="8306"/>
                        </w:tabs>
                        <w:rPr>
                          <w:rFonts w:ascii="Garamond" w:hAnsi="Garamond"/>
                          <w:sz w:val="24"/>
                          <w:lang w:val="hr-HR"/>
                        </w:rPr>
                      </w:pPr>
                    </w:p>
                    <w:p w14:paraId="4F407D60" w14:textId="77777777" w:rsidR="003631E0" w:rsidRDefault="003631E0">
                      <w:pPr>
                        <w:pStyle w:val="Podnoje"/>
                        <w:tabs>
                          <w:tab w:val="clear" w:pos="4153"/>
                          <w:tab w:val="clear" w:pos="8306"/>
                        </w:tabs>
                        <w:rPr>
                          <w:rFonts w:ascii="Garamond" w:hAnsi="Garamond"/>
                          <w:sz w:val="24"/>
                          <w:lang w:val="hr-HR"/>
                        </w:rPr>
                      </w:pPr>
                    </w:p>
                    <w:p w14:paraId="78169F1E" w14:textId="77777777" w:rsidR="003631E0" w:rsidRDefault="003631E0">
                      <w:pPr>
                        <w:pStyle w:val="Podnoje"/>
                        <w:tabs>
                          <w:tab w:val="clear" w:pos="4153"/>
                          <w:tab w:val="clear" w:pos="8306"/>
                        </w:tabs>
                        <w:rPr>
                          <w:rFonts w:ascii="Garamond" w:hAnsi="Garamond"/>
                          <w:sz w:val="24"/>
                          <w:lang w:val="hr-HR"/>
                        </w:rPr>
                      </w:pPr>
                    </w:p>
                    <w:p w14:paraId="16E33A89" w14:textId="77777777" w:rsidR="003631E0" w:rsidRDefault="003631E0">
                      <w:pPr>
                        <w:pStyle w:val="Podnoje"/>
                        <w:tabs>
                          <w:tab w:val="clear" w:pos="4153"/>
                          <w:tab w:val="clear" w:pos="8306"/>
                        </w:tabs>
                        <w:rPr>
                          <w:rFonts w:ascii="Garamond" w:hAnsi="Garamond"/>
                          <w:sz w:val="24"/>
                          <w:lang w:val="hr-HR"/>
                        </w:rPr>
                      </w:pPr>
                    </w:p>
                    <w:p w14:paraId="26495E55" w14:textId="77777777" w:rsidR="003631E0" w:rsidRDefault="003631E0">
                      <w:pPr>
                        <w:pStyle w:val="Podnoje"/>
                        <w:tabs>
                          <w:tab w:val="clear" w:pos="4153"/>
                          <w:tab w:val="clear" w:pos="8306"/>
                        </w:tabs>
                        <w:rPr>
                          <w:rFonts w:ascii="Garamond" w:hAnsi="Garamond"/>
                          <w:sz w:val="24"/>
                          <w:lang w:val="hr-HR"/>
                        </w:rPr>
                      </w:pPr>
                    </w:p>
                    <w:p w14:paraId="67B49E12" w14:textId="7CC156D7" w:rsidR="003631E0" w:rsidRPr="00CA4CA5" w:rsidRDefault="003631E0">
                      <w:pPr>
                        <w:pStyle w:val="Podnoje"/>
                        <w:tabs>
                          <w:tab w:val="clear" w:pos="4153"/>
                          <w:tab w:val="clear" w:pos="8306"/>
                        </w:tabs>
                        <w:jc w:val="center"/>
                        <w:rPr>
                          <w:sz w:val="22"/>
                          <w:szCs w:val="22"/>
                          <w:lang w:val="hr-HR"/>
                        </w:rPr>
                      </w:pPr>
                      <w:r w:rsidRPr="00CA4CA5">
                        <w:rPr>
                          <w:b/>
                          <w:bCs/>
                          <w:sz w:val="22"/>
                          <w:szCs w:val="22"/>
                          <w:lang w:val="hr-HR"/>
                        </w:rPr>
                        <w:t>Slavonski Brod, studeni  20</w:t>
                      </w:r>
                      <w:r>
                        <w:rPr>
                          <w:b/>
                          <w:bCs/>
                          <w:sz w:val="22"/>
                          <w:szCs w:val="22"/>
                          <w:lang w:val="hr-HR"/>
                        </w:rPr>
                        <w:t>23</w:t>
                      </w:r>
                      <w:r w:rsidRPr="00CA4CA5">
                        <w:rPr>
                          <w:sz w:val="22"/>
                          <w:szCs w:val="22"/>
                          <w:lang w:val="hr-HR"/>
                        </w:rPr>
                        <w:t>.</w:t>
                      </w:r>
                    </w:p>
                    <w:p w14:paraId="1721056A" w14:textId="77777777" w:rsidR="003631E0" w:rsidRDefault="003631E0">
                      <w:pPr>
                        <w:pStyle w:val="Podnoje"/>
                        <w:tabs>
                          <w:tab w:val="clear" w:pos="4153"/>
                          <w:tab w:val="clear" w:pos="8306"/>
                        </w:tabs>
                        <w:rPr>
                          <w:rFonts w:ascii="Garamond" w:hAnsi="Garamond"/>
                          <w:sz w:val="24"/>
                          <w:lang w:val="hr-HR"/>
                        </w:rPr>
                      </w:pPr>
                    </w:p>
                    <w:p w14:paraId="68D9640F" w14:textId="77777777" w:rsidR="003631E0" w:rsidRDefault="003631E0">
                      <w:pPr>
                        <w:pStyle w:val="Podnoje"/>
                        <w:tabs>
                          <w:tab w:val="clear" w:pos="4153"/>
                          <w:tab w:val="clear" w:pos="8306"/>
                        </w:tabs>
                        <w:rPr>
                          <w:rFonts w:ascii="Garamond" w:hAnsi="Garamond"/>
                          <w:sz w:val="24"/>
                          <w:lang w:val="hr-HR"/>
                        </w:rPr>
                      </w:pPr>
                    </w:p>
                  </w:txbxContent>
                </v:textbox>
              </v:shape>
            </w:pict>
          </mc:Fallback>
        </mc:AlternateContent>
      </w:r>
    </w:p>
    <w:p w14:paraId="2FF8DCF2" w14:textId="77777777" w:rsidR="00551689" w:rsidRDefault="00551689">
      <w:pPr>
        <w:pStyle w:val="Naslov"/>
        <w:jc w:val="both"/>
        <w:rPr>
          <w:rFonts w:ascii="Garamond" w:hAnsi="Garamond"/>
          <w:sz w:val="20"/>
        </w:rPr>
      </w:pPr>
    </w:p>
    <w:p w14:paraId="79410F72" w14:textId="77777777" w:rsidR="00551689" w:rsidRDefault="00551689">
      <w:pPr>
        <w:pStyle w:val="Naslov"/>
        <w:jc w:val="both"/>
        <w:rPr>
          <w:rFonts w:ascii="Garamond" w:hAnsi="Garamond"/>
          <w:sz w:val="20"/>
        </w:rPr>
      </w:pPr>
    </w:p>
    <w:p w14:paraId="4FFA78F5" w14:textId="77777777" w:rsidR="00551689" w:rsidRDefault="00551689">
      <w:pPr>
        <w:pStyle w:val="Naslov"/>
        <w:jc w:val="both"/>
        <w:rPr>
          <w:rFonts w:ascii="Garamond" w:hAnsi="Garamond"/>
          <w:sz w:val="20"/>
        </w:rPr>
      </w:pPr>
    </w:p>
    <w:p w14:paraId="56FF2240" w14:textId="77777777" w:rsidR="00551689" w:rsidRDefault="00551689">
      <w:pPr>
        <w:pStyle w:val="Naslov"/>
        <w:jc w:val="both"/>
        <w:rPr>
          <w:rFonts w:ascii="Garamond" w:hAnsi="Garamond"/>
          <w:sz w:val="20"/>
        </w:rPr>
      </w:pPr>
    </w:p>
    <w:p w14:paraId="14D1C386" w14:textId="77777777" w:rsidR="00551689" w:rsidRDefault="00551689">
      <w:pPr>
        <w:pStyle w:val="Naslov"/>
        <w:jc w:val="both"/>
        <w:rPr>
          <w:rFonts w:ascii="Garamond" w:hAnsi="Garamond"/>
          <w:sz w:val="20"/>
        </w:rPr>
      </w:pPr>
    </w:p>
    <w:p w14:paraId="4E46B017" w14:textId="77777777" w:rsidR="00551689" w:rsidRDefault="00551689">
      <w:pPr>
        <w:pStyle w:val="Naslov"/>
        <w:rPr>
          <w:rFonts w:ascii="Garamond" w:hAnsi="Garamond"/>
          <w:sz w:val="40"/>
        </w:rPr>
      </w:pPr>
    </w:p>
    <w:p w14:paraId="08DE35FB" w14:textId="77777777" w:rsidR="00551689" w:rsidRDefault="00551689">
      <w:pPr>
        <w:pStyle w:val="Naslov"/>
        <w:jc w:val="both"/>
        <w:rPr>
          <w:rFonts w:ascii="Garamond" w:hAnsi="Garamond"/>
          <w:sz w:val="40"/>
        </w:rPr>
      </w:pPr>
    </w:p>
    <w:p w14:paraId="4FC98692" w14:textId="77777777" w:rsidR="00551689" w:rsidRDefault="00551689">
      <w:pPr>
        <w:pStyle w:val="Naslov"/>
        <w:rPr>
          <w:rFonts w:ascii="Garamond" w:hAnsi="Garamond"/>
          <w:sz w:val="40"/>
        </w:rPr>
      </w:pPr>
    </w:p>
    <w:p w14:paraId="013C6536" w14:textId="77777777" w:rsidR="00551689" w:rsidRDefault="00551689">
      <w:pPr>
        <w:pStyle w:val="Naslov"/>
        <w:rPr>
          <w:rFonts w:ascii="Garamond" w:hAnsi="Garamond"/>
          <w:sz w:val="40"/>
        </w:rPr>
      </w:pPr>
    </w:p>
    <w:p w14:paraId="050377C0" w14:textId="77777777" w:rsidR="00551689" w:rsidRDefault="00551689">
      <w:pPr>
        <w:rPr>
          <w:rFonts w:ascii="Garamond" w:hAnsi="Garamond"/>
          <w:lang w:val="hr-HR"/>
        </w:rPr>
      </w:pPr>
    </w:p>
    <w:p w14:paraId="7115BDE4" w14:textId="77777777" w:rsidR="00551689" w:rsidRDefault="00551689">
      <w:pPr>
        <w:rPr>
          <w:rFonts w:ascii="Garamond" w:hAnsi="Garamond"/>
          <w:lang w:val="hr-HR"/>
        </w:rPr>
      </w:pPr>
    </w:p>
    <w:p w14:paraId="6A22C18E" w14:textId="77777777" w:rsidR="00551689" w:rsidRDefault="00551689">
      <w:pPr>
        <w:rPr>
          <w:rFonts w:ascii="Garamond" w:hAnsi="Garamond"/>
          <w:lang w:val="hr-HR"/>
        </w:rPr>
      </w:pPr>
    </w:p>
    <w:p w14:paraId="52684A90" w14:textId="77777777" w:rsidR="00551689" w:rsidRDefault="00551689">
      <w:pPr>
        <w:pStyle w:val="Podnoje"/>
        <w:tabs>
          <w:tab w:val="clear" w:pos="4153"/>
          <w:tab w:val="clear" w:pos="8306"/>
        </w:tabs>
        <w:rPr>
          <w:rFonts w:ascii="Garamond" w:hAnsi="Garamond"/>
          <w:lang w:val="hr-HR"/>
        </w:rPr>
      </w:pPr>
    </w:p>
    <w:p w14:paraId="06015853" w14:textId="77777777" w:rsidR="00551689" w:rsidRDefault="00551689">
      <w:pPr>
        <w:rPr>
          <w:rFonts w:ascii="Garamond" w:hAnsi="Garamond"/>
          <w:lang w:val="hr-HR"/>
        </w:rPr>
      </w:pPr>
    </w:p>
    <w:p w14:paraId="7CA60BBD" w14:textId="77777777" w:rsidR="00551689" w:rsidRDefault="00551689">
      <w:pPr>
        <w:rPr>
          <w:rFonts w:ascii="Garamond" w:hAnsi="Garamond"/>
          <w:lang w:val="hr-HR"/>
        </w:rPr>
      </w:pPr>
    </w:p>
    <w:p w14:paraId="091D5C95" w14:textId="77777777" w:rsidR="00551689" w:rsidRDefault="00551689">
      <w:pPr>
        <w:rPr>
          <w:rFonts w:ascii="Garamond" w:hAnsi="Garamond"/>
          <w:lang w:val="hr-HR"/>
        </w:rPr>
      </w:pPr>
    </w:p>
    <w:p w14:paraId="46756A9D" w14:textId="77777777" w:rsidR="00551689" w:rsidRDefault="00551689">
      <w:pPr>
        <w:rPr>
          <w:rFonts w:ascii="Garamond" w:hAnsi="Garamond"/>
          <w:lang w:val="hr-HR"/>
        </w:rPr>
      </w:pPr>
    </w:p>
    <w:p w14:paraId="2187E280" w14:textId="77777777" w:rsidR="00551689" w:rsidRDefault="00551689">
      <w:pPr>
        <w:rPr>
          <w:rFonts w:ascii="Garamond" w:hAnsi="Garamond"/>
          <w:lang w:val="hr-HR"/>
        </w:rPr>
      </w:pPr>
    </w:p>
    <w:p w14:paraId="75091DB1" w14:textId="77777777" w:rsidR="00551689" w:rsidRDefault="00744502">
      <w:pPr>
        <w:rPr>
          <w:rFonts w:ascii="Garamond" w:hAnsi="Garamond"/>
          <w:lang w:val="hr-HR"/>
        </w:rPr>
      </w:pPr>
      <w:r>
        <w:rPr>
          <w:rFonts w:ascii="Garamond" w:hAnsi="Garamond"/>
          <w:noProof/>
          <w:sz w:val="40"/>
          <w:lang w:val="hr-HR"/>
        </w:rPr>
        <w:drawing>
          <wp:anchor distT="0" distB="0" distL="114300" distR="114300" simplePos="0" relativeHeight="251656704" behindDoc="0" locked="0" layoutInCell="1" allowOverlap="1" wp14:anchorId="37D98585" wp14:editId="2EE407A0">
            <wp:simplePos x="0" y="0"/>
            <wp:positionH relativeFrom="column">
              <wp:posOffset>908685</wp:posOffset>
            </wp:positionH>
            <wp:positionV relativeFrom="paragraph">
              <wp:posOffset>88265</wp:posOffset>
            </wp:positionV>
            <wp:extent cx="600075" cy="800100"/>
            <wp:effectExtent l="19050" t="0" r="9525"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00075" cy="800100"/>
                    </a:xfrm>
                    <a:prstGeom prst="rect">
                      <a:avLst/>
                    </a:prstGeom>
                    <a:noFill/>
                  </pic:spPr>
                </pic:pic>
              </a:graphicData>
            </a:graphic>
          </wp:anchor>
        </w:drawing>
      </w:r>
    </w:p>
    <w:p w14:paraId="79C4FD4B" w14:textId="77777777" w:rsidR="00551689" w:rsidRDefault="00551689">
      <w:pPr>
        <w:rPr>
          <w:rFonts w:ascii="Garamond" w:hAnsi="Garamond"/>
          <w:lang w:val="hr-HR"/>
        </w:rPr>
      </w:pPr>
    </w:p>
    <w:p w14:paraId="153618F7" w14:textId="77777777" w:rsidR="00551689" w:rsidRDefault="00551689">
      <w:pPr>
        <w:rPr>
          <w:rFonts w:ascii="Garamond" w:hAnsi="Garamond"/>
          <w:lang w:val="hr-HR"/>
        </w:rPr>
      </w:pPr>
    </w:p>
    <w:p w14:paraId="576872CD" w14:textId="77777777" w:rsidR="00551689" w:rsidRDefault="00551689">
      <w:pPr>
        <w:rPr>
          <w:rFonts w:ascii="Garamond" w:hAnsi="Garamond"/>
          <w:lang w:val="hr-HR"/>
        </w:rPr>
      </w:pPr>
    </w:p>
    <w:p w14:paraId="5D090FB7" w14:textId="77777777" w:rsidR="00551689" w:rsidRDefault="00551689">
      <w:pPr>
        <w:rPr>
          <w:rFonts w:ascii="Garamond" w:hAnsi="Garamond"/>
          <w:lang w:val="hr-HR"/>
        </w:rPr>
      </w:pPr>
    </w:p>
    <w:p w14:paraId="3FACD93D" w14:textId="77777777" w:rsidR="00551689" w:rsidRDefault="00551689">
      <w:pPr>
        <w:pStyle w:val="Podnoje"/>
        <w:tabs>
          <w:tab w:val="clear" w:pos="4153"/>
          <w:tab w:val="clear" w:pos="8306"/>
        </w:tabs>
        <w:rPr>
          <w:rFonts w:ascii="Garamond" w:hAnsi="Garamond"/>
          <w:lang w:val="hr-HR"/>
        </w:rPr>
      </w:pPr>
    </w:p>
    <w:p w14:paraId="6516D95E" w14:textId="77777777" w:rsidR="00551689" w:rsidRDefault="00551689">
      <w:pPr>
        <w:rPr>
          <w:rFonts w:ascii="Garamond" w:hAnsi="Garamond"/>
          <w:lang w:val="hr-HR"/>
        </w:rPr>
      </w:pPr>
    </w:p>
    <w:p w14:paraId="389DCDAE" w14:textId="77777777" w:rsidR="00551689" w:rsidRDefault="00551689">
      <w:pPr>
        <w:rPr>
          <w:rFonts w:ascii="Garamond" w:hAnsi="Garamond"/>
          <w:lang w:val="hr-HR"/>
        </w:rPr>
      </w:pPr>
    </w:p>
    <w:p w14:paraId="18E86095" w14:textId="77777777" w:rsidR="00551689" w:rsidRDefault="00551689">
      <w:pPr>
        <w:rPr>
          <w:rFonts w:ascii="Garamond" w:hAnsi="Garamond"/>
          <w:lang w:val="hr-HR"/>
        </w:rPr>
      </w:pPr>
    </w:p>
    <w:p w14:paraId="25CDFBD6" w14:textId="77777777" w:rsidR="00551689" w:rsidRDefault="00551689">
      <w:pPr>
        <w:rPr>
          <w:rFonts w:ascii="Garamond" w:hAnsi="Garamond"/>
          <w:lang w:val="hr-HR"/>
        </w:rPr>
      </w:pPr>
    </w:p>
    <w:p w14:paraId="6A43140F" w14:textId="77777777" w:rsidR="00551689" w:rsidRDefault="00551689">
      <w:pPr>
        <w:rPr>
          <w:rFonts w:ascii="Garamond" w:hAnsi="Garamond"/>
          <w:lang w:val="hr-HR"/>
        </w:rPr>
      </w:pPr>
    </w:p>
    <w:p w14:paraId="2A65830E" w14:textId="77777777" w:rsidR="00551689" w:rsidRDefault="00551689">
      <w:pPr>
        <w:rPr>
          <w:rFonts w:ascii="Garamond" w:hAnsi="Garamond"/>
          <w:lang w:val="hr-HR"/>
        </w:rPr>
      </w:pPr>
    </w:p>
    <w:p w14:paraId="13617061" w14:textId="77777777" w:rsidR="00551689" w:rsidRDefault="00551689">
      <w:pPr>
        <w:rPr>
          <w:rFonts w:ascii="Garamond" w:hAnsi="Garamond"/>
          <w:lang w:val="hr-HR"/>
        </w:rPr>
      </w:pPr>
    </w:p>
    <w:p w14:paraId="1C20E6DF" w14:textId="77777777" w:rsidR="00551689" w:rsidRDefault="00551689">
      <w:pPr>
        <w:pStyle w:val="Podnoje"/>
        <w:tabs>
          <w:tab w:val="clear" w:pos="4153"/>
          <w:tab w:val="clear" w:pos="8306"/>
        </w:tabs>
        <w:rPr>
          <w:rFonts w:ascii="Garamond" w:hAnsi="Garamond"/>
          <w:lang w:val="hr-HR"/>
        </w:rPr>
      </w:pPr>
    </w:p>
    <w:p w14:paraId="3545C43E" w14:textId="77777777" w:rsidR="00551689" w:rsidRDefault="00551689">
      <w:pPr>
        <w:rPr>
          <w:rFonts w:ascii="Garamond" w:hAnsi="Garamond"/>
          <w:lang w:val="hr-HR"/>
        </w:rPr>
      </w:pPr>
    </w:p>
    <w:p w14:paraId="50864016" w14:textId="77777777" w:rsidR="00551689" w:rsidRDefault="00551689">
      <w:pPr>
        <w:rPr>
          <w:rFonts w:ascii="Garamond" w:hAnsi="Garamond"/>
          <w:lang w:val="hr-HR"/>
        </w:rPr>
      </w:pPr>
    </w:p>
    <w:p w14:paraId="4955635C" w14:textId="77777777" w:rsidR="00551689" w:rsidRDefault="00551689">
      <w:pPr>
        <w:rPr>
          <w:rFonts w:ascii="Garamond" w:hAnsi="Garamond"/>
          <w:lang w:val="hr-HR"/>
        </w:rPr>
      </w:pPr>
    </w:p>
    <w:p w14:paraId="6BD19251" w14:textId="77777777" w:rsidR="00551689" w:rsidRDefault="00551689">
      <w:pPr>
        <w:rPr>
          <w:rFonts w:ascii="Garamond" w:hAnsi="Garamond"/>
          <w:lang w:val="hr-HR"/>
        </w:rPr>
      </w:pPr>
    </w:p>
    <w:p w14:paraId="61E71BB8" w14:textId="77777777" w:rsidR="00551689" w:rsidRDefault="00551689">
      <w:pPr>
        <w:rPr>
          <w:rFonts w:ascii="Garamond" w:hAnsi="Garamond"/>
          <w:lang w:val="hr-HR"/>
        </w:rPr>
      </w:pPr>
    </w:p>
    <w:p w14:paraId="7A1F4A11" w14:textId="77777777" w:rsidR="00551689" w:rsidRDefault="00551689">
      <w:pPr>
        <w:rPr>
          <w:rFonts w:ascii="Garamond" w:hAnsi="Garamond"/>
          <w:lang w:val="hr-HR"/>
        </w:rPr>
      </w:pPr>
    </w:p>
    <w:p w14:paraId="1D69616B" w14:textId="77777777" w:rsidR="00551689" w:rsidRDefault="00551689">
      <w:pPr>
        <w:rPr>
          <w:rFonts w:ascii="Garamond" w:hAnsi="Garamond"/>
          <w:lang w:val="hr-HR"/>
        </w:rPr>
      </w:pPr>
    </w:p>
    <w:p w14:paraId="6ECB076E" w14:textId="77777777" w:rsidR="00551689" w:rsidRDefault="00551689">
      <w:pPr>
        <w:pStyle w:val="Podnoje"/>
        <w:tabs>
          <w:tab w:val="clear" w:pos="4153"/>
          <w:tab w:val="clear" w:pos="8306"/>
        </w:tabs>
        <w:rPr>
          <w:rFonts w:ascii="Garamond" w:hAnsi="Garamond"/>
          <w:lang w:val="hr-HR"/>
        </w:rPr>
      </w:pPr>
    </w:p>
    <w:p w14:paraId="7DE904B0" w14:textId="77777777" w:rsidR="00551689" w:rsidRDefault="00551689">
      <w:pPr>
        <w:rPr>
          <w:rFonts w:ascii="Garamond" w:hAnsi="Garamond"/>
          <w:lang w:val="hr-HR"/>
        </w:rPr>
      </w:pPr>
    </w:p>
    <w:p w14:paraId="6F65CC58" w14:textId="77777777" w:rsidR="00847FEC" w:rsidRDefault="00847FEC">
      <w:pPr>
        <w:rPr>
          <w:rFonts w:ascii="Garamond" w:hAnsi="Garamond"/>
          <w:lang w:val="hr-HR"/>
        </w:rPr>
      </w:pPr>
    </w:p>
    <w:p w14:paraId="2F5D4847" w14:textId="77777777" w:rsidR="00551689" w:rsidRDefault="00551689">
      <w:pPr>
        <w:rPr>
          <w:rFonts w:ascii="Garamond" w:hAnsi="Garamond"/>
          <w:lang w:val="hr-HR"/>
        </w:rPr>
      </w:pPr>
    </w:p>
    <w:p w14:paraId="28AA8C75" w14:textId="77777777" w:rsidR="00551689" w:rsidRDefault="00551689">
      <w:pPr>
        <w:rPr>
          <w:rFonts w:ascii="Garamond" w:hAnsi="Garamond"/>
          <w:lang w:val="hr-HR"/>
        </w:rPr>
      </w:pPr>
    </w:p>
    <w:p w14:paraId="31DB34FA" w14:textId="77777777" w:rsidR="00551689" w:rsidRDefault="00551689">
      <w:pPr>
        <w:rPr>
          <w:rFonts w:ascii="Garamond" w:hAnsi="Garamond"/>
          <w:lang w:val="hr-HR"/>
        </w:rPr>
      </w:pPr>
    </w:p>
    <w:p w14:paraId="418C37CE" w14:textId="77777777" w:rsidR="00551689" w:rsidRDefault="00551689">
      <w:pPr>
        <w:pStyle w:val="Naslov"/>
        <w:rPr>
          <w:rFonts w:ascii="Garamond" w:hAnsi="Garamond"/>
          <w:sz w:val="24"/>
        </w:rPr>
      </w:pPr>
    </w:p>
    <w:p w14:paraId="3B45C3A3" w14:textId="77777777" w:rsidR="00847FEC" w:rsidRDefault="00F9201B">
      <w:pPr>
        <w:jc w:val="both"/>
        <w:outlineLvl w:val="0"/>
        <w:rPr>
          <w:rFonts w:ascii="Garamond" w:hAnsi="Garamond"/>
          <w:b/>
          <w:sz w:val="28"/>
          <w:lang w:val="hr-HR"/>
        </w:rPr>
      </w:pPr>
      <w:r>
        <w:rPr>
          <w:rFonts w:ascii="Garamond" w:hAnsi="Garamond"/>
          <w:noProof/>
          <w:lang w:val="hr-HR"/>
        </w:rPr>
        <mc:AlternateContent>
          <mc:Choice Requires="wps">
            <w:drawing>
              <wp:anchor distT="0" distB="0" distL="114300" distR="114300" simplePos="0" relativeHeight="251658752" behindDoc="0" locked="0" layoutInCell="1" allowOverlap="1" wp14:anchorId="7D054376" wp14:editId="4DFA0ADD">
                <wp:simplePos x="0" y="0"/>
                <wp:positionH relativeFrom="column">
                  <wp:posOffset>51435</wp:posOffset>
                </wp:positionH>
                <wp:positionV relativeFrom="paragraph">
                  <wp:posOffset>82550</wp:posOffset>
                </wp:positionV>
                <wp:extent cx="1828800" cy="104838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048385"/>
                        </a:xfrm>
                        <a:prstGeom prst="rect">
                          <a:avLst/>
                        </a:prstGeom>
                        <a:solidFill>
                          <a:srgbClr val="FFFFFF"/>
                        </a:solidFill>
                        <a:ln w="9525">
                          <a:solidFill>
                            <a:srgbClr val="000000"/>
                          </a:solidFill>
                          <a:miter lim="800000"/>
                          <a:headEnd/>
                          <a:tailEnd/>
                        </a:ln>
                      </wps:spPr>
                      <wps:txbx>
                        <w:txbxContent>
                          <w:p w14:paraId="1ED85300" w14:textId="77777777" w:rsidR="003631E0" w:rsidRPr="00CA4CA5" w:rsidRDefault="003631E0">
                            <w:pPr>
                              <w:pStyle w:val="Tijeloteksta2"/>
                              <w:tabs>
                                <w:tab w:val="clear" w:pos="6237"/>
                              </w:tabs>
                              <w:rPr>
                                <w:sz w:val="22"/>
                              </w:rPr>
                            </w:pPr>
                            <w:r w:rsidRPr="00CA4CA5">
                              <w:rPr>
                                <w:sz w:val="22"/>
                              </w:rPr>
                              <w:t>Materijal pripremljen u Upravnom odjelu za proračun i financije Brodsko-posavske županije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54376" id="Text Box 6" o:spid="_x0000_s1027" type="#_x0000_t202" style="position:absolute;left:0;text-align:left;margin-left:4.05pt;margin-top:6.5pt;width:2in;height:8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">
                <v:textbox>
                  <w:txbxContent>
                    <w:p w14:paraId="1ED85300" w14:textId="77777777" w:rsidR="003631E0" w:rsidRPr="00CA4CA5" w:rsidRDefault="003631E0">
                      <w:pPr>
                        <w:pStyle w:val="Tijeloteksta2"/>
                        <w:tabs>
                          <w:tab w:val="clear" w:pos="6237"/>
                        </w:tabs>
                        <w:rPr>
                          <w:sz w:val="22"/>
                        </w:rPr>
                      </w:pPr>
                      <w:r w:rsidRPr="00CA4CA5">
                        <w:rPr>
                          <w:sz w:val="22"/>
                        </w:rPr>
                        <w:t>Materijal pripremljen u Upravnom odjelu za proračun i financije Brodsko-posavske županije</w:t>
                      </w:r>
                    </w:p>
                  </w:txbxContent>
                </v:textbox>
              </v:shape>
            </w:pict>
          </mc:Fallback>
        </mc:AlternateContent>
      </w:r>
    </w:p>
    <w:p w14:paraId="7E6F09F8" w14:textId="77777777" w:rsidR="00847FEC" w:rsidRDefault="00847FEC">
      <w:pPr>
        <w:jc w:val="both"/>
        <w:outlineLvl w:val="0"/>
        <w:rPr>
          <w:rFonts w:ascii="Garamond" w:hAnsi="Garamond"/>
          <w:b/>
          <w:sz w:val="28"/>
          <w:lang w:val="hr-HR"/>
        </w:rPr>
      </w:pPr>
    </w:p>
    <w:p w14:paraId="04DE736C" w14:textId="77777777" w:rsidR="00847FEC" w:rsidRDefault="00847FEC">
      <w:pPr>
        <w:jc w:val="both"/>
        <w:outlineLvl w:val="0"/>
        <w:rPr>
          <w:rFonts w:ascii="Garamond" w:hAnsi="Garamond"/>
          <w:b/>
          <w:sz w:val="28"/>
          <w:lang w:val="hr-HR"/>
        </w:rPr>
      </w:pPr>
    </w:p>
    <w:p w14:paraId="64FEA151" w14:textId="77777777" w:rsidR="00847FEC" w:rsidRDefault="00847FEC">
      <w:pPr>
        <w:jc w:val="both"/>
        <w:outlineLvl w:val="0"/>
        <w:rPr>
          <w:rFonts w:ascii="Garamond" w:hAnsi="Garamond"/>
          <w:b/>
          <w:sz w:val="28"/>
          <w:lang w:val="hr-HR"/>
        </w:rPr>
      </w:pPr>
    </w:p>
    <w:p w14:paraId="177F8B47" w14:textId="77777777" w:rsidR="005353C1" w:rsidRDefault="005353C1">
      <w:pPr>
        <w:jc w:val="both"/>
        <w:outlineLvl w:val="0"/>
        <w:rPr>
          <w:rFonts w:ascii="Garamond" w:hAnsi="Garamond"/>
          <w:b/>
          <w:sz w:val="28"/>
          <w:lang w:val="hr-HR"/>
        </w:rPr>
      </w:pPr>
    </w:p>
    <w:p w14:paraId="130ED705" w14:textId="77777777" w:rsidR="005353C1" w:rsidRDefault="005353C1">
      <w:pPr>
        <w:jc w:val="both"/>
        <w:outlineLvl w:val="0"/>
        <w:rPr>
          <w:rFonts w:ascii="Garamond" w:hAnsi="Garamond"/>
          <w:b/>
          <w:sz w:val="28"/>
          <w:lang w:val="hr-HR"/>
        </w:rPr>
      </w:pPr>
    </w:p>
    <w:p w14:paraId="3B5BA572" w14:textId="77777777" w:rsidR="00F6557E" w:rsidRDefault="00F6557E">
      <w:pPr>
        <w:jc w:val="both"/>
        <w:outlineLvl w:val="0"/>
        <w:rPr>
          <w:b/>
          <w:sz w:val="24"/>
          <w:szCs w:val="24"/>
          <w:lang w:val="hr-HR"/>
        </w:rPr>
        <w:sectPr w:rsidR="00F6557E" w:rsidSect="003C65CC">
          <w:footerReference w:type="even" r:id="rId9"/>
          <w:footerReference w:type="default" r:id="rId10"/>
          <w:footerReference w:type="first" r:id="rId11"/>
          <w:pgSz w:w="11906" w:h="16838" w:code="9"/>
          <w:pgMar w:top="1440" w:right="1416" w:bottom="1276" w:left="1276" w:header="720" w:footer="720" w:gutter="0"/>
          <w:pgNumType w:start="1"/>
          <w:cols w:space="720"/>
          <w:vAlign w:val="center"/>
          <w:docGrid w:linePitch="360"/>
        </w:sectPr>
      </w:pPr>
    </w:p>
    <w:p w14:paraId="45E6DCF5" w14:textId="77777777" w:rsidR="00551689" w:rsidRPr="00CA4CA5" w:rsidRDefault="00551689">
      <w:pPr>
        <w:jc w:val="both"/>
        <w:outlineLvl w:val="0"/>
        <w:rPr>
          <w:sz w:val="24"/>
          <w:szCs w:val="24"/>
          <w:lang w:val="hr-HR"/>
        </w:rPr>
      </w:pPr>
      <w:r w:rsidRPr="00CA4CA5">
        <w:rPr>
          <w:b/>
          <w:sz w:val="24"/>
          <w:szCs w:val="24"/>
          <w:lang w:val="hr-HR"/>
        </w:rPr>
        <w:lastRenderedPageBreak/>
        <w:t>UVODNE NAPOMENE:</w:t>
      </w:r>
    </w:p>
    <w:p w14:paraId="44B774FA" w14:textId="77777777" w:rsidR="00551689" w:rsidRPr="00CA4CA5" w:rsidRDefault="00551689">
      <w:pPr>
        <w:jc w:val="both"/>
        <w:rPr>
          <w:sz w:val="24"/>
          <w:szCs w:val="24"/>
          <w:lang w:val="hr-HR"/>
        </w:rPr>
      </w:pPr>
    </w:p>
    <w:p w14:paraId="4D0F69B8" w14:textId="6F9D9B21" w:rsidR="00551689" w:rsidRPr="00CA4CA5" w:rsidRDefault="00551689">
      <w:pPr>
        <w:pStyle w:val="Uvuenotijeloteksta"/>
        <w:jc w:val="both"/>
        <w:rPr>
          <w:sz w:val="24"/>
          <w:szCs w:val="24"/>
        </w:rPr>
      </w:pPr>
      <w:r w:rsidRPr="00CA4CA5">
        <w:rPr>
          <w:sz w:val="24"/>
          <w:szCs w:val="24"/>
        </w:rPr>
        <w:t>Zakonom o pr</w:t>
      </w:r>
      <w:r w:rsidR="006362DD" w:rsidRPr="00CA4CA5">
        <w:rPr>
          <w:sz w:val="24"/>
          <w:szCs w:val="24"/>
        </w:rPr>
        <w:t xml:space="preserve">oračunu (“Narodne novine” br. </w:t>
      </w:r>
      <w:r w:rsidR="00A917D0">
        <w:rPr>
          <w:sz w:val="24"/>
          <w:szCs w:val="24"/>
        </w:rPr>
        <w:t>144/21</w:t>
      </w:r>
      <w:r w:rsidR="00845A77" w:rsidRPr="00CA4CA5">
        <w:rPr>
          <w:sz w:val="24"/>
          <w:szCs w:val="24"/>
        </w:rPr>
        <w:t>.</w:t>
      </w:r>
      <w:r w:rsidR="006362DD" w:rsidRPr="00CA4CA5">
        <w:rPr>
          <w:sz w:val="24"/>
          <w:szCs w:val="24"/>
        </w:rPr>
        <w:t>), člankom 4</w:t>
      </w:r>
      <w:r w:rsidR="00A917D0">
        <w:rPr>
          <w:sz w:val="24"/>
          <w:szCs w:val="24"/>
        </w:rPr>
        <w:t>5</w:t>
      </w:r>
      <w:r w:rsidR="006362DD" w:rsidRPr="00CA4CA5">
        <w:rPr>
          <w:sz w:val="24"/>
          <w:szCs w:val="24"/>
        </w:rPr>
        <w:t xml:space="preserve">. </w:t>
      </w:r>
      <w:r w:rsidRPr="00CA4CA5">
        <w:rPr>
          <w:sz w:val="24"/>
          <w:szCs w:val="24"/>
        </w:rPr>
        <w:t>utvrđeno je da, ako se tijekom proračunske godine, zbog izvanrednih nepredviđenih okolnosti, povećaju rashodi i izdaci odnosno umanje prihodi ili primici, Proračun se mora uravnotežiti sniženjem predviđenih rashoda i izdataka ili pronalaženjem novih prihoda i primitaka.</w:t>
      </w:r>
    </w:p>
    <w:p w14:paraId="63579BF2" w14:textId="77777777" w:rsidR="00AC4653" w:rsidRPr="00CA4CA5" w:rsidRDefault="00AC4653">
      <w:pPr>
        <w:pStyle w:val="Uvuenotijeloteksta"/>
        <w:jc w:val="both"/>
        <w:rPr>
          <w:sz w:val="24"/>
          <w:szCs w:val="24"/>
        </w:rPr>
      </w:pPr>
      <w:r w:rsidRPr="00CA4CA5">
        <w:rPr>
          <w:sz w:val="24"/>
          <w:szCs w:val="24"/>
        </w:rPr>
        <w:t>Isto tako u slučaju ostvarenja većih prihoda od planiranih potrebno je izmijeniti proračun  i utvrditi namjenu više ostvarenih prihoda.</w:t>
      </w:r>
    </w:p>
    <w:p w14:paraId="33068688" w14:textId="77777777" w:rsidR="00FB59FF" w:rsidRPr="00CA4CA5" w:rsidRDefault="00551689">
      <w:pPr>
        <w:ind w:firstLine="720"/>
        <w:jc w:val="both"/>
        <w:rPr>
          <w:sz w:val="24"/>
          <w:szCs w:val="24"/>
          <w:lang w:val="hr-HR"/>
        </w:rPr>
      </w:pPr>
      <w:r w:rsidRPr="00CA4CA5">
        <w:rPr>
          <w:sz w:val="24"/>
          <w:szCs w:val="24"/>
          <w:lang w:val="hr-HR"/>
        </w:rPr>
        <w:t xml:space="preserve">Uravnoteženje Proračuna provodi se tijekom proračunske godine putem Izmjena i dopuna Proračuna prema </w:t>
      </w:r>
      <w:r w:rsidR="008A0269" w:rsidRPr="00CA4CA5">
        <w:rPr>
          <w:sz w:val="24"/>
          <w:szCs w:val="24"/>
          <w:lang w:val="hr-HR"/>
        </w:rPr>
        <w:t xml:space="preserve">postupku za donošenje Proračuna </w:t>
      </w:r>
    </w:p>
    <w:p w14:paraId="1C63CD4D" w14:textId="77777777" w:rsidR="00551689" w:rsidRPr="00CA4CA5" w:rsidRDefault="00845A77">
      <w:pPr>
        <w:ind w:firstLine="720"/>
        <w:jc w:val="both"/>
        <w:rPr>
          <w:sz w:val="24"/>
          <w:szCs w:val="24"/>
          <w:lang w:val="hr-HR"/>
        </w:rPr>
      </w:pPr>
      <w:r w:rsidRPr="00CA4CA5">
        <w:rPr>
          <w:sz w:val="24"/>
          <w:szCs w:val="24"/>
          <w:lang w:val="hr-HR"/>
        </w:rPr>
        <w:t>O</w:t>
      </w:r>
      <w:r w:rsidR="00551689" w:rsidRPr="00CA4CA5">
        <w:rPr>
          <w:sz w:val="24"/>
          <w:szCs w:val="24"/>
          <w:lang w:val="hr-HR"/>
        </w:rPr>
        <w:t>dlučivanje o većim prijebojima između</w:t>
      </w:r>
      <w:r w:rsidR="000E1C31" w:rsidRPr="00CA4CA5">
        <w:rPr>
          <w:sz w:val="24"/>
          <w:szCs w:val="24"/>
          <w:lang w:val="hr-HR"/>
        </w:rPr>
        <w:t xml:space="preserve"> pojedinih aktivnosti, programa i projekata u Proračunu</w:t>
      </w:r>
      <w:r w:rsidR="00551689" w:rsidRPr="00CA4CA5">
        <w:rPr>
          <w:sz w:val="24"/>
          <w:szCs w:val="24"/>
          <w:lang w:val="hr-HR"/>
        </w:rPr>
        <w:t xml:space="preserve"> </w:t>
      </w:r>
      <w:r w:rsidRPr="00CA4CA5">
        <w:rPr>
          <w:sz w:val="24"/>
          <w:szCs w:val="24"/>
          <w:lang w:val="hr-HR"/>
        </w:rPr>
        <w:t xml:space="preserve">Zakonom je </w:t>
      </w:r>
      <w:r w:rsidR="00551689" w:rsidRPr="00CA4CA5">
        <w:rPr>
          <w:sz w:val="24"/>
          <w:szCs w:val="24"/>
          <w:lang w:val="hr-HR"/>
        </w:rPr>
        <w:t>stavljeno isključivo u nadležnost predstavničkog tijela jedinica lokalne i  područne (regionalne)</w:t>
      </w:r>
      <w:r w:rsidR="00BF2947" w:rsidRPr="00CA4CA5">
        <w:rPr>
          <w:sz w:val="24"/>
          <w:szCs w:val="24"/>
          <w:lang w:val="hr-HR"/>
        </w:rPr>
        <w:t xml:space="preserve"> sa</w:t>
      </w:r>
      <w:r w:rsidR="00551689" w:rsidRPr="00CA4CA5">
        <w:rPr>
          <w:sz w:val="24"/>
          <w:szCs w:val="24"/>
          <w:lang w:val="hr-HR"/>
        </w:rPr>
        <w:t>mouprave.</w:t>
      </w:r>
    </w:p>
    <w:p w14:paraId="3BC7B7CC" w14:textId="3BCA1C89" w:rsidR="00551689" w:rsidRPr="00CA4CA5" w:rsidRDefault="00551689">
      <w:pPr>
        <w:ind w:firstLine="720"/>
        <w:jc w:val="both"/>
        <w:rPr>
          <w:sz w:val="24"/>
          <w:szCs w:val="24"/>
          <w:lang w:val="hr-HR"/>
        </w:rPr>
      </w:pPr>
      <w:r w:rsidRPr="00CA4CA5">
        <w:rPr>
          <w:sz w:val="24"/>
          <w:szCs w:val="24"/>
          <w:lang w:val="hr-HR"/>
        </w:rPr>
        <w:t>Slijedom gore navedenog potrebno je Županijskoj skupštini uputiti Prijedlog odluke o izmjenama i dopunama Proračuna B</w:t>
      </w:r>
      <w:r w:rsidR="002E01CD" w:rsidRPr="00CA4CA5">
        <w:rPr>
          <w:sz w:val="24"/>
          <w:szCs w:val="24"/>
          <w:lang w:val="hr-HR"/>
        </w:rPr>
        <w:t>rodsko-</w:t>
      </w:r>
      <w:r w:rsidR="008B171C">
        <w:rPr>
          <w:sz w:val="24"/>
          <w:szCs w:val="24"/>
          <w:lang w:val="hr-HR"/>
        </w:rPr>
        <w:t>posavske županije za 202</w:t>
      </w:r>
      <w:r w:rsidR="00A917D0">
        <w:rPr>
          <w:sz w:val="24"/>
          <w:szCs w:val="24"/>
          <w:lang w:val="hr-HR"/>
        </w:rPr>
        <w:t>3</w:t>
      </w:r>
      <w:r w:rsidRPr="00CA4CA5">
        <w:rPr>
          <w:sz w:val="24"/>
          <w:szCs w:val="24"/>
          <w:lang w:val="hr-HR"/>
        </w:rPr>
        <w:t xml:space="preserve">. godinu, </w:t>
      </w:r>
      <w:r w:rsidR="000E1C31" w:rsidRPr="00CA4CA5">
        <w:rPr>
          <w:sz w:val="24"/>
          <w:szCs w:val="24"/>
          <w:lang w:val="hr-HR"/>
        </w:rPr>
        <w:t>zbog</w:t>
      </w:r>
      <w:r w:rsidRPr="00CA4CA5">
        <w:rPr>
          <w:sz w:val="24"/>
          <w:szCs w:val="24"/>
          <w:lang w:val="hr-HR"/>
        </w:rPr>
        <w:t xml:space="preserve"> slijedećih razloga:</w:t>
      </w:r>
    </w:p>
    <w:p w14:paraId="77E2E91E" w14:textId="77777777" w:rsidR="00551689" w:rsidRPr="00CA4CA5" w:rsidRDefault="00551689">
      <w:pPr>
        <w:ind w:firstLine="720"/>
        <w:jc w:val="both"/>
        <w:rPr>
          <w:sz w:val="24"/>
          <w:szCs w:val="24"/>
          <w:lang w:val="hr-HR"/>
        </w:rPr>
      </w:pPr>
      <w:r w:rsidRPr="00CA4CA5">
        <w:rPr>
          <w:sz w:val="24"/>
          <w:szCs w:val="24"/>
          <w:lang w:val="hr-HR"/>
        </w:rPr>
        <w:tab/>
      </w:r>
    </w:p>
    <w:p w14:paraId="57162633" w14:textId="77777777" w:rsidR="00551689" w:rsidRPr="00CA4CA5" w:rsidRDefault="003527D7">
      <w:pPr>
        <w:numPr>
          <w:ilvl w:val="0"/>
          <w:numId w:val="1"/>
        </w:numPr>
        <w:jc w:val="both"/>
        <w:rPr>
          <w:sz w:val="24"/>
          <w:szCs w:val="24"/>
          <w:lang w:val="hr-HR"/>
        </w:rPr>
      </w:pPr>
      <w:r w:rsidRPr="00CA4CA5">
        <w:rPr>
          <w:sz w:val="24"/>
          <w:szCs w:val="24"/>
          <w:lang w:val="hr-HR"/>
        </w:rPr>
        <w:t>i</w:t>
      </w:r>
      <w:r w:rsidR="00551689" w:rsidRPr="00CA4CA5">
        <w:rPr>
          <w:sz w:val="24"/>
          <w:szCs w:val="24"/>
          <w:lang w:val="hr-HR"/>
        </w:rPr>
        <w:t>znadplanskog</w:t>
      </w:r>
      <w:r w:rsidR="008E306C" w:rsidRPr="00CA4CA5">
        <w:rPr>
          <w:sz w:val="24"/>
          <w:szCs w:val="24"/>
          <w:lang w:val="hr-HR"/>
        </w:rPr>
        <w:t>/ispodplanskog</w:t>
      </w:r>
      <w:r w:rsidR="00551689" w:rsidRPr="00CA4CA5">
        <w:rPr>
          <w:sz w:val="24"/>
          <w:szCs w:val="24"/>
          <w:lang w:val="hr-HR"/>
        </w:rPr>
        <w:t xml:space="preserve"> punjenja </w:t>
      </w:r>
      <w:r w:rsidR="002E01CD" w:rsidRPr="00CA4CA5">
        <w:rPr>
          <w:sz w:val="24"/>
          <w:szCs w:val="24"/>
          <w:lang w:val="hr-HR"/>
        </w:rPr>
        <w:t>pojedinih prihodovnih</w:t>
      </w:r>
      <w:r w:rsidR="00551689" w:rsidRPr="00CA4CA5">
        <w:rPr>
          <w:sz w:val="24"/>
          <w:szCs w:val="24"/>
          <w:lang w:val="hr-HR"/>
        </w:rPr>
        <w:t xml:space="preserve"> kategorija, </w:t>
      </w:r>
    </w:p>
    <w:p w14:paraId="07C44793" w14:textId="73C1F0FA" w:rsidR="002E01CD" w:rsidRPr="00CA4CA5" w:rsidRDefault="002E01CD">
      <w:pPr>
        <w:numPr>
          <w:ilvl w:val="0"/>
          <w:numId w:val="1"/>
        </w:numPr>
        <w:jc w:val="both"/>
        <w:rPr>
          <w:sz w:val="24"/>
          <w:szCs w:val="24"/>
          <w:lang w:val="hr-HR"/>
        </w:rPr>
      </w:pPr>
      <w:r w:rsidRPr="00CA4CA5">
        <w:rPr>
          <w:sz w:val="24"/>
          <w:szCs w:val="24"/>
          <w:lang w:val="hr-HR"/>
        </w:rPr>
        <w:t>usuglašavanja županijskog plana financiranja de</w:t>
      </w:r>
      <w:r w:rsidR="00AA31BE">
        <w:rPr>
          <w:sz w:val="24"/>
          <w:szCs w:val="24"/>
          <w:lang w:val="hr-HR"/>
        </w:rPr>
        <w:t xml:space="preserve">centraliziranih funkcija za </w:t>
      </w:r>
      <w:r w:rsidR="00F9125B">
        <w:rPr>
          <w:sz w:val="24"/>
          <w:szCs w:val="24"/>
          <w:lang w:val="hr-HR"/>
        </w:rPr>
        <w:t>20</w:t>
      </w:r>
      <w:r w:rsidR="007D54F5">
        <w:rPr>
          <w:sz w:val="24"/>
          <w:szCs w:val="24"/>
          <w:lang w:val="hr-HR"/>
        </w:rPr>
        <w:t>2</w:t>
      </w:r>
      <w:r w:rsidR="00A917D0">
        <w:rPr>
          <w:sz w:val="24"/>
          <w:szCs w:val="24"/>
          <w:lang w:val="hr-HR"/>
        </w:rPr>
        <w:t>3</w:t>
      </w:r>
      <w:r w:rsidRPr="00CA4CA5">
        <w:rPr>
          <w:sz w:val="24"/>
          <w:szCs w:val="24"/>
          <w:lang w:val="hr-HR"/>
        </w:rPr>
        <w:t>. godinu s planom Ministarstva financija,</w:t>
      </w:r>
    </w:p>
    <w:p w14:paraId="0FFA8C1A" w14:textId="0F0168F4" w:rsidR="009950B0" w:rsidRDefault="009950B0">
      <w:pPr>
        <w:numPr>
          <w:ilvl w:val="0"/>
          <w:numId w:val="1"/>
        </w:numPr>
        <w:jc w:val="both"/>
        <w:rPr>
          <w:sz w:val="24"/>
          <w:szCs w:val="24"/>
          <w:lang w:val="hr-HR"/>
        </w:rPr>
      </w:pPr>
      <w:r w:rsidRPr="00CA4CA5">
        <w:rPr>
          <w:sz w:val="24"/>
          <w:szCs w:val="24"/>
          <w:lang w:val="hr-HR"/>
        </w:rPr>
        <w:t xml:space="preserve">planiranja nepredviđenih troškova </w:t>
      </w:r>
    </w:p>
    <w:p w14:paraId="5C8DF5E0" w14:textId="77777777" w:rsidR="00DA1EB2" w:rsidRPr="007346BF" w:rsidRDefault="00DA1EB2" w:rsidP="007346BF">
      <w:pPr>
        <w:pStyle w:val="Tijeloteksta2"/>
        <w:jc w:val="both"/>
        <w:rPr>
          <w:b w:val="0"/>
          <w:sz w:val="24"/>
          <w:szCs w:val="24"/>
        </w:rPr>
      </w:pPr>
    </w:p>
    <w:p w14:paraId="41B6A2A2" w14:textId="1CC8444F" w:rsidR="00AD253E" w:rsidRDefault="00AD253E" w:rsidP="00AD253E">
      <w:pPr>
        <w:ind w:firstLine="720"/>
        <w:jc w:val="both"/>
        <w:rPr>
          <w:sz w:val="24"/>
          <w:szCs w:val="24"/>
          <w:lang w:val="hr-HR"/>
        </w:rPr>
      </w:pPr>
      <w:r w:rsidRPr="00CA4CA5">
        <w:rPr>
          <w:sz w:val="24"/>
          <w:szCs w:val="24"/>
          <w:lang w:val="hr-HR"/>
        </w:rPr>
        <w:t xml:space="preserve">Budući da su nastupile okolnosti koje sukladno zakonskim odredbama nalažu uravnoteženje Proračuna, Župan Brodsko-posavske županije je temeljem svojih zakonskih ovlasti  </w:t>
      </w:r>
      <w:r w:rsidRPr="00CA4CA5">
        <w:rPr>
          <w:sz w:val="24"/>
          <w:szCs w:val="24"/>
        </w:rPr>
        <w:t xml:space="preserve">pokrenuo </w:t>
      </w:r>
      <w:r w:rsidRPr="00CA4CA5">
        <w:rPr>
          <w:sz w:val="24"/>
          <w:szCs w:val="24"/>
          <w:lang w:val="hr-HR"/>
        </w:rPr>
        <w:t xml:space="preserve"> </w:t>
      </w:r>
      <w:r w:rsidR="00E02462" w:rsidRPr="00CA4CA5">
        <w:rPr>
          <w:sz w:val="24"/>
          <w:szCs w:val="24"/>
        </w:rPr>
        <w:t>proceduru</w:t>
      </w:r>
      <w:r w:rsidRPr="00CA4CA5">
        <w:rPr>
          <w:sz w:val="24"/>
          <w:szCs w:val="24"/>
          <w:lang w:val="hr-HR"/>
        </w:rPr>
        <w:t xml:space="preserve"> </w:t>
      </w:r>
      <w:r w:rsidRPr="00CA4CA5">
        <w:rPr>
          <w:sz w:val="24"/>
          <w:szCs w:val="24"/>
        </w:rPr>
        <w:t>izrade</w:t>
      </w:r>
      <w:r w:rsidRPr="00CA4CA5">
        <w:rPr>
          <w:sz w:val="24"/>
          <w:szCs w:val="24"/>
          <w:lang w:val="hr-HR"/>
        </w:rPr>
        <w:t xml:space="preserve"> </w:t>
      </w:r>
      <w:r w:rsidRPr="00CA4CA5">
        <w:rPr>
          <w:sz w:val="24"/>
          <w:szCs w:val="24"/>
        </w:rPr>
        <w:t>i</w:t>
      </w:r>
      <w:r w:rsidRPr="00CA4CA5">
        <w:rPr>
          <w:sz w:val="24"/>
          <w:szCs w:val="24"/>
          <w:lang w:val="hr-HR"/>
        </w:rPr>
        <w:t xml:space="preserve"> </w:t>
      </w:r>
      <w:r w:rsidRPr="00CA4CA5">
        <w:rPr>
          <w:sz w:val="24"/>
          <w:szCs w:val="24"/>
        </w:rPr>
        <w:t>dono</w:t>
      </w:r>
      <w:r w:rsidRPr="00CA4CA5">
        <w:rPr>
          <w:sz w:val="24"/>
          <w:szCs w:val="24"/>
          <w:lang w:val="hr-HR"/>
        </w:rPr>
        <w:t>š</w:t>
      </w:r>
      <w:r w:rsidRPr="00CA4CA5">
        <w:rPr>
          <w:sz w:val="24"/>
          <w:szCs w:val="24"/>
        </w:rPr>
        <w:t>enja</w:t>
      </w:r>
      <w:r w:rsidRPr="00CA4CA5">
        <w:rPr>
          <w:sz w:val="24"/>
          <w:szCs w:val="24"/>
          <w:lang w:val="hr-HR"/>
        </w:rPr>
        <w:t xml:space="preserve"> </w:t>
      </w:r>
      <w:r w:rsidRPr="00CA4CA5">
        <w:rPr>
          <w:b/>
          <w:sz w:val="24"/>
          <w:szCs w:val="24"/>
        </w:rPr>
        <w:t>Odluke</w:t>
      </w:r>
      <w:r w:rsidRPr="00CA4CA5">
        <w:rPr>
          <w:sz w:val="24"/>
          <w:szCs w:val="24"/>
          <w:lang w:val="hr-HR"/>
        </w:rPr>
        <w:t xml:space="preserve"> </w:t>
      </w:r>
      <w:r w:rsidRPr="00CA4CA5">
        <w:rPr>
          <w:b/>
          <w:sz w:val="24"/>
          <w:szCs w:val="24"/>
        </w:rPr>
        <w:t>o</w:t>
      </w:r>
      <w:r w:rsidRPr="00CA4CA5">
        <w:rPr>
          <w:b/>
          <w:sz w:val="24"/>
          <w:szCs w:val="24"/>
          <w:lang w:val="hr-HR"/>
        </w:rPr>
        <w:t xml:space="preserve"> </w:t>
      </w:r>
      <w:r w:rsidRPr="00CA4CA5">
        <w:rPr>
          <w:b/>
          <w:sz w:val="24"/>
          <w:szCs w:val="24"/>
        </w:rPr>
        <w:t>izmjenama</w:t>
      </w:r>
      <w:r w:rsidRPr="00CA4CA5">
        <w:rPr>
          <w:b/>
          <w:sz w:val="24"/>
          <w:szCs w:val="24"/>
          <w:lang w:val="hr-HR"/>
        </w:rPr>
        <w:t xml:space="preserve"> </w:t>
      </w:r>
      <w:r w:rsidRPr="00CA4CA5">
        <w:rPr>
          <w:b/>
          <w:sz w:val="24"/>
          <w:szCs w:val="24"/>
        </w:rPr>
        <w:t>i</w:t>
      </w:r>
      <w:r w:rsidRPr="00CA4CA5">
        <w:rPr>
          <w:b/>
          <w:sz w:val="24"/>
          <w:szCs w:val="24"/>
          <w:lang w:val="hr-HR"/>
        </w:rPr>
        <w:t xml:space="preserve"> </w:t>
      </w:r>
      <w:r w:rsidRPr="00CA4CA5">
        <w:rPr>
          <w:b/>
          <w:sz w:val="24"/>
          <w:szCs w:val="24"/>
        </w:rPr>
        <w:t>dopunama</w:t>
      </w:r>
      <w:r w:rsidRPr="00CA4CA5">
        <w:rPr>
          <w:b/>
          <w:sz w:val="24"/>
          <w:szCs w:val="24"/>
          <w:lang w:val="hr-HR"/>
        </w:rPr>
        <w:t xml:space="preserve"> </w:t>
      </w:r>
      <w:r w:rsidRPr="00CA4CA5">
        <w:rPr>
          <w:b/>
          <w:sz w:val="24"/>
          <w:szCs w:val="24"/>
        </w:rPr>
        <w:t>Prora</w:t>
      </w:r>
      <w:r w:rsidRPr="00CA4CA5">
        <w:rPr>
          <w:b/>
          <w:sz w:val="24"/>
          <w:szCs w:val="24"/>
          <w:lang w:val="hr-HR"/>
        </w:rPr>
        <w:t>č</w:t>
      </w:r>
      <w:r w:rsidRPr="00CA4CA5">
        <w:rPr>
          <w:b/>
          <w:sz w:val="24"/>
          <w:szCs w:val="24"/>
        </w:rPr>
        <w:t>una</w:t>
      </w:r>
      <w:r w:rsidRPr="00CA4CA5">
        <w:rPr>
          <w:b/>
          <w:sz w:val="24"/>
          <w:szCs w:val="24"/>
          <w:lang w:val="hr-HR"/>
        </w:rPr>
        <w:t xml:space="preserve"> </w:t>
      </w:r>
      <w:r w:rsidRPr="00CA4CA5">
        <w:rPr>
          <w:b/>
          <w:sz w:val="24"/>
          <w:szCs w:val="24"/>
        </w:rPr>
        <w:t>Brodsko</w:t>
      </w:r>
      <w:r w:rsidRPr="00CA4CA5">
        <w:rPr>
          <w:b/>
          <w:sz w:val="24"/>
          <w:szCs w:val="24"/>
          <w:lang w:val="hr-HR"/>
        </w:rPr>
        <w:t>-</w:t>
      </w:r>
      <w:r w:rsidRPr="00CA4CA5">
        <w:rPr>
          <w:b/>
          <w:sz w:val="24"/>
          <w:szCs w:val="24"/>
        </w:rPr>
        <w:t>posavske</w:t>
      </w:r>
      <w:r w:rsidRPr="00CA4CA5">
        <w:rPr>
          <w:b/>
          <w:sz w:val="24"/>
          <w:szCs w:val="24"/>
          <w:lang w:val="hr-HR"/>
        </w:rPr>
        <w:t xml:space="preserve"> ž</w:t>
      </w:r>
      <w:r w:rsidRPr="00CA4CA5">
        <w:rPr>
          <w:b/>
          <w:sz w:val="24"/>
          <w:szCs w:val="24"/>
        </w:rPr>
        <w:t>upanije</w:t>
      </w:r>
      <w:r w:rsidRPr="00CA4CA5">
        <w:rPr>
          <w:b/>
          <w:sz w:val="24"/>
          <w:szCs w:val="24"/>
          <w:lang w:val="hr-HR"/>
        </w:rPr>
        <w:t xml:space="preserve"> </w:t>
      </w:r>
      <w:r w:rsidRPr="00CA4CA5">
        <w:rPr>
          <w:b/>
          <w:sz w:val="24"/>
          <w:szCs w:val="24"/>
        </w:rPr>
        <w:t>za</w:t>
      </w:r>
      <w:r w:rsidR="00B62C56">
        <w:rPr>
          <w:b/>
          <w:sz w:val="24"/>
          <w:szCs w:val="24"/>
          <w:lang w:val="hr-HR"/>
        </w:rPr>
        <w:t xml:space="preserve"> 202</w:t>
      </w:r>
      <w:r w:rsidR="00A917D0">
        <w:rPr>
          <w:b/>
          <w:sz w:val="24"/>
          <w:szCs w:val="24"/>
          <w:lang w:val="hr-HR"/>
        </w:rPr>
        <w:t>3</w:t>
      </w:r>
      <w:r w:rsidRPr="00CA4CA5">
        <w:rPr>
          <w:b/>
          <w:sz w:val="24"/>
          <w:szCs w:val="24"/>
          <w:lang w:val="hr-HR"/>
        </w:rPr>
        <w:t xml:space="preserve">. </w:t>
      </w:r>
      <w:r w:rsidRPr="00CA4CA5">
        <w:rPr>
          <w:b/>
          <w:sz w:val="24"/>
          <w:szCs w:val="24"/>
        </w:rPr>
        <w:t>godinu</w:t>
      </w:r>
      <w:r w:rsidRPr="00CA4CA5">
        <w:rPr>
          <w:sz w:val="24"/>
          <w:szCs w:val="24"/>
          <w:lang w:val="hr-HR"/>
        </w:rPr>
        <w:t xml:space="preserve"> </w:t>
      </w:r>
      <w:r w:rsidRPr="00CA4CA5">
        <w:rPr>
          <w:sz w:val="24"/>
          <w:szCs w:val="24"/>
        </w:rPr>
        <w:t>odnosno</w:t>
      </w:r>
      <w:r w:rsidRPr="00CA4CA5">
        <w:rPr>
          <w:sz w:val="24"/>
          <w:szCs w:val="24"/>
          <w:lang w:val="hr-HR"/>
        </w:rPr>
        <w:t xml:space="preserve"> </w:t>
      </w:r>
      <w:r w:rsidRPr="00CA4CA5">
        <w:rPr>
          <w:sz w:val="24"/>
          <w:szCs w:val="24"/>
        </w:rPr>
        <w:t>rebalansa</w:t>
      </w:r>
      <w:r w:rsidRPr="00CA4CA5">
        <w:rPr>
          <w:sz w:val="24"/>
          <w:szCs w:val="24"/>
          <w:lang w:val="hr-HR"/>
        </w:rPr>
        <w:t xml:space="preserve"> </w:t>
      </w:r>
      <w:r w:rsidRPr="00CA4CA5">
        <w:rPr>
          <w:sz w:val="24"/>
          <w:szCs w:val="24"/>
        </w:rPr>
        <w:t>Prora</w:t>
      </w:r>
      <w:r w:rsidRPr="00CA4CA5">
        <w:rPr>
          <w:sz w:val="24"/>
          <w:szCs w:val="24"/>
          <w:lang w:val="hr-HR"/>
        </w:rPr>
        <w:t>č</w:t>
      </w:r>
      <w:r w:rsidRPr="00CA4CA5">
        <w:rPr>
          <w:sz w:val="24"/>
          <w:szCs w:val="24"/>
        </w:rPr>
        <w:t>una</w:t>
      </w:r>
      <w:r w:rsidRPr="00CA4CA5">
        <w:rPr>
          <w:sz w:val="24"/>
          <w:szCs w:val="24"/>
          <w:lang w:val="hr-HR"/>
        </w:rPr>
        <w:t>.</w:t>
      </w:r>
    </w:p>
    <w:p w14:paraId="682A7E42" w14:textId="46445D85" w:rsidR="00AD253E" w:rsidRPr="00CA4CA5" w:rsidRDefault="00AD253E" w:rsidP="00AD253E">
      <w:pPr>
        <w:ind w:firstLine="720"/>
        <w:jc w:val="both"/>
        <w:rPr>
          <w:b/>
          <w:bCs/>
          <w:sz w:val="24"/>
          <w:szCs w:val="24"/>
          <w:lang w:val="hr-HR"/>
        </w:rPr>
      </w:pPr>
      <w:r w:rsidRPr="00CA4CA5">
        <w:rPr>
          <w:sz w:val="24"/>
          <w:szCs w:val="24"/>
          <w:lang w:val="hr-HR"/>
        </w:rPr>
        <w:t>Prilikom donošenja Prijedloga Odluke o</w:t>
      </w:r>
      <w:r w:rsidR="000A2DED" w:rsidRPr="00CA4CA5">
        <w:rPr>
          <w:sz w:val="24"/>
          <w:szCs w:val="24"/>
          <w:lang w:val="hr-HR"/>
        </w:rPr>
        <w:t xml:space="preserve"> </w:t>
      </w:r>
      <w:r w:rsidR="00FF4C13">
        <w:rPr>
          <w:sz w:val="24"/>
          <w:szCs w:val="24"/>
          <w:lang w:val="hr-HR"/>
        </w:rPr>
        <w:t>i</w:t>
      </w:r>
      <w:r w:rsidRPr="00CA4CA5">
        <w:rPr>
          <w:sz w:val="24"/>
          <w:szCs w:val="24"/>
          <w:lang w:val="hr-HR"/>
        </w:rPr>
        <w:t xml:space="preserve">zmjenama i dopunama Proračuna Brodsko-posavske </w:t>
      </w:r>
      <w:r w:rsidR="00EB5659" w:rsidRPr="00CA4CA5">
        <w:rPr>
          <w:sz w:val="24"/>
          <w:szCs w:val="24"/>
          <w:lang w:val="hr-HR"/>
        </w:rPr>
        <w:t>županije za 2</w:t>
      </w:r>
      <w:r w:rsidR="005E3A4B" w:rsidRPr="00CA4CA5">
        <w:rPr>
          <w:sz w:val="24"/>
          <w:szCs w:val="24"/>
          <w:lang w:val="hr-HR"/>
        </w:rPr>
        <w:t>0</w:t>
      </w:r>
      <w:r w:rsidR="00FD734E">
        <w:rPr>
          <w:sz w:val="24"/>
          <w:szCs w:val="24"/>
          <w:lang w:val="hr-HR"/>
        </w:rPr>
        <w:t>2</w:t>
      </w:r>
      <w:r w:rsidR="00A917D0">
        <w:rPr>
          <w:sz w:val="24"/>
          <w:szCs w:val="24"/>
          <w:lang w:val="hr-HR"/>
        </w:rPr>
        <w:t>3</w:t>
      </w:r>
      <w:r w:rsidR="00EB5659" w:rsidRPr="00CA4CA5">
        <w:rPr>
          <w:sz w:val="24"/>
          <w:szCs w:val="24"/>
          <w:lang w:val="hr-HR"/>
        </w:rPr>
        <w:t>. godinu</w:t>
      </w:r>
      <w:r w:rsidRPr="00CA4CA5">
        <w:rPr>
          <w:sz w:val="24"/>
          <w:szCs w:val="24"/>
          <w:lang w:val="hr-HR"/>
        </w:rPr>
        <w:t xml:space="preserve"> nužno</w:t>
      </w:r>
      <w:r w:rsidR="00EB5659" w:rsidRPr="00CA4CA5">
        <w:rPr>
          <w:sz w:val="24"/>
          <w:szCs w:val="24"/>
          <w:lang w:val="hr-HR"/>
        </w:rPr>
        <w:t xml:space="preserve"> je </w:t>
      </w:r>
      <w:r w:rsidRPr="00CA4CA5">
        <w:rPr>
          <w:sz w:val="24"/>
          <w:szCs w:val="24"/>
          <w:lang w:val="hr-HR"/>
        </w:rPr>
        <w:t xml:space="preserve"> vrlo realno i objektivno procijeniti planirane prihode i primitke</w:t>
      </w:r>
      <w:r w:rsidR="006E636D">
        <w:rPr>
          <w:sz w:val="24"/>
          <w:szCs w:val="24"/>
          <w:lang w:val="hr-HR"/>
        </w:rPr>
        <w:t>.</w:t>
      </w:r>
    </w:p>
    <w:p w14:paraId="413AA2C3" w14:textId="7C2ADA69" w:rsidR="00AD253E" w:rsidRPr="00CA4CA5" w:rsidRDefault="00AD253E" w:rsidP="00AD253E">
      <w:pPr>
        <w:ind w:firstLine="720"/>
        <w:jc w:val="both"/>
        <w:rPr>
          <w:sz w:val="24"/>
          <w:szCs w:val="24"/>
          <w:lang w:val="hr-HR"/>
        </w:rPr>
      </w:pPr>
      <w:r w:rsidRPr="00CA4CA5">
        <w:rPr>
          <w:sz w:val="24"/>
          <w:szCs w:val="24"/>
          <w:lang w:val="hr-HR"/>
        </w:rPr>
        <w:t xml:space="preserve">Imajući u vidu sve navedeno, Upravni odjel za proračun i financije u koordinaciji s nadležnim </w:t>
      </w:r>
      <w:r w:rsidR="001160CB">
        <w:rPr>
          <w:sz w:val="24"/>
          <w:szCs w:val="24"/>
          <w:lang w:val="hr-HR"/>
        </w:rPr>
        <w:t xml:space="preserve">upravnim </w:t>
      </w:r>
      <w:r w:rsidRPr="00CA4CA5">
        <w:rPr>
          <w:sz w:val="24"/>
          <w:szCs w:val="24"/>
          <w:lang w:val="hr-HR"/>
        </w:rPr>
        <w:t xml:space="preserve">tijelima sačinio je </w:t>
      </w:r>
      <w:r w:rsidR="00220EE3">
        <w:rPr>
          <w:b/>
          <w:bCs/>
          <w:sz w:val="24"/>
          <w:szCs w:val="24"/>
          <w:lang w:val="hr-HR"/>
        </w:rPr>
        <w:t xml:space="preserve">Nacrt, a Župan </w:t>
      </w:r>
      <w:r w:rsidR="00720AEC">
        <w:rPr>
          <w:b/>
          <w:bCs/>
          <w:sz w:val="24"/>
          <w:szCs w:val="24"/>
          <w:lang w:val="hr-HR"/>
        </w:rPr>
        <w:t xml:space="preserve">je </w:t>
      </w:r>
      <w:r w:rsidR="00220EE3">
        <w:rPr>
          <w:b/>
          <w:bCs/>
          <w:sz w:val="24"/>
          <w:szCs w:val="24"/>
          <w:lang w:val="hr-HR"/>
        </w:rPr>
        <w:t xml:space="preserve">utvrdio </w:t>
      </w:r>
      <w:r w:rsidRPr="00CA4CA5">
        <w:rPr>
          <w:b/>
          <w:bCs/>
          <w:sz w:val="24"/>
          <w:szCs w:val="24"/>
          <w:lang w:val="hr-HR"/>
        </w:rPr>
        <w:t xml:space="preserve">Prijedlog Odluke o </w:t>
      </w:r>
      <w:r w:rsidR="006E636D">
        <w:rPr>
          <w:b/>
          <w:bCs/>
          <w:sz w:val="24"/>
          <w:szCs w:val="24"/>
          <w:lang w:val="hr-HR"/>
        </w:rPr>
        <w:t xml:space="preserve">                 </w:t>
      </w:r>
      <w:r w:rsidRPr="00CA4CA5">
        <w:rPr>
          <w:b/>
          <w:bCs/>
          <w:sz w:val="24"/>
          <w:szCs w:val="24"/>
          <w:lang w:val="hr-HR"/>
        </w:rPr>
        <w:t>izmjenama i</w:t>
      </w:r>
      <w:r w:rsidRPr="00CA4CA5">
        <w:rPr>
          <w:sz w:val="24"/>
          <w:szCs w:val="24"/>
          <w:lang w:val="hr-HR"/>
        </w:rPr>
        <w:t xml:space="preserve"> </w:t>
      </w:r>
      <w:r w:rsidRPr="00CA4CA5">
        <w:rPr>
          <w:b/>
          <w:bCs/>
          <w:sz w:val="24"/>
          <w:szCs w:val="24"/>
          <w:lang w:val="hr-HR"/>
        </w:rPr>
        <w:t>dopunama Proračuna Brodsko-posavske županije za 20</w:t>
      </w:r>
      <w:r w:rsidR="006E636D">
        <w:rPr>
          <w:b/>
          <w:bCs/>
          <w:sz w:val="24"/>
          <w:szCs w:val="24"/>
          <w:lang w:val="hr-HR"/>
        </w:rPr>
        <w:t>2</w:t>
      </w:r>
      <w:r w:rsidR="00A917D0">
        <w:rPr>
          <w:b/>
          <w:bCs/>
          <w:sz w:val="24"/>
          <w:szCs w:val="24"/>
          <w:lang w:val="hr-HR"/>
        </w:rPr>
        <w:t>3</w:t>
      </w:r>
      <w:r w:rsidRPr="00CA4CA5">
        <w:rPr>
          <w:sz w:val="24"/>
          <w:szCs w:val="24"/>
          <w:lang w:val="hr-HR"/>
        </w:rPr>
        <w:t xml:space="preserve">. </w:t>
      </w:r>
      <w:r w:rsidRPr="00CA4CA5">
        <w:rPr>
          <w:b/>
          <w:bCs/>
          <w:sz w:val="24"/>
          <w:szCs w:val="24"/>
          <w:lang w:val="hr-HR"/>
        </w:rPr>
        <w:t>godinu</w:t>
      </w:r>
      <w:r w:rsidRPr="00CA4CA5">
        <w:rPr>
          <w:sz w:val="24"/>
          <w:szCs w:val="24"/>
          <w:lang w:val="hr-HR"/>
        </w:rPr>
        <w:t xml:space="preserve"> kojim se predlaže uravnoteženje Proračuna smanjivanjem, odnosno povećanjem pojedinih proračunskih stavaka u Posebnom dijelu Proračuna na način da se planirani prihodi i primici Proračuna od ukupno planiranog iznosa </w:t>
      </w:r>
      <w:r w:rsidR="00A917D0">
        <w:rPr>
          <w:sz w:val="24"/>
          <w:szCs w:val="24"/>
          <w:lang w:val="hr-HR"/>
        </w:rPr>
        <w:t xml:space="preserve">169.439.285,90 </w:t>
      </w:r>
      <w:r w:rsidR="00E6262B">
        <w:rPr>
          <w:sz w:val="24"/>
          <w:szCs w:val="24"/>
          <w:lang w:val="hr-HR"/>
        </w:rPr>
        <w:t>EUR</w:t>
      </w:r>
      <w:r w:rsidR="00063611" w:rsidRPr="00CA4CA5">
        <w:rPr>
          <w:sz w:val="24"/>
          <w:szCs w:val="24"/>
          <w:lang w:val="hr-HR"/>
        </w:rPr>
        <w:t xml:space="preserve"> </w:t>
      </w:r>
      <w:r w:rsidR="00FE30ED" w:rsidRPr="00CA4CA5">
        <w:rPr>
          <w:sz w:val="24"/>
          <w:szCs w:val="24"/>
          <w:lang w:val="hr-HR"/>
        </w:rPr>
        <w:t xml:space="preserve">ukupno </w:t>
      </w:r>
      <w:r w:rsidR="00A917D0">
        <w:rPr>
          <w:sz w:val="24"/>
          <w:szCs w:val="24"/>
          <w:lang w:val="hr-HR"/>
        </w:rPr>
        <w:t>povećaju</w:t>
      </w:r>
      <w:r w:rsidR="002E66FD">
        <w:rPr>
          <w:sz w:val="24"/>
          <w:szCs w:val="24"/>
          <w:lang w:val="hr-HR"/>
        </w:rPr>
        <w:t xml:space="preserve"> za </w:t>
      </w:r>
      <w:r w:rsidR="00A917D0">
        <w:rPr>
          <w:sz w:val="24"/>
          <w:szCs w:val="24"/>
          <w:lang w:val="hr-HR"/>
        </w:rPr>
        <w:t>33</w:t>
      </w:r>
      <w:r w:rsidR="0063476A">
        <w:rPr>
          <w:sz w:val="24"/>
          <w:szCs w:val="24"/>
          <w:lang w:val="hr-HR"/>
        </w:rPr>
        <w:t>.</w:t>
      </w:r>
      <w:r w:rsidR="00A917D0">
        <w:rPr>
          <w:sz w:val="24"/>
          <w:szCs w:val="24"/>
          <w:lang w:val="hr-HR"/>
        </w:rPr>
        <w:t>035</w:t>
      </w:r>
      <w:r w:rsidR="0063476A">
        <w:rPr>
          <w:sz w:val="24"/>
          <w:szCs w:val="24"/>
          <w:lang w:val="hr-HR"/>
        </w:rPr>
        <w:t>.</w:t>
      </w:r>
      <w:r w:rsidR="00A917D0">
        <w:rPr>
          <w:sz w:val="24"/>
          <w:szCs w:val="24"/>
          <w:lang w:val="hr-HR"/>
        </w:rPr>
        <w:t>549</w:t>
      </w:r>
      <w:r w:rsidR="0063476A">
        <w:rPr>
          <w:sz w:val="24"/>
          <w:szCs w:val="24"/>
          <w:lang w:val="hr-HR"/>
        </w:rPr>
        <w:t>,</w:t>
      </w:r>
      <w:r w:rsidR="00A917D0">
        <w:rPr>
          <w:sz w:val="24"/>
          <w:szCs w:val="24"/>
          <w:lang w:val="hr-HR"/>
        </w:rPr>
        <w:t>97</w:t>
      </w:r>
      <w:r w:rsidR="002E66FD">
        <w:rPr>
          <w:sz w:val="24"/>
          <w:szCs w:val="24"/>
          <w:lang w:val="hr-HR"/>
        </w:rPr>
        <w:t xml:space="preserve"> </w:t>
      </w:r>
      <w:r w:rsidR="00E6262B">
        <w:rPr>
          <w:sz w:val="24"/>
          <w:szCs w:val="24"/>
          <w:lang w:val="hr-HR"/>
        </w:rPr>
        <w:t>EUR</w:t>
      </w:r>
      <w:r w:rsidR="00C4182A" w:rsidRPr="00CA4CA5">
        <w:rPr>
          <w:sz w:val="24"/>
          <w:szCs w:val="24"/>
          <w:lang w:val="hr-HR"/>
        </w:rPr>
        <w:t xml:space="preserve"> odnosno </w:t>
      </w:r>
      <w:r w:rsidR="00FF7E41" w:rsidRPr="00CA4CA5">
        <w:rPr>
          <w:sz w:val="24"/>
          <w:szCs w:val="24"/>
          <w:lang w:val="hr-HR"/>
        </w:rPr>
        <w:t>svedu</w:t>
      </w:r>
      <w:r w:rsidR="007619D7">
        <w:rPr>
          <w:sz w:val="24"/>
          <w:szCs w:val="24"/>
          <w:lang w:val="hr-HR"/>
        </w:rPr>
        <w:t xml:space="preserve"> na razinu od </w:t>
      </w:r>
      <w:r w:rsidR="00A917D0">
        <w:rPr>
          <w:sz w:val="24"/>
          <w:szCs w:val="24"/>
          <w:lang w:val="hr-HR"/>
        </w:rPr>
        <w:t xml:space="preserve">202.474.835,87 </w:t>
      </w:r>
      <w:r w:rsidR="00E6262B">
        <w:rPr>
          <w:sz w:val="24"/>
          <w:szCs w:val="24"/>
          <w:lang w:val="hr-HR"/>
        </w:rPr>
        <w:t>EUR</w:t>
      </w:r>
      <w:r w:rsidRPr="00CA4CA5">
        <w:rPr>
          <w:sz w:val="24"/>
          <w:szCs w:val="24"/>
          <w:lang w:val="hr-HR"/>
        </w:rPr>
        <w:t>.</w:t>
      </w:r>
    </w:p>
    <w:p w14:paraId="0182E531" w14:textId="723A7B6F" w:rsidR="005E391D" w:rsidRDefault="005E391D" w:rsidP="005E391D">
      <w:pPr>
        <w:ind w:firstLine="720"/>
        <w:jc w:val="both"/>
        <w:rPr>
          <w:sz w:val="24"/>
          <w:szCs w:val="24"/>
          <w:lang w:val="hr-HR"/>
        </w:rPr>
      </w:pPr>
      <w:r w:rsidRPr="00CA4CA5">
        <w:rPr>
          <w:sz w:val="24"/>
          <w:szCs w:val="24"/>
          <w:lang w:val="hr-HR"/>
        </w:rPr>
        <w:t xml:space="preserve">Istodobno </w:t>
      </w:r>
      <w:r w:rsidRPr="00CA4CA5">
        <w:rPr>
          <w:b/>
          <w:sz w:val="24"/>
          <w:szCs w:val="24"/>
          <w:lang w:val="hr-HR"/>
        </w:rPr>
        <w:t>rashodi i izdaci proračuna</w:t>
      </w:r>
      <w:r w:rsidRPr="00CA4CA5">
        <w:rPr>
          <w:sz w:val="24"/>
          <w:szCs w:val="24"/>
          <w:lang w:val="hr-HR"/>
        </w:rPr>
        <w:t xml:space="preserve">  temeljem predložene Odluke o izmjenama i dopunama planiraju se u Posebnom dijelu proračuna  u ukupnom iznosu od</w:t>
      </w:r>
      <w:r>
        <w:rPr>
          <w:sz w:val="24"/>
          <w:szCs w:val="24"/>
          <w:lang w:val="hr-HR"/>
        </w:rPr>
        <w:t xml:space="preserve"> </w:t>
      </w:r>
      <w:r w:rsidR="00A917D0">
        <w:rPr>
          <w:sz w:val="24"/>
          <w:szCs w:val="24"/>
          <w:lang w:val="hr-HR"/>
        </w:rPr>
        <w:t xml:space="preserve">192.262.344,30 </w:t>
      </w:r>
      <w:r w:rsidR="00E6262B">
        <w:rPr>
          <w:sz w:val="24"/>
          <w:szCs w:val="24"/>
          <w:lang w:val="hr-HR"/>
        </w:rPr>
        <w:t>EUR</w:t>
      </w:r>
      <w:r w:rsidRPr="00CA4CA5">
        <w:rPr>
          <w:sz w:val="24"/>
          <w:szCs w:val="24"/>
          <w:lang w:val="hr-HR"/>
        </w:rPr>
        <w:t>, budući je u plan za 20</w:t>
      </w:r>
      <w:r w:rsidR="00C176E4">
        <w:rPr>
          <w:sz w:val="24"/>
          <w:szCs w:val="24"/>
          <w:lang w:val="hr-HR"/>
        </w:rPr>
        <w:t>2</w:t>
      </w:r>
      <w:r w:rsidR="00A917D0">
        <w:rPr>
          <w:sz w:val="24"/>
          <w:szCs w:val="24"/>
          <w:lang w:val="hr-HR"/>
        </w:rPr>
        <w:t>3</w:t>
      </w:r>
      <w:r w:rsidRPr="00CA4CA5">
        <w:rPr>
          <w:sz w:val="24"/>
          <w:szCs w:val="24"/>
          <w:lang w:val="hr-HR"/>
        </w:rPr>
        <w:t xml:space="preserve">. godinu potrebno uključiti i  </w:t>
      </w:r>
      <w:r w:rsidR="00E12C12">
        <w:rPr>
          <w:sz w:val="24"/>
          <w:szCs w:val="24"/>
          <w:lang w:val="hr-HR"/>
        </w:rPr>
        <w:t>planira</w:t>
      </w:r>
      <w:r w:rsidR="00531690">
        <w:rPr>
          <w:sz w:val="24"/>
          <w:szCs w:val="24"/>
          <w:lang w:val="hr-HR"/>
        </w:rPr>
        <w:t xml:space="preserve">ni </w:t>
      </w:r>
      <w:r w:rsidR="0063476A">
        <w:rPr>
          <w:sz w:val="24"/>
          <w:szCs w:val="24"/>
          <w:lang w:val="hr-HR"/>
        </w:rPr>
        <w:t>anticipirani manjak</w:t>
      </w:r>
      <w:r w:rsidR="00C176E4">
        <w:rPr>
          <w:sz w:val="24"/>
          <w:szCs w:val="24"/>
          <w:lang w:val="hr-HR"/>
        </w:rPr>
        <w:t xml:space="preserve"> </w:t>
      </w:r>
      <w:r w:rsidR="0063476A">
        <w:rPr>
          <w:sz w:val="24"/>
          <w:szCs w:val="24"/>
          <w:lang w:val="hr-HR"/>
        </w:rPr>
        <w:t xml:space="preserve">u iznosu od </w:t>
      </w:r>
      <w:r w:rsidR="00A917D0">
        <w:rPr>
          <w:sz w:val="24"/>
          <w:szCs w:val="24"/>
          <w:lang w:val="hr-HR"/>
        </w:rPr>
        <w:t>10.212</w:t>
      </w:r>
      <w:r w:rsidR="00E21ACB">
        <w:rPr>
          <w:sz w:val="24"/>
          <w:szCs w:val="24"/>
          <w:lang w:val="hr-HR"/>
        </w:rPr>
        <w:t>.</w:t>
      </w:r>
      <w:r w:rsidR="00A917D0">
        <w:rPr>
          <w:sz w:val="24"/>
          <w:szCs w:val="24"/>
          <w:lang w:val="hr-HR"/>
        </w:rPr>
        <w:t xml:space="preserve">491,57 </w:t>
      </w:r>
      <w:r w:rsidR="00E6262B">
        <w:rPr>
          <w:sz w:val="24"/>
          <w:szCs w:val="24"/>
          <w:lang w:val="hr-HR"/>
        </w:rPr>
        <w:t>EUR</w:t>
      </w:r>
      <w:r w:rsidR="00D70076">
        <w:rPr>
          <w:sz w:val="24"/>
          <w:szCs w:val="24"/>
          <w:lang w:val="hr-HR"/>
        </w:rPr>
        <w:t>, tako da su Izmjene i dopune proračuna Brodsko -posavske županije uravnotežene.</w:t>
      </w:r>
    </w:p>
    <w:p w14:paraId="361DD072" w14:textId="77777777" w:rsidR="00D70076" w:rsidRDefault="00D70076" w:rsidP="005E391D">
      <w:pPr>
        <w:ind w:firstLine="720"/>
        <w:jc w:val="both"/>
        <w:rPr>
          <w:sz w:val="24"/>
          <w:szCs w:val="24"/>
          <w:lang w:val="hr-HR"/>
        </w:rPr>
      </w:pPr>
    </w:p>
    <w:p w14:paraId="16AD7A6E" w14:textId="695EAABF" w:rsidR="00AD253E" w:rsidRPr="00CA4CA5" w:rsidRDefault="00AD253E" w:rsidP="00AD253E">
      <w:pPr>
        <w:ind w:firstLine="720"/>
        <w:jc w:val="both"/>
        <w:rPr>
          <w:b/>
          <w:bCs/>
          <w:sz w:val="24"/>
          <w:szCs w:val="24"/>
          <w:lang w:val="hr-HR"/>
        </w:rPr>
      </w:pPr>
      <w:r w:rsidRPr="00CA4CA5">
        <w:rPr>
          <w:sz w:val="24"/>
          <w:szCs w:val="24"/>
          <w:lang w:val="hr-HR"/>
        </w:rPr>
        <w:t xml:space="preserve"> </w:t>
      </w:r>
      <w:r w:rsidRPr="00CA4CA5">
        <w:rPr>
          <w:bCs/>
          <w:sz w:val="24"/>
          <w:szCs w:val="24"/>
          <w:lang w:val="hr-HR"/>
        </w:rPr>
        <w:t>Gore navedeni Prijedlog Odluke o izmjenama i</w:t>
      </w:r>
      <w:r w:rsidRPr="00CA4CA5">
        <w:rPr>
          <w:sz w:val="24"/>
          <w:szCs w:val="24"/>
          <w:lang w:val="hr-HR"/>
        </w:rPr>
        <w:t xml:space="preserve"> </w:t>
      </w:r>
      <w:r w:rsidRPr="00CA4CA5">
        <w:rPr>
          <w:bCs/>
          <w:sz w:val="24"/>
          <w:szCs w:val="24"/>
          <w:lang w:val="hr-HR"/>
        </w:rPr>
        <w:t>dopunama Proračuna Brodsko-posavske županije za 20</w:t>
      </w:r>
      <w:r w:rsidR="00C176E4">
        <w:rPr>
          <w:bCs/>
          <w:sz w:val="24"/>
          <w:szCs w:val="24"/>
          <w:lang w:val="hr-HR"/>
        </w:rPr>
        <w:t>2</w:t>
      </w:r>
      <w:r w:rsidR="00E21ACB">
        <w:rPr>
          <w:bCs/>
          <w:sz w:val="24"/>
          <w:szCs w:val="24"/>
          <w:lang w:val="hr-HR"/>
        </w:rPr>
        <w:t>3</w:t>
      </w:r>
      <w:r w:rsidRPr="00CA4CA5">
        <w:rPr>
          <w:sz w:val="24"/>
          <w:szCs w:val="24"/>
          <w:lang w:val="hr-HR"/>
        </w:rPr>
        <w:t xml:space="preserve">. </w:t>
      </w:r>
      <w:r w:rsidRPr="00CA4CA5">
        <w:rPr>
          <w:bCs/>
          <w:sz w:val="24"/>
          <w:szCs w:val="24"/>
          <w:lang w:val="hr-HR"/>
        </w:rPr>
        <w:t>godinu Župan Brodsko-posavske županije</w:t>
      </w:r>
      <w:r w:rsidRPr="00CA4CA5">
        <w:rPr>
          <w:b/>
          <w:bCs/>
          <w:sz w:val="24"/>
          <w:szCs w:val="24"/>
          <w:lang w:val="hr-HR"/>
        </w:rPr>
        <w:t xml:space="preserve"> </w:t>
      </w:r>
      <w:r w:rsidRPr="00CA4CA5">
        <w:rPr>
          <w:sz w:val="24"/>
          <w:szCs w:val="24"/>
          <w:lang w:val="hr-HR"/>
        </w:rPr>
        <w:t>upućuje Županijskoj skupštini na raspravu i usvajanje.</w:t>
      </w:r>
    </w:p>
    <w:p w14:paraId="183E823A" w14:textId="7DBBBC70" w:rsidR="00AD253E" w:rsidRPr="00445F96" w:rsidRDefault="00445F96" w:rsidP="00AD253E">
      <w:pPr>
        <w:ind w:firstLine="720"/>
        <w:jc w:val="both"/>
        <w:rPr>
          <w:sz w:val="24"/>
          <w:szCs w:val="24"/>
          <w:lang w:val="hr-HR"/>
        </w:rPr>
      </w:pPr>
      <w:r>
        <w:rPr>
          <w:sz w:val="24"/>
          <w:szCs w:val="24"/>
          <w:lang w:val="hr-HR"/>
        </w:rPr>
        <w:t>U Općem dijelu proračuna sažeto će se objasniti Račun prihoda i rashoda i Račun financiranja.</w:t>
      </w:r>
    </w:p>
    <w:p w14:paraId="3116A601" w14:textId="058AD927" w:rsidR="00AD253E" w:rsidRDefault="00AD253E" w:rsidP="00AD253E">
      <w:pPr>
        <w:ind w:firstLine="720"/>
        <w:jc w:val="both"/>
        <w:rPr>
          <w:sz w:val="24"/>
          <w:szCs w:val="24"/>
          <w:lang w:val="hr-HR"/>
        </w:rPr>
      </w:pPr>
      <w:r w:rsidRPr="00CA4CA5">
        <w:rPr>
          <w:sz w:val="24"/>
          <w:szCs w:val="24"/>
          <w:lang w:val="hr-HR"/>
        </w:rPr>
        <w:t>U nastavku ćemo se ukratko osvrnuti na realizaciju prihoda i primitaka Proračuna po ka</w:t>
      </w:r>
      <w:r w:rsidR="007424C7" w:rsidRPr="00CA4CA5">
        <w:rPr>
          <w:sz w:val="24"/>
          <w:szCs w:val="24"/>
          <w:lang w:val="hr-HR"/>
        </w:rPr>
        <w:t>tegorijama, razlozima za njihov</w:t>
      </w:r>
      <w:r w:rsidR="00280883">
        <w:rPr>
          <w:sz w:val="24"/>
          <w:szCs w:val="24"/>
          <w:lang w:val="hr-HR"/>
        </w:rPr>
        <w:t>u</w:t>
      </w:r>
      <w:r w:rsidRPr="00CA4CA5">
        <w:rPr>
          <w:sz w:val="24"/>
          <w:szCs w:val="24"/>
          <w:lang w:val="hr-HR"/>
        </w:rPr>
        <w:t xml:space="preserve"> smanjen</w:t>
      </w:r>
      <w:r w:rsidR="00280883">
        <w:rPr>
          <w:sz w:val="24"/>
          <w:szCs w:val="24"/>
          <w:lang w:val="hr-HR"/>
        </w:rPr>
        <w:t>u</w:t>
      </w:r>
      <w:r w:rsidRPr="00CA4CA5">
        <w:rPr>
          <w:sz w:val="24"/>
          <w:szCs w:val="24"/>
          <w:lang w:val="hr-HR"/>
        </w:rPr>
        <w:t>, odnosno povećanu realizaciju i očekivanja u razdoblju do kraja proračunske godine, dok će se izdaci u Posebnom dijelu obrazložiti shodno proračunskim razdjelima, odnosno njihovim namjenama.</w:t>
      </w:r>
    </w:p>
    <w:p w14:paraId="76768CEA" w14:textId="67713485" w:rsidR="005F56B4" w:rsidRPr="00610165" w:rsidRDefault="00445F96" w:rsidP="00445F96">
      <w:pPr>
        <w:jc w:val="both"/>
        <w:rPr>
          <w:b/>
          <w:bCs/>
          <w:sz w:val="24"/>
          <w:szCs w:val="24"/>
          <w:u w:val="single"/>
          <w:lang w:val="hr-HR"/>
        </w:rPr>
      </w:pPr>
      <w:r w:rsidRPr="00610165">
        <w:rPr>
          <w:b/>
          <w:bCs/>
          <w:sz w:val="24"/>
          <w:szCs w:val="24"/>
          <w:u w:val="single"/>
          <w:lang w:val="hr-HR"/>
        </w:rPr>
        <w:lastRenderedPageBreak/>
        <w:t>OPĆI DIO PRORAČUNA</w:t>
      </w:r>
    </w:p>
    <w:p w14:paraId="52EBC2F6" w14:textId="77777777" w:rsidR="00445F96" w:rsidRPr="00445F96" w:rsidRDefault="00445F96" w:rsidP="00445F96">
      <w:pPr>
        <w:jc w:val="both"/>
        <w:rPr>
          <w:b/>
          <w:bCs/>
          <w:sz w:val="24"/>
          <w:szCs w:val="24"/>
          <w:lang w:val="hr-HR"/>
        </w:rPr>
      </w:pPr>
    </w:p>
    <w:p w14:paraId="6BE5ACAC" w14:textId="77777777" w:rsidR="00445F96" w:rsidRDefault="00445F96" w:rsidP="00445F96">
      <w:pPr>
        <w:jc w:val="both"/>
        <w:rPr>
          <w:sz w:val="24"/>
          <w:szCs w:val="24"/>
          <w:lang w:val="hr-HR"/>
        </w:rPr>
      </w:pPr>
    </w:p>
    <w:p w14:paraId="189B384C" w14:textId="6F677270" w:rsidR="00AD253E" w:rsidRPr="00A069A9" w:rsidRDefault="00A069A9" w:rsidP="00A069A9">
      <w:pPr>
        <w:ind w:left="720"/>
        <w:jc w:val="both"/>
        <w:rPr>
          <w:b/>
          <w:sz w:val="24"/>
          <w:szCs w:val="24"/>
          <w:u w:val="single"/>
          <w:lang w:val="hr-HR"/>
        </w:rPr>
      </w:pPr>
      <w:r>
        <w:rPr>
          <w:b/>
          <w:sz w:val="24"/>
          <w:szCs w:val="24"/>
          <w:u w:val="single"/>
          <w:lang w:val="hr-HR"/>
        </w:rPr>
        <w:t xml:space="preserve">I   </w:t>
      </w:r>
      <w:r w:rsidR="00AD253E" w:rsidRPr="00A069A9">
        <w:rPr>
          <w:b/>
          <w:sz w:val="24"/>
          <w:szCs w:val="24"/>
          <w:u w:val="single"/>
          <w:lang w:val="hr-HR"/>
        </w:rPr>
        <w:t xml:space="preserve">PRIHODI I PRIMICI </w:t>
      </w:r>
    </w:p>
    <w:p w14:paraId="5756415D" w14:textId="77777777" w:rsidR="00610165" w:rsidRDefault="00610165" w:rsidP="00610165">
      <w:pPr>
        <w:jc w:val="both"/>
        <w:rPr>
          <w:b/>
          <w:sz w:val="24"/>
          <w:szCs w:val="24"/>
          <w:lang w:val="hr-HR"/>
        </w:rPr>
      </w:pPr>
    </w:p>
    <w:p w14:paraId="2E7BFF7C" w14:textId="7604EAC8" w:rsidR="00610165" w:rsidRDefault="00610165" w:rsidP="00610165">
      <w:pPr>
        <w:ind w:firstLine="720"/>
        <w:jc w:val="both"/>
        <w:rPr>
          <w:sz w:val="24"/>
          <w:szCs w:val="24"/>
          <w:lang w:val="hr-HR"/>
        </w:rPr>
      </w:pPr>
      <w:r>
        <w:rPr>
          <w:sz w:val="24"/>
          <w:szCs w:val="24"/>
          <w:lang w:val="hr-HR"/>
        </w:rPr>
        <w:t xml:space="preserve">Temeljem preuzetih obveza za financiranje izdataka decentraliziranih funkcija Županija ostvaruje pravo na sredstva </w:t>
      </w:r>
      <w:r>
        <w:rPr>
          <w:b/>
          <w:sz w:val="24"/>
          <w:szCs w:val="24"/>
          <w:lang w:val="hr-HR"/>
        </w:rPr>
        <w:t>s pozicije potpora izravnanja iz Državnog proračuna (Fond za izravnanje)</w:t>
      </w:r>
      <w:r>
        <w:rPr>
          <w:sz w:val="24"/>
          <w:szCs w:val="24"/>
          <w:lang w:val="hr-HR"/>
        </w:rPr>
        <w:t>,</w:t>
      </w:r>
      <w:r>
        <w:rPr>
          <w:b/>
          <w:sz w:val="24"/>
          <w:szCs w:val="24"/>
          <w:lang w:val="hr-HR"/>
        </w:rPr>
        <w:t xml:space="preserve"> </w:t>
      </w:r>
      <w:r>
        <w:rPr>
          <w:sz w:val="24"/>
          <w:szCs w:val="24"/>
          <w:lang w:val="hr-HR"/>
        </w:rPr>
        <w:t xml:space="preserve">ako iz dodatnog udjela u porezu na dohodak ne ostvari sredstva do iznosa prenesene obveze za decentralizirane funkcije za razdoblje od 1. siječnja do 31. prosinca 2023. godine. </w:t>
      </w:r>
    </w:p>
    <w:p w14:paraId="6604FE07" w14:textId="77777777" w:rsidR="00610165" w:rsidRDefault="00610165" w:rsidP="00610165">
      <w:pPr>
        <w:ind w:firstLine="720"/>
        <w:jc w:val="both"/>
        <w:rPr>
          <w:sz w:val="24"/>
          <w:szCs w:val="24"/>
          <w:lang w:val="hr-HR"/>
        </w:rPr>
      </w:pPr>
      <w:r>
        <w:rPr>
          <w:sz w:val="24"/>
          <w:szCs w:val="24"/>
          <w:lang w:val="hr-HR"/>
        </w:rPr>
        <w:t>Detaljniji prijedlog izmjena po pojedinim funkcijama nalazi se u Tablici br. 1 ovoga materijala.</w:t>
      </w:r>
    </w:p>
    <w:p w14:paraId="68924568" w14:textId="77777777" w:rsidR="00610165" w:rsidRDefault="00610165" w:rsidP="00610165">
      <w:pPr>
        <w:ind w:firstLine="720"/>
        <w:jc w:val="both"/>
        <w:rPr>
          <w:b/>
          <w:bCs/>
          <w:sz w:val="24"/>
          <w:szCs w:val="24"/>
          <w:lang w:val="hr-HR"/>
        </w:rPr>
      </w:pPr>
      <w:r>
        <w:rPr>
          <w:sz w:val="24"/>
          <w:szCs w:val="24"/>
          <w:lang w:val="hr-HR"/>
        </w:rPr>
        <w:t>Financijski učinak participacije u porezu na dohodak za izdatke decentraliziranih funkcija, te potrebne potpore za izravnanje vidljive su iz podataka u tablici koja slijedi</w:t>
      </w:r>
      <w:r>
        <w:rPr>
          <w:b/>
          <w:bCs/>
          <w:sz w:val="24"/>
          <w:szCs w:val="24"/>
          <w:lang w:val="hr-HR"/>
        </w:rPr>
        <w:t>.</w:t>
      </w:r>
    </w:p>
    <w:p w14:paraId="7EEB8CB1" w14:textId="77777777" w:rsidR="00610165" w:rsidRPr="00610165" w:rsidRDefault="00610165" w:rsidP="00610165">
      <w:pPr>
        <w:jc w:val="both"/>
        <w:rPr>
          <w:b/>
          <w:sz w:val="24"/>
          <w:szCs w:val="24"/>
          <w:lang w:val="hr-HR"/>
        </w:rPr>
      </w:pPr>
    </w:p>
    <w:p w14:paraId="36D5DED8" w14:textId="77777777" w:rsidR="00610165" w:rsidRPr="00610165" w:rsidRDefault="00610165" w:rsidP="00610165">
      <w:pPr>
        <w:jc w:val="both"/>
        <w:rPr>
          <w:b/>
          <w:sz w:val="24"/>
          <w:szCs w:val="24"/>
          <w:lang w:val="hr-HR"/>
        </w:rPr>
      </w:pPr>
    </w:p>
    <w:p w14:paraId="0FFB990D" w14:textId="77777777" w:rsidR="00610165" w:rsidRDefault="00610165" w:rsidP="00610165">
      <w:pPr>
        <w:ind w:right="-1050"/>
        <w:outlineLvl w:val="0"/>
        <w:rPr>
          <w:rFonts w:ascii="Garamond" w:hAnsi="Garamond"/>
          <w:b/>
          <w:sz w:val="24"/>
          <w:lang w:val="hr-HR"/>
        </w:rPr>
      </w:pPr>
      <w:r>
        <w:rPr>
          <w:rFonts w:ascii="Garamond" w:hAnsi="Garamond"/>
          <w:b/>
          <w:sz w:val="24"/>
          <w:lang w:val="hr-HR"/>
        </w:rPr>
        <w:t>PREGLED IZDATAKA ZA DECENTRALIZIRANE FUNKCIJE U 2023. GODINI</w:t>
      </w:r>
    </w:p>
    <w:p w14:paraId="422B3EA5" w14:textId="54975A31" w:rsidR="00610165" w:rsidRDefault="00610165" w:rsidP="00610165">
      <w:pPr>
        <w:ind w:left="-1276" w:right="-1050" w:firstLine="142"/>
        <w:outlineLvl w:val="0"/>
        <w:rPr>
          <w:rFonts w:ascii="Garamond" w:hAnsi="Garamond"/>
          <w:b/>
          <w:sz w:val="24"/>
          <w:lang w:val="hr-HR"/>
        </w:rPr>
      </w:pPr>
      <w:r>
        <w:rPr>
          <w:rFonts w:ascii="Garamond" w:hAnsi="Garamond"/>
          <w:b/>
          <w:sz w:val="24"/>
          <w:lang w:val="hr-HR"/>
        </w:rPr>
        <w:t xml:space="preserve">                     Tablica br. 1 (</w:t>
      </w:r>
      <w:r w:rsidR="00E6262B">
        <w:rPr>
          <w:rFonts w:ascii="Garamond" w:hAnsi="Garamond"/>
          <w:b/>
          <w:sz w:val="24"/>
          <w:lang w:val="hr-HR"/>
        </w:rPr>
        <w:t>EUR</w:t>
      </w:r>
      <w:r>
        <w:rPr>
          <w:rFonts w:ascii="Garamond" w:hAnsi="Garamond"/>
          <w:b/>
          <w:sz w:val="24"/>
          <w:lang w:val="hr-HR"/>
        </w:rPr>
        <w:t>)</w:t>
      </w:r>
    </w:p>
    <w:tbl>
      <w:tblPr>
        <w:tblW w:w="8700" w:type="dxa"/>
        <w:tblInd w:w="100" w:type="dxa"/>
        <w:tblLayout w:type="fixed"/>
        <w:tblCellMar>
          <w:left w:w="0" w:type="dxa"/>
          <w:right w:w="0" w:type="dxa"/>
        </w:tblCellMar>
        <w:tblLook w:val="04A0" w:firstRow="1" w:lastRow="0" w:firstColumn="1" w:lastColumn="0" w:noHBand="0" w:noVBand="1"/>
      </w:tblPr>
      <w:tblGrid>
        <w:gridCol w:w="1892"/>
        <w:gridCol w:w="1844"/>
        <w:gridCol w:w="1560"/>
        <w:gridCol w:w="1702"/>
        <w:gridCol w:w="1702"/>
      </w:tblGrid>
      <w:tr w:rsidR="00610165" w14:paraId="0DFD2EB6" w14:textId="77777777" w:rsidTr="00E6262B">
        <w:trPr>
          <w:trHeight w:hRule="exact" w:val="1310"/>
        </w:trPr>
        <w:tc>
          <w:tcPr>
            <w:tcW w:w="1892" w:type="dxa"/>
            <w:tcBorders>
              <w:top w:val="single" w:sz="6" w:space="0" w:color="000000"/>
              <w:left w:val="single" w:sz="4" w:space="0" w:color="000000"/>
              <w:bottom w:val="single" w:sz="4" w:space="0" w:color="000000"/>
              <w:right w:val="single" w:sz="4" w:space="0" w:color="000000"/>
            </w:tcBorders>
            <w:shd w:val="clear" w:color="auto" w:fill="CCFFFF"/>
          </w:tcPr>
          <w:p w14:paraId="100F1F41" w14:textId="77777777" w:rsidR="00610165" w:rsidRDefault="00610165" w:rsidP="00E6262B">
            <w:pPr>
              <w:widowControl w:val="0"/>
              <w:autoSpaceDE w:val="0"/>
              <w:autoSpaceDN w:val="0"/>
              <w:adjustRightInd w:val="0"/>
              <w:spacing w:line="200" w:lineRule="exact"/>
              <w:rPr>
                <w:rFonts w:ascii="Constantia" w:hAnsi="Constantia"/>
                <w:lang w:val="hr-HR" w:eastAsia="en-US"/>
              </w:rPr>
            </w:pPr>
          </w:p>
          <w:p w14:paraId="2F2EB5E3" w14:textId="77777777" w:rsidR="00610165" w:rsidRDefault="00610165" w:rsidP="00E6262B">
            <w:pPr>
              <w:widowControl w:val="0"/>
              <w:autoSpaceDE w:val="0"/>
              <w:autoSpaceDN w:val="0"/>
              <w:adjustRightInd w:val="0"/>
              <w:ind w:left="350" w:right="309" w:firstLine="139"/>
              <w:rPr>
                <w:rFonts w:ascii="Constantia" w:hAnsi="Constantia"/>
                <w:b/>
                <w:lang w:eastAsia="en-US"/>
              </w:rPr>
            </w:pPr>
            <w:r>
              <w:rPr>
                <w:rFonts w:ascii="Constantia" w:hAnsi="Constantia"/>
                <w:b/>
                <w:lang w:eastAsia="en-US"/>
              </w:rPr>
              <w:t>Na</w:t>
            </w:r>
            <w:r>
              <w:rPr>
                <w:rFonts w:ascii="Constantia" w:hAnsi="Constantia"/>
                <w:b/>
                <w:spacing w:val="-2"/>
                <w:lang w:eastAsia="en-US"/>
              </w:rPr>
              <w:t>z</w:t>
            </w:r>
            <w:r>
              <w:rPr>
                <w:rFonts w:ascii="Constantia" w:hAnsi="Constantia"/>
                <w:b/>
                <w:lang w:eastAsia="en-US"/>
              </w:rPr>
              <w:t xml:space="preserve">iv </w:t>
            </w:r>
            <w:r>
              <w:rPr>
                <w:rFonts w:ascii="Constantia" w:hAnsi="Constantia"/>
                <w:b/>
                <w:spacing w:val="2"/>
                <w:w w:val="101"/>
                <w:lang w:eastAsia="en-US"/>
              </w:rPr>
              <w:t>f</w:t>
            </w:r>
            <w:r>
              <w:rPr>
                <w:rFonts w:ascii="Constantia" w:hAnsi="Constantia"/>
                <w:b/>
                <w:spacing w:val="-2"/>
                <w:w w:val="112"/>
                <w:lang w:eastAsia="en-US"/>
              </w:rPr>
              <w:t>u</w:t>
            </w:r>
            <w:r>
              <w:rPr>
                <w:rFonts w:ascii="Constantia" w:hAnsi="Constantia"/>
                <w:b/>
                <w:w w:val="112"/>
                <w:lang w:eastAsia="en-US"/>
              </w:rPr>
              <w:t>n</w:t>
            </w:r>
            <w:r>
              <w:rPr>
                <w:rFonts w:ascii="Constantia" w:hAnsi="Constantia"/>
                <w:b/>
                <w:spacing w:val="3"/>
                <w:w w:val="101"/>
                <w:lang w:eastAsia="en-US"/>
              </w:rPr>
              <w:t>k</w:t>
            </w:r>
            <w:r>
              <w:rPr>
                <w:rFonts w:ascii="Constantia" w:hAnsi="Constantia"/>
                <w:b/>
                <w:w w:val="101"/>
                <w:lang w:eastAsia="en-US"/>
              </w:rPr>
              <w:t>ci</w:t>
            </w:r>
            <w:r>
              <w:rPr>
                <w:rFonts w:ascii="Constantia" w:hAnsi="Constantia"/>
                <w:b/>
                <w:spacing w:val="-2"/>
                <w:w w:val="101"/>
                <w:lang w:eastAsia="en-US"/>
              </w:rPr>
              <w:t>j</w:t>
            </w:r>
            <w:r>
              <w:rPr>
                <w:rFonts w:ascii="Constantia" w:hAnsi="Constantia"/>
                <w:b/>
                <w:w w:val="101"/>
                <w:lang w:eastAsia="en-US"/>
              </w:rPr>
              <w:t>e</w:t>
            </w:r>
          </w:p>
        </w:tc>
        <w:tc>
          <w:tcPr>
            <w:tcW w:w="1844" w:type="dxa"/>
            <w:tcBorders>
              <w:top w:val="single" w:sz="6" w:space="0" w:color="000000"/>
              <w:left w:val="single" w:sz="4" w:space="0" w:color="000000"/>
              <w:bottom w:val="single" w:sz="4" w:space="0" w:color="000000"/>
              <w:right w:val="single" w:sz="4" w:space="0" w:color="000000"/>
            </w:tcBorders>
            <w:shd w:val="clear" w:color="auto" w:fill="CCFFFF"/>
          </w:tcPr>
          <w:p w14:paraId="2E04A4ED" w14:textId="77777777" w:rsidR="00610165" w:rsidRDefault="00610165" w:rsidP="00E6262B">
            <w:pPr>
              <w:widowControl w:val="0"/>
              <w:autoSpaceDE w:val="0"/>
              <w:autoSpaceDN w:val="0"/>
              <w:adjustRightInd w:val="0"/>
              <w:spacing w:before="10" w:line="100" w:lineRule="exact"/>
              <w:rPr>
                <w:rFonts w:ascii="Constantia" w:hAnsi="Constantia"/>
                <w:b/>
                <w:lang w:eastAsia="en-US"/>
              </w:rPr>
            </w:pPr>
          </w:p>
          <w:p w14:paraId="0337DB50" w14:textId="77777777" w:rsidR="00610165" w:rsidRDefault="00610165" w:rsidP="00E6262B">
            <w:pPr>
              <w:widowControl w:val="0"/>
              <w:autoSpaceDE w:val="0"/>
              <w:autoSpaceDN w:val="0"/>
              <w:adjustRightInd w:val="0"/>
              <w:spacing w:line="276" w:lineRule="auto"/>
              <w:ind w:left="249" w:right="261" w:hanging="1"/>
              <w:jc w:val="center"/>
              <w:rPr>
                <w:rFonts w:ascii="Constantia" w:hAnsi="Constantia"/>
                <w:b/>
                <w:lang w:eastAsia="en-US"/>
              </w:rPr>
            </w:pPr>
            <w:r>
              <w:rPr>
                <w:rFonts w:ascii="Constantia" w:hAnsi="Constantia"/>
                <w:b/>
                <w:w w:val="101"/>
                <w:lang w:eastAsia="en-US"/>
              </w:rPr>
              <w:t>Uk</w:t>
            </w:r>
            <w:r>
              <w:rPr>
                <w:rFonts w:ascii="Constantia" w:hAnsi="Constantia"/>
                <w:b/>
                <w:w w:val="112"/>
                <w:lang w:eastAsia="en-US"/>
              </w:rPr>
              <w:t>u</w:t>
            </w:r>
            <w:r>
              <w:rPr>
                <w:rFonts w:ascii="Constantia" w:hAnsi="Constantia"/>
                <w:b/>
                <w:w w:val="101"/>
                <w:lang w:eastAsia="en-US"/>
              </w:rPr>
              <w:t>p</w:t>
            </w:r>
            <w:r>
              <w:rPr>
                <w:rFonts w:ascii="Constantia" w:hAnsi="Constantia"/>
                <w:b/>
                <w:spacing w:val="-2"/>
                <w:w w:val="112"/>
                <w:lang w:eastAsia="en-US"/>
              </w:rPr>
              <w:t>n</w:t>
            </w:r>
            <w:r>
              <w:rPr>
                <w:rFonts w:ascii="Constantia" w:hAnsi="Constantia"/>
                <w:b/>
                <w:w w:val="114"/>
                <w:lang w:eastAsia="en-US"/>
              </w:rPr>
              <w:t xml:space="preserve">a </w:t>
            </w:r>
            <w:r>
              <w:rPr>
                <w:rFonts w:ascii="Constantia" w:hAnsi="Constantia"/>
                <w:b/>
                <w:spacing w:val="3"/>
                <w:lang w:eastAsia="en-US"/>
              </w:rPr>
              <w:t>o</w:t>
            </w:r>
            <w:r>
              <w:rPr>
                <w:rFonts w:ascii="Constantia" w:hAnsi="Constantia"/>
                <w:b/>
                <w:spacing w:val="-3"/>
                <w:lang w:eastAsia="en-US"/>
              </w:rPr>
              <w:t>b</w:t>
            </w:r>
            <w:r>
              <w:rPr>
                <w:rFonts w:ascii="Constantia" w:hAnsi="Constantia"/>
                <w:b/>
                <w:spacing w:val="2"/>
                <w:lang w:eastAsia="en-US"/>
              </w:rPr>
              <w:t>v</w:t>
            </w:r>
            <w:r>
              <w:rPr>
                <w:rFonts w:ascii="Constantia" w:hAnsi="Constantia"/>
                <w:b/>
                <w:lang w:eastAsia="en-US"/>
              </w:rPr>
              <w:t>e</w:t>
            </w:r>
            <w:r>
              <w:rPr>
                <w:rFonts w:ascii="Constantia" w:hAnsi="Constantia"/>
                <w:b/>
                <w:spacing w:val="-2"/>
                <w:lang w:eastAsia="en-US"/>
              </w:rPr>
              <w:t>z</w:t>
            </w:r>
            <w:r>
              <w:rPr>
                <w:rFonts w:ascii="Constantia" w:hAnsi="Constantia"/>
                <w:b/>
                <w:lang w:eastAsia="en-US"/>
              </w:rPr>
              <w:t>a</w:t>
            </w:r>
            <w:r>
              <w:rPr>
                <w:rFonts w:ascii="Constantia" w:hAnsi="Constantia"/>
                <w:b/>
                <w:spacing w:val="-5"/>
                <w:lang w:eastAsia="en-US"/>
              </w:rPr>
              <w:t xml:space="preserve"> </w:t>
            </w:r>
            <w:r>
              <w:rPr>
                <w:rFonts w:ascii="Constantia" w:hAnsi="Constantia"/>
                <w:b/>
                <w:spacing w:val="-2"/>
                <w:w w:val="101"/>
                <w:lang w:eastAsia="en-US"/>
              </w:rPr>
              <w:t>z</w:t>
            </w:r>
            <w:r>
              <w:rPr>
                <w:rFonts w:ascii="Constantia" w:hAnsi="Constantia"/>
                <w:b/>
                <w:w w:val="101"/>
                <w:lang w:eastAsia="en-US"/>
              </w:rPr>
              <w:t>a</w:t>
            </w:r>
          </w:p>
          <w:p w14:paraId="10E53CEB" w14:textId="77777777" w:rsidR="00610165" w:rsidRDefault="00610165" w:rsidP="00E6262B">
            <w:pPr>
              <w:widowControl w:val="0"/>
              <w:autoSpaceDE w:val="0"/>
              <w:autoSpaceDN w:val="0"/>
              <w:adjustRightInd w:val="0"/>
              <w:spacing w:before="2"/>
              <w:ind w:left="151" w:right="160"/>
              <w:jc w:val="center"/>
              <w:rPr>
                <w:rFonts w:ascii="Constantia" w:hAnsi="Constantia"/>
                <w:b/>
                <w:lang w:eastAsia="en-US"/>
              </w:rPr>
            </w:pPr>
            <w:r>
              <w:rPr>
                <w:rFonts w:ascii="Constantia" w:hAnsi="Constantia"/>
                <w:b/>
                <w:lang w:eastAsia="en-US"/>
              </w:rPr>
              <w:t>I</w:t>
            </w:r>
            <w:r>
              <w:rPr>
                <w:rFonts w:ascii="Constantia" w:hAnsi="Constantia"/>
                <w:b/>
                <w:spacing w:val="2"/>
                <w:lang w:eastAsia="en-US"/>
              </w:rPr>
              <w:t>-</w:t>
            </w:r>
            <w:r>
              <w:rPr>
                <w:rFonts w:ascii="Constantia" w:hAnsi="Constantia"/>
                <w:b/>
                <w:spacing w:val="-4"/>
                <w:lang w:eastAsia="en-US"/>
              </w:rPr>
              <w:t>X</w:t>
            </w:r>
            <w:r>
              <w:rPr>
                <w:rFonts w:ascii="Constantia" w:hAnsi="Constantia"/>
                <w:b/>
                <w:spacing w:val="3"/>
                <w:lang w:eastAsia="en-US"/>
              </w:rPr>
              <w:t>I</w:t>
            </w:r>
            <w:r>
              <w:rPr>
                <w:rFonts w:ascii="Constantia" w:hAnsi="Constantia"/>
                <w:b/>
                <w:lang w:eastAsia="en-US"/>
              </w:rPr>
              <w:t>I</w:t>
            </w:r>
            <w:r>
              <w:rPr>
                <w:rFonts w:ascii="Constantia" w:hAnsi="Constantia"/>
                <w:b/>
                <w:spacing w:val="32"/>
                <w:lang w:eastAsia="en-US"/>
              </w:rPr>
              <w:t xml:space="preserve"> </w:t>
            </w:r>
            <w:r>
              <w:rPr>
                <w:rFonts w:ascii="Constantia" w:hAnsi="Constantia"/>
                <w:b/>
                <w:spacing w:val="3"/>
                <w:w w:val="101"/>
                <w:lang w:eastAsia="en-US"/>
              </w:rPr>
              <w:t>2</w:t>
            </w:r>
            <w:r>
              <w:rPr>
                <w:rFonts w:ascii="Constantia" w:hAnsi="Constantia"/>
                <w:b/>
                <w:w w:val="101"/>
                <w:lang w:eastAsia="en-US"/>
              </w:rPr>
              <w:t>0</w:t>
            </w:r>
            <w:r>
              <w:rPr>
                <w:rFonts w:ascii="Constantia" w:hAnsi="Constantia"/>
                <w:b/>
                <w:spacing w:val="-3"/>
                <w:w w:val="101"/>
                <w:lang w:eastAsia="en-US"/>
              </w:rPr>
              <w:t>23</w:t>
            </w:r>
            <w:r>
              <w:rPr>
                <w:rFonts w:ascii="Constantia" w:hAnsi="Constantia"/>
                <w:b/>
                <w:w w:val="101"/>
                <w:lang w:eastAsia="en-US"/>
              </w:rPr>
              <w:t xml:space="preserve">. </w:t>
            </w:r>
          </w:p>
        </w:tc>
        <w:tc>
          <w:tcPr>
            <w:tcW w:w="1560" w:type="dxa"/>
            <w:tcBorders>
              <w:top w:val="single" w:sz="6" w:space="0" w:color="000000"/>
              <w:left w:val="single" w:sz="4" w:space="0" w:color="000000"/>
              <w:bottom w:val="single" w:sz="4" w:space="0" w:color="000000"/>
              <w:right w:val="single" w:sz="4" w:space="0" w:color="000000"/>
            </w:tcBorders>
            <w:shd w:val="clear" w:color="auto" w:fill="CCFFFF"/>
            <w:hideMark/>
          </w:tcPr>
          <w:p w14:paraId="455EC755" w14:textId="77777777" w:rsidR="00610165" w:rsidRDefault="00610165" w:rsidP="00E6262B">
            <w:pPr>
              <w:widowControl w:val="0"/>
              <w:autoSpaceDE w:val="0"/>
              <w:autoSpaceDN w:val="0"/>
              <w:adjustRightInd w:val="0"/>
              <w:ind w:left="99" w:right="107" w:hanging="2"/>
              <w:jc w:val="center"/>
              <w:rPr>
                <w:rFonts w:ascii="Constantia" w:hAnsi="Constantia"/>
                <w:b/>
                <w:lang w:eastAsia="en-US"/>
              </w:rPr>
            </w:pPr>
            <w:r>
              <w:rPr>
                <w:rFonts w:ascii="Constantia" w:hAnsi="Constantia"/>
                <w:b/>
                <w:w w:val="101"/>
                <w:lang w:eastAsia="en-US"/>
              </w:rPr>
              <w:t>Ost</w:t>
            </w:r>
            <w:r>
              <w:rPr>
                <w:rFonts w:ascii="Constantia" w:hAnsi="Constantia"/>
                <w:b/>
                <w:w w:val="89"/>
                <w:lang w:eastAsia="en-US"/>
              </w:rPr>
              <w:t>v</w:t>
            </w:r>
            <w:r>
              <w:rPr>
                <w:rFonts w:ascii="Constantia" w:hAnsi="Constantia"/>
                <w:b/>
                <w:w w:val="114"/>
                <w:lang w:eastAsia="en-US"/>
              </w:rPr>
              <w:t>a</w:t>
            </w:r>
            <w:r>
              <w:rPr>
                <w:rFonts w:ascii="Constantia" w:hAnsi="Constantia"/>
                <w:b/>
                <w:w w:val="118"/>
                <w:lang w:eastAsia="en-US"/>
              </w:rPr>
              <w:t>r</w:t>
            </w:r>
            <w:r>
              <w:rPr>
                <w:rFonts w:ascii="Constantia" w:hAnsi="Constantia"/>
                <w:b/>
                <w:w w:val="101"/>
                <w:lang w:eastAsia="en-US"/>
              </w:rPr>
              <w:t>e</w:t>
            </w:r>
            <w:r>
              <w:rPr>
                <w:rFonts w:ascii="Constantia" w:hAnsi="Constantia"/>
                <w:b/>
                <w:spacing w:val="-2"/>
                <w:w w:val="112"/>
                <w:lang w:eastAsia="en-US"/>
              </w:rPr>
              <w:t>n</w:t>
            </w:r>
            <w:r>
              <w:rPr>
                <w:rFonts w:ascii="Constantia" w:hAnsi="Constantia"/>
                <w:b/>
                <w:w w:val="101"/>
                <w:lang w:eastAsia="en-US"/>
              </w:rPr>
              <w:t xml:space="preserve">i </w:t>
            </w:r>
            <w:r>
              <w:rPr>
                <w:rFonts w:ascii="Constantia" w:hAnsi="Constantia"/>
                <w:b/>
                <w:lang w:eastAsia="en-US"/>
              </w:rPr>
              <w:t>i</w:t>
            </w:r>
            <w:r>
              <w:rPr>
                <w:rFonts w:ascii="Constantia" w:hAnsi="Constantia"/>
                <w:b/>
                <w:spacing w:val="3"/>
                <w:lang w:eastAsia="en-US"/>
              </w:rPr>
              <w:t>z</w:t>
            </w:r>
            <w:r>
              <w:rPr>
                <w:rFonts w:ascii="Constantia" w:hAnsi="Constantia"/>
                <w:b/>
                <w:spacing w:val="-4"/>
                <w:lang w:eastAsia="en-US"/>
              </w:rPr>
              <w:t>n</w:t>
            </w:r>
            <w:r>
              <w:rPr>
                <w:rFonts w:ascii="Constantia" w:hAnsi="Constantia"/>
                <w:b/>
                <w:lang w:eastAsia="en-US"/>
              </w:rPr>
              <w:t>os</w:t>
            </w:r>
            <w:r>
              <w:rPr>
                <w:rFonts w:ascii="Constantia" w:hAnsi="Constantia"/>
                <w:b/>
                <w:spacing w:val="6"/>
                <w:lang w:eastAsia="en-US"/>
              </w:rPr>
              <w:t xml:space="preserve"> </w:t>
            </w:r>
            <w:r>
              <w:rPr>
                <w:rFonts w:ascii="Constantia" w:hAnsi="Constantia"/>
                <w:b/>
                <w:w w:val="101"/>
                <w:lang w:eastAsia="en-US"/>
              </w:rPr>
              <w:t>po</w:t>
            </w:r>
            <w:r>
              <w:rPr>
                <w:rFonts w:ascii="Constantia" w:hAnsi="Constantia"/>
                <w:b/>
                <w:spacing w:val="-2"/>
                <w:w w:val="118"/>
                <w:lang w:eastAsia="en-US"/>
              </w:rPr>
              <w:t>r</w:t>
            </w:r>
            <w:r>
              <w:rPr>
                <w:rFonts w:ascii="Constantia" w:hAnsi="Constantia"/>
                <w:b/>
                <w:spacing w:val="2"/>
                <w:w w:val="101"/>
                <w:lang w:eastAsia="en-US"/>
              </w:rPr>
              <w:t>e</w:t>
            </w:r>
            <w:r>
              <w:rPr>
                <w:rFonts w:ascii="Constantia" w:hAnsi="Constantia"/>
                <w:b/>
                <w:w w:val="88"/>
                <w:lang w:eastAsia="en-US"/>
              </w:rPr>
              <w:t>z</w:t>
            </w:r>
            <w:r>
              <w:rPr>
                <w:rFonts w:ascii="Constantia" w:hAnsi="Constantia"/>
                <w:b/>
                <w:w w:val="114"/>
                <w:lang w:eastAsia="en-US"/>
              </w:rPr>
              <w:t xml:space="preserve">a </w:t>
            </w:r>
            <w:r>
              <w:rPr>
                <w:rFonts w:ascii="Constantia" w:hAnsi="Constantia"/>
                <w:b/>
                <w:lang w:eastAsia="en-US"/>
              </w:rPr>
              <w:t>iz</w:t>
            </w:r>
            <w:r>
              <w:rPr>
                <w:rFonts w:ascii="Constantia" w:hAnsi="Constantia"/>
                <w:b/>
                <w:spacing w:val="-12"/>
                <w:lang w:eastAsia="en-US"/>
              </w:rPr>
              <w:t xml:space="preserve"> </w:t>
            </w:r>
            <w:r>
              <w:rPr>
                <w:rFonts w:ascii="Constantia" w:hAnsi="Constantia"/>
                <w:b/>
                <w:spacing w:val="3"/>
                <w:w w:val="101"/>
                <w:lang w:eastAsia="en-US"/>
              </w:rPr>
              <w:t>d</w:t>
            </w:r>
            <w:r>
              <w:rPr>
                <w:rFonts w:ascii="Constantia" w:hAnsi="Constantia"/>
                <w:b/>
                <w:spacing w:val="-3"/>
                <w:w w:val="101"/>
                <w:lang w:eastAsia="en-US"/>
              </w:rPr>
              <w:t>o</w:t>
            </w:r>
            <w:r>
              <w:rPr>
                <w:rFonts w:ascii="Constantia" w:hAnsi="Constantia"/>
                <w:b/>
                <w:w w:val="101"/>
                <w:lang w:eastAsia="en-US"/>
              </w:rPr>
              <w:t>d</w:t>
            </w:r>
            <w:r>
              <w:rPr>
                <w:rFonts w:ascii="Constantia" w:hAnsi="Constantia"/>
                <w:b/>
                <w:w w:val="114"/>
                <w:lang w:eastAsia="en-US"/>
              </w:rPr>
              <w:t>a</w:t>
            </w:r>
            <w:r>
              <w:rPr>
                <w:rFonts w:ascii="Constantia" w:hAnsi="Constantia"/>
                <w:b/>
                <w:spacing w:val="3"/>
                <w:w w:val="101"/>
                <w:lang w:eastAsia="en-US"/>
              </w:rPr>
              <w:t>t</w:t>
            </w:r>
            <w:r>
              <w:rPr>
                <w:rFonts w:ascii="Constantia" w:hAnsi="Constantia"/>
                <w:b/>
                <w:spacing w:val="-4"/>
                <w:w w:val="112"/>
                <w:lang w:eastAsia="en-US"/>
              </w:rPr>
              <w:t>n</w:t>
            </w:r>
            <w:r>
              <w:rPr>
                <w:rFonts w:ascii="Constantia" w:hAnsi="Constantia"/>
                <w:b/>
                <w:w w:val="101"/>
                <w:lang w:eastAsia="en-US"/>
              </w:rPr>
              <w:t xml:space="preserve">og </w:t>
            </w:r>
            <w:r>
              <w:rPr>
                <w:rFonts w:ascii="Constantia" w:hAnsi="Constantia"/>
                <w:b/>
                <w:w w:val="112"/>
                <w:lang w:eastAsia="en-US"/>
              </w:rPr>
              <w:t>u</w:t>
            </w:r>
            <w:r>
              <w:rPr>
                <w:rFonts w:ascii="Constantia" w:hAnsi="Constantia"/>
                <w:b/>
                <w:w w:val="101"/>
                <w:lang w:eastAsia="en-US"/>
              </w:rPr>
              <w:t>d</w:t>
            </w:r>
            <w:r>
              <w:rPr>
                <w:rFonts w:ascii="Constantia" w:hAnsi="Constantia"/>
                <w:b/>
                <w:spacing w:val="-2"/>
                <w:w w:val="101"/>
                <w:lang w:eastAsia="en-US"/>
              </w:rPr>
              <w:t>j</w:t>
            </w:r>
            <w:r>
              <w:rPr>
                <w:rFonts w:ascii="Constantia" w:hAnsi="Constantia"/>
                <w:b/>
                <w:spacing w:val="2"/>
                <w:w w:val="101"/>
                <w:lang w:eastAsia="en-US"/>
              </w:rPr>
              <w:t>e</w:t>
            </w:r>
            <w:r>
              <w:rPr>
                <w:rFonts w:ascii="Constantia" w:hAnsi="Constantia"/>
                <w:b/>
                <w:spacing w:val="-2"/>
                <w:w w:val="101"/>
                <w:lang w:eastAsia="en-US"/>
              </w:rPr>
              <w:t>l</w:t>
            </w:r>
            <w:r>
              <w:rPr>
                <w:rFonts w:ascii="Constantia" w:hAnsi="Constantia"/>
                <w:b/>
                <w:w w:val="114"/>
                <w:lang w:eastAsia="en-US"/>
              </w:rPr>
              <w:t>a</w:t>
            </w:r>
          </w:p>
          <w:p w14:paraId="6011EF0E" w14:textId="77777777" w:rsidR="00610165" w:rsidRDefault="00610165" w:rsidP="00E6262B">
            <w:pPr>
              <w:widowControl w:val="0"/>
              <w:autoSpaceDE w:val="0"/>
              <w:autoSpaceDN w:val="0"/>
              <w:adjustRightInd w:val="0"/>
              <w:spacing w:line="276" w:lineRule="auto"/>
              <w:ind w:left="118" w:right="125"/>
              <w:jc w:val="center"/>
              <w:rPr>
                <w:rFonts w:ascii="Constantia" w:hAnsi="Constantia"/>
                <w:b/>
                <w:lang w:eastAsia="en-US"/>
              </w:rPr>
            </w:pPr>
            <w:r>
              <w:rPr>
                <w:rFonts w:ascii="Constantia" w:hAnsi="Constantia"/>
                <w:b/>
                <w:lang w:eastAsia="en-US"/>
              </w:rPr>
              <w:t>(</w:t>
            </w:r>
            <w:r>
              <w:rPr>
                <w:rFonts w:ascii="Constantia" w:hAnsi="Constantia"/>
                <w:b/>
                <w:spacing w:val="3"/>
                <w:lang w:eastAsia="en-US"/>
              </w:rPr>
              <w:t>I</w:t>
            </w:r>
            <w:r>
              <w:rPr>
                <w:rFonts w:ascii="Constantia" w:hAnsi="Constantia"/>
                <w:b/>
                <w:lang w:eastAsia="en-US"/>
              </w:rPr>
              <w:t>-</w:t>
            </w:r>
            <w:r>
              <w:rPr>
                <w:rFonts w:ascii="Constantia" w:hAnsi="Constantia"/>
                <w:b/>
                <w:spacing w:val="14"/>
                <w:lang w:eastAsia="en-US"/>
              </w:rPr>
              <w:t xml:space="preserve"> </w:t>
            </w:r>
            <w:r>
              <w:rPr>
                <w:rFonts w:ascii="Constantia" w:hAnsi="Constantia"/>
                <w:b/>
                <w:lang w:eastAsia="en-US"/>
              </w:rPr>
              <w:t>X</w:t>
            </w:r>
            <w:r>
              <w:rPr>
                <w:rFonts w:ascii="Constantia" w:hAnsi="Constantia"/>
                <w:b/>
                <w:spacing w:val="-11"/>
                <w:lang w:eastAsia="en-US"/>
              </w:rPr>
              <w:t xml:space="preserve"> </w:t>
            </w:r>
            <w:r>
              <w:rPr>
                <w:rFonts w:ascii="Constantia" w:hAnsi="Constantia"/>
                <w:b/>
                <w:w w:val="101"/>
                <w:lang w:eastAsia="en-US"/>
              </w:rPr>
              <w:t>2</w:t>
            </w:r>
            <w:r>
              <w:rPr>
                <w:rFonts w:ascii="Constantia" w:hAnsi="Constantia"/>
                <w:b/>
                <w:spacing w:val="-3"/>
                <w:w w:val="101"/>
                <w:lang w:eastAsia="en-US"/>
              </w:rPr>
              <w:t>0</w:t>
            </w:r>
            <w:r>
              <w:rPr>
                <w:rFonts w:ascii="Constantia" w:hAnsi="Constantia"/>
                <w:b/>
                <w:spacing w:val="3"/>
                <w:w w:val="101"/>
                <w:lang w:eastAsia="en-US"/>
              </w:rPr>
              <w:t>23.</w:t>
            </w:r>
            <w:r>
              <w:rPr>
                <w:rFonts w:ascii="Constantia" w:hAnsi="Constantia"/>
                <w:b/>
                <w:w w:val="101"/>
                <w:lang w:eastAsia="en-US"/>
              </w:rPr>
              <w:t>)</w:t>
            </w:r>
          </w:p>
        </w:tc>
        <w:tc>
          <w:tcPr>
            <w:tcW w:w="1702" w:type="dxa"/>
            <w:tcBorders>
              <w:top w:val="single" w:sz="6" w:space="0" w:color="000000"/>
              <w:left w:val="single" w:sz="4" w:space="0" w:color="000000"/>
              <w:bottom w:val="single" w:sz="4" w:space="0" w:color="000000"/>
              <w:right w:val="single" w:sz="4" w:space="0" w:color="000000"/>
            </w:tcBorders>
            <w:shd w:val="clear" w:color="auto" w:fill="CCFFFF"/>
          </w:tcPr>
          <w:p w14:paraId="2B0CCA7F" w14:textId="77777777" w:rsidR="00610165" w:rsidRDefault="00610165" w:rsidP="00E6262B">
            <w:pPr>
              <w:widowControl w:val="0"/>
              <w:autoSpaceDE w:val="0"/>
              <w:autoSpaceDN w:val="0"/>
              <w:adjustRightInd w:val="0"/>
              <w:spacing w:before="10" w:line="100" w:lineRule="exact"/>
              <w:rPr>
                <w:rFonts w:ascii="Constantia" w:hAnsi="Constantia"/>
                <w:b/>
                <w:lang w:eastAsia="en-US"/>
              </w:rPr>
            </w:pPr>
          </w:p>
          <w:p w14:paraId="24C13EE2" w14:textId="4C65EE98" w:rsidR="00610165" w:rsidRDefault="00610165" w:rsidP="00E6262B">
            <w:pPr>
              <w:widowControl w:val="0"/>
              <w:autoSpaceDE w:val="0"/>
              <w:autoSpaceDN w:val="0"/>
              <w:adjustRightInd w:val="0"/>
              <w:ind w:left="211" w:right="180" w:firstLine="146"/>
              <w:rPr>
                <w:rFonts w:ascii="Constantia" w:hAnsi="Constantia"/>
                <w:b/>
                <w:lang w:eastAsia="en-US"/>
              </w:rPr>
            </w:pPr>
            <w:r>
              <w:rPr>
                <w:rFonts w:ascii="Constantia" w:hAnsi="Constantia"/>
                <w:b/>
                <w:w w:val="111"/>
                <w:lang w:eastAsia="en-US"/>
              </w:rPr>
              <w:t>P</w:t>
            </w:r>
            <w:r>
              <w:rPr>
                <w:rFonts w:ascii="Constantia" w:hAnsi="Constantia"/>
                <w:b/>
                <w:w w:val="101"/>
                <w:lang w:eastAsia="en-US"/>
              </w:rPr>
              <w:t>o</w:t>
            </w:r>
            <w:r>
              <w:rPr>
                <w:rFonts w:ascii="Constantia" w:hAnsi="Constantia"/>
                <w:b/>
                <w:spacing w:val="-2"/>
                <w:w w:val="101"/>
                <w:lang w:eastAsia="en-US"/>
              </w:rPr>
              <w:t>t</w:t>
            </w:r>
            <w:r>
              <w:rPr>
                <w:rFonts w:ascii="Constantia" w:hAnsi="Constantia"/>
                <w:b/>
                <w:spacing w:val="3"/>
                <w:w w:val="101"/>
                <w:lang w:eastAsia="en-US"/>
              </w:rPr>
              <w:t>p</w:t>
            </w:r>
            <w:r>
              <w:rPr>
                <w:rFonts w:ascii="Constantia" w:hAnsi="Constantia"/>
                <w:b/>
                <w:spacing w:val="-3"/>
                <w:w w:val="101"/>
                <w:lang w:eastAsia="en-US"/>
              </w:rPr>
              <w:t>o</w:t>
            </w:r>
            <w:r>
              <w:rPr>
                <w:rFonts w:ascii="Constantia" w:hAnsi="Constantia"/>
                <w:b/>
                <w:w w:val="118"/>
                <w:lang w:eastAsia="en-US"/>
              </w:rPr>
              <w:t>r</w:t>
            </w:r>
            <w:r>
              <w:rPr>
                <w:rFonts w:ascii="Constantia" w:hAnsi="Constantia"/>
                <w:b/>
                <w:w w:val="114"/>
                <w:lang w:eastAsia="en-US"/>
              </w:rPr>
              <w:t xml:space="preserve">a </w:t>
            </w:r>
            <w:r>
              <w:rPr>
                <w:rFonts w:ascii="Constantia" w:hAnsi="Constantia"/>
                <w:b/>
                <w:w w:val="101"/>
                <w:lang w:eastAsia="en-US"/>
              </w:rPr>
              <w:t>i</w:t>
            </w:r>
            <w:r>
              <w:rPr>
                <w:rFonts w:ascii="Constantia" w:hAnsi="Constantia"/>
                <w:b/>
                <w:w w:val="88"/>
                <w:lang w:eastAsia="en-US"/>
              </w:rPr>
              <w:t>z</w:t>
            </w:r>
            <w:r>
              <w:rPr>
                <w:rFonts w:ascii="Constantia" w:hAnsi="Constantia"/>
                <w:b/>
                <w:w w:val="118"/>
                <w:lang w:eastAsia="en-US"/>
              </w:rPr>
              <w:t>r</w:t>
            </w:r>
            <w:r>
              <w:rPr>
                <w:rFonts w:ascii="Constantia" w:hAnsi="Constantia"/>
                <w:b/>
                <w:w w:val="114"/>
                <w:lang w:eastAsia="en-US"/>
              </w:rPr>
              <w:t>a</w:t>
            </w:r>
            <w:r>
              <w:rPr>
                <w:rFonts w:ascii="Constantia" w:hAnsi="Constantia"/>
                <w:b/>
                <w:spacing w:val="2"/>
                <w:w w:val="89"/>
                <w:lang w:eastAsia="en-US"/>
              </w:rPr>
              <w:t>v</w:t>
            </w:r>
            <w:r>
              <w:rPr>
                <w:rFonts w:ascii="Constantia" w:hAnsi="Constantia"/>
                <w:b/>
                <w:spacing w:val="-2"/>
                <w:w w:val="112"/>
                <w:lang w:eastAsia="en-US"/>
              </w:rPr>
              <w:t>n</w:t>
            </w:r>
            <w:r>
              <w:rPr>
                <w:rFonts w:ascii="Constantia" w:hAnsi="Constantia"/>
                <w:b/>
                <w:spacing w:val="-3"/>
                <w:w w:val="114"/>
                <w:lang w:eastAsia="en-US"/>
              </w:rPr>
              <w:t>a</w:t>
            </w:r>
            <w:r>
              <w:rPr>
                <w:rFonts w:ascii="Constantia" w:hAnsi="Constantia"/>
                <w:b/>
                <w:w w:val="112"/>
                <w:lang w:eastAsia="en-US"/>
              </w:rPr>
              <w:t>n</w:t>
            </w:r>
            <w:r>
              <w:rPr>
                <w:rFonts w:ascii="Constantia" w:hAnsi="Constantia"/>
                <w:b/>
                <w:spacing w:val="-2"/>
                <w:w w:val="101"/>
                <w:lang w:eastAsia="en-US"/>
              </w:rPr>
              <w:t>j</w:t>
            </w:r>
            <w:r>
              <w:rPr>
                <w:rFonts w:ascii="Constantia" w:hAnsi="Constantia"/>
                <w:b/>
                <w:w w:val="114"/>
                <w:lang w:eastAsia="en-US"/>
              </w:rPr>
              <w:t xml:space="preserve">a </w:t>
            </w:r>
            <w:r>
              <w:rPr>
                <w:rFonts w:ascii="Constantia" w:hAnsi="Constantia"/>
                <w:b/>
                <w:spacing w:val="2"/>
                <w:lang w:eastAsia="en-US"/>
              </w:rPr>
              <w:t>(</w:t>
            </w:r>
            <w:r>
              <w:rPr>
                <w:rFonts w:ascii="Constantia" w:hAnsi="Constantia"/>
                <w:b/>
                <w:lang w:eastAsia="en-US"/>
              </w:rPr>
              <w:t>I</w:t>
            </w:r>
            <w:r>
              <w:rPr>
                <w:rFonts w:ascii="Constantia" w:hAnsi="Constantia"/>
                <w:b/>
                <w:spacing w:val="2"/>
                <w:lang w:eastAsia="en-US"/>
              </w:rPr>
              <w:t>-</w:t>
            </w:r>
            <w:r>
              <w:rPr>
                <w:rFonts w:ascii="Constantia" w:hAnsi="Constantia"/>
                <w:b/>
                <w:lang w:eastAsia="en-US"/>
              </w:rPr>
              <w:t>X</w:t>
            </w:r>
            <w:r>
              <w:rPr>
                <w:rFonts w:ascii="Constantia" w:hAnsi="Constantia"/>
                <w:b/>
                <w:spacing w:val="3"/>
                <w:lang w:eastAsia="en-US"/>
              </w:rPr>
              <w:t xml:space="preserve"> </w:t>
            </w:r>
            <w:r>
              <w:rPr>
                <w:rFonts w:ascii="Constantia" w:hAnsi="Constantia"/>
                <w:b/>
                <w:w w:val="101"/>
                <w:lang w:eastAsia="en-US"/>
              </w:rPr>
              <w:t>20</w:t>
            </w:r>
            <w:r>
              <w:rPr>
                <w:rFonts w:ascii="Constantia" w:hAnsi="Constantia"/>
                <w:b/>
                <w:spacing w:val="-3"/>
                <w:w w:val="101"/>
                <w:lang w:eastAsia="en-US"/>
              </w:rPr>
              <w:t>2</w:t>
            </w:r>
            <w:r w:rsidR="009C56A8">
              <w:rPr>
                <w:rFonts w:ascii="Constantia" w:hAnsi="Constantia"/>
                <w:b/>
                <w:spacing w:val="-3"/>
                <w:w w:val="101"/>
                <w:lang w:eastAsia="en-US"/>
              </w:rPr>
              <w:t>3</w:t>
            </w:r>
            <w:r>
              <w:rPr>
                <w:rFonts w:ascii="Constantia" w:hAnsi="Constantia"/>
                <w:b/>
                <w:w w:val="101"/>
                <w:lang w:eastAsia="en-US"/>
              </w:rPr>
              <w:t>)</w:t>
            </w:r>
          </w:p>
        </w:tc>
        <w:tc>
          <w:tcPr>
            <w:tcW w:w="1702" w:type="dxa"/>
            <w:tcBorders>
              <w:top w:val="single" w:sz="6" w:space="0" w:color="000000"/>
              <w:left w:val="single" w:sz="4" w:space="0" w:color="000000"/>
              <w:bottom w:val="single" w:sz="4" w:space="0" w:color="000000"/>
              <w:right w:val="single" w:sz="4" w:space="0" w:color="000000"/>
            </w:tcBorders>
            <w:shd w:val="clear" w:color="auto" w:fill="CCFFFF"/>
          </w:tcPr>
          <w:p w14:paraId="2496284A" w14:textId="77777777" w:rsidR="00610165" w:rsidRDefault="00610165" w:rsidP="00E6262B">
            <w:pPr>
              <w:widowControl w:val="0"/>
              <w:autoSpaceDE w:val="0"/>
              <w:autoSpaceDN w:val="0"/>
              <w:adjustRightInd w:val="0"/>
              <w:spacing w:before="2" w:line="110" w:lineRule="exact"/>
              <w:rPr>
                <w:rFonts w:ascii="Constantia" w:hAnsi="Constantia"/>
                <w:b/>
                <w:lang w:eastAsia="en-US"/>
              </w:rPr>
            </w:pPr>
          </w:p>
          <w:p w14:paraId="2F945D99" w14:textId="77777777" w:rsidR="00610165" w:rsidRDefault="00610165" w:rsidP="00E6262B">
            <w:pPr>
              <w:widowControl w:val="0"/>
              <w:autoSpaceDE w:val="0"/>
              <w:autoSpaceDN w:val="0"/>
              <w:adjustRightInd w:val="0"/>
              <w:spacing w:line="200" w:lineRule="exact"/>
              <w:rPr>
                <w:rFonts w:ascii="Constantia" w:hAnsi="Constantia"/>
                <w:b/>
                <w:lang w:eastAsia="en-US"/>
              </w:rPr>
            </w:pPr>
          </w:p>
          <w:p w14:paraId="69D791B1" w14:textId="77777777" w:rsidR="00610165" w:rsidRDefault="00610165" w:rsidP="00E6262B">
            <w:pPr>
              <w:widowControl w:val="0"/>
              <w:autoSpaceDE w:val="0"/>
              <w:autoSpaceDN w:val="0"/>
              <w:adjustRightInd w:val="0"/>
              <w:ind w:left="561" w:right="266" w:hanging="252"/>
              <w:rPr>
                <w:rFonts w:ascii="Constantia" w:hAnsi="Constantia"/>
                <w:b/>
                <w:lang w:eastAsia="en-US"/>
              </w:rPr>
            </w:pPr>
            <w:r>
              <w:rPr>
                <w:rFonts w:ascii="Constantia" w:hAnsi="Constantia"/>
                <w:b/>
                <w:w w:val="101"/>
                <w:lang w:eastAsia="en-US"/>
              </w:rPr>
              <w:t>U</w:t>
            </w:r>
            <w:r>
              <w:rPr>
                <w:rFonts w:ascii="Constantia" w:hAnsi="Constantia"/>
                <w:b/>
                <w:spacing w:val="-2"/>
                <w:w w:val="93"/>
                <w:lang w:eastAsia="en-US"/>
              </w:rPr>
              <w:t>K</w:t>
            </w:r>
            <w:r>
              <w:rPr>
                <w:rFonts w:ascii="Constantia" w:hAnsi="Constantia"/>
                <w:b/>
                <w:w w:val="101"/>
                <w:lang w:eastAsia="en-US"/>
              </w:rPr>
              <w:t>U</w:t>
            </w:r>
            <w:r>
              <w:rPr>
                <w:rFonts w:ascii="Constantia" w:hAnsi="Constantia"/>
                <w:b/>
                <w:w w:val="111"/>
                <w:lang w:eastAsia="en-US"/>
              </w:rPr>
              <w:t>P</w:t>
            </w:r>
            <w:r>
              <w:rPr>
                <w:rFonts w:ascii="Constantia" w:hAnsi="Constantia"/>
                <w:b/>
                <w:w w:val="101"/>
                <w:lang w:eastAsia="en-US"/>
              </w:rPr>
              <w:t xml:space="preserve">NO </w:t>
            </w:r>
            <w:r>
              <w:rPr>
                <w:rFonts w:ascii="Constantia" w:hAnsi="Constantia"/>
                <w:b/>
                <w:spacing w:val="2"/>
                <w:w w:val="101"/>
                <w:lang w:eastAsia="en-US"/>
              </w:rPr>
              <w:t>(</w:t>
            </w:r>
            <w:r>
              <w:rPr>
                <w:rFonts w:ascii="Constantia" w:hAnsi="Constantia"/>
                <w:b/>
                <w:w w:val="101"/>
                <w:lang w:eastAsia="en-US"/>
              </w:rPr>
              <w:t>4</w:t>
            </w:r>
            <w:r>
              <w:rPr>
                <w:rFonts w:ascii="Constantia" w:hAnsi="Constantia"/>
                <w:b/>
                <w:spacing w:val="-2"/>
                <w:w w:val="102"/>
                <w:lang w:eastAsia="en-US"/>
              </w:rPr>
              <w:t>+</w:t>
            </w:r>
            <w:r>
              <w:rPr>
                <w:rFonts w:ascii="Constantia" w:hAnsi="Constantia"/>
                <w:b/>
                <w:w w:val="101"/>
                <w:lang w:eastAsia="en-US"/>
              </w:rPr>
              <w:t>5)</w:t>
            </w:r>
          </w:p>
        </w:tc>
      </w:tr>
      <w:tr w:rsidR="00610165" w14:paraId="0C3AD5F6" w14:textId="77777777" w:rsidTr="00E6262B">
        <w:trPr>
          <w:trHeight w:hRule="exact" w:val="204"/>
        </w:trPr>
        <w:tc>
          <w:tcPr>
            <w:tcW w:w="1892" w:type="dxa"/>
            <w:tcBorders>
              <w:top w:val="single" w:sz="4" w:space="0" w:color="000000"/>
              <w:left w:val="single" w:sz="4" w:space="0" w:color="000000"/>
              <w:bottom w:val="single" w:sz="4" w:space="0" w:color="000000"/>
              <w:right w:val="single" w:sz="4" w:space="0" w:color="000000"/>
            </w:tcBorders>
            <w:hideMark/>
          </w:tcPr>
          <w:p w14:paraId="44F5B5D0" w14:textId="77777777" w:rsidR="00610165" w:rsidRDefault="00610165" w:rsidP="00E6262B">
            <w:pPr>
              <w:widowControl w:val="0"/>
              <w:autoSpaceDE w:val="0"/>
              <w:autoSpaceDN w:val="0"/>
              <w:adjustRightInd w:val="0"/>
              <w:spacing w:line="189" w:lineRule="exact"/>
              <w:ind w:left="699" w:right="704"/>
              <w:jc w:val="center"/>
              <w:rPr>
                <w:sz w:val="24"/>
                <w:szCs w:val="24"/>
                <w:lang w:eastAsia="en-US"/>
              </w:rPr>
            </w:pPr>
            <w:r>
              <w:rPr>
                <w:spacing w:val="2"/>
                <w:w w:val="99"/>
                <w:sz w:val="17"/>
                <w:szCs w:val="17"/>
                <w:lang w:eastAsia="en-US"/>
              </w:rPr>
              <w:t>1</w:t>
            </w:r>
            <w:r>
              <w:rPr>
                <w:w w:val="99"/>
                <w:sz w:val="17"/>
                <w:szCs w:val="17"/>
                <w:lang w:eastAsia="en-US"/>
              </w:rPr>
              <w:t>.</w:t>
            </w:r>
          </w:p>
        </w:tc>
        <w:tc>
          <w:tcPr>
            <w:tcW w:w="1844" w:type="dxa"/>
            <w:tcBorders>
              <w:top w:val="single" w:sz="4" w:space="0" w:color="000000"/>
              <w:left w:val="single" w:sz="4" w:space="0" w:color="000000"/>
              <w:bottom w:val="single" w:sz="4" w:space="0" w:color="000000"/>
              <w:right w:val="single" w:sz="4" w:space="0" w:color="000000"/>
            </w:tcBorders>
            <w:hideMark/>
          </w:tcPr>
          <w:p w14:paraId="214CC129" w14:textId="77777777" w:rsidR="00610165" w:rsidRDefault="00610165" w:rsidP="00E6262B">
            <w:pPr>
              <w:widowControl w:val="0"/>
              <w:autoSpaceDE w:val="0"/>
              <w:autoSpaceDN w:val="0"/>
              <w:adjustRightInd w:val="0"/>
              <w:spacing w:line="189" w:lineRule="exact"/>
              <w:ind w:left="689" w:right="703"/>
              <w:jc w:val="center"/>
              <w:rPr>
                <w:sz w:val="24"/>
                <w:szCs w:val="24"/>
                <w:lang w:eastAsia="en-US"/>
              </w:rPr>
            </w:pPr>
            <w:r>
              <w:rPr>
                <w:spacing w:val="2"/>
                <w:w w:val="99"/>
                <w:sz w:val="17"/>
                <w:szCs w:val="17"/>
                <w:lang w:eastAsia="en-US"/>
              </w:rPr>
              <w:t>3</w:t>
            </w:r>
            <w:r>
              <w:rPr>
                <w:w w:val="99"/>
                <w:sz w:val="17"/>
                <w:szCs w:val="17"/>
                <w:lang w:eastAsia="en-US"/>
              </w:rPr>
              <w:t>.</w:t>
            </w:r>
          </w:p>
        </w:tc>
        <w:tc>
          <w:tcPr>
            <w:tcW w:w="1560" w:type="dxa"/>
            <w:tcBorders>
              <w:top w:val="single" w:sz="4" w:space="0" w:color="000000"/>
              <w:left w:val="single" w:sz="4" w:space="0" w:color="000000"/>
              <w:bottom w:val="single" w:sz="4" w:space="0" w:color="000000"/>
              <w:right w:val="single" w:sz="4" w:space="0" w:color="000000"/>
            </w:tcBorders>
            <w:hideMark/>
          </w:tcPr>
          <w:p w14:paraId="189AF825" w14:textId="77777777" w:rsidR="00610165" w:rsidRDefault="00610165" w:rsidP="00E6262B">
            <w:pPr>
              <w:widowControl w:val="0"/>
              <w:autoSpaceDE w:val="0"/>
              <w:autoSpaceDN w:val="0"/>
              <w:adjustRightInd w:val="0"/>
              <w:spacing w:line="189" w:lineRule="exact"/>
              <w:ind w:left="693" w:right="703"/>
              <w:jc w:val="center"/>
              <w:rPr>
                <w:sz w:val="24"/>
                <w:szCs w:val="24"/>
                <w:lang w:eastAsia="en-US"/>
              </w:rPr>
            </w:pPr>
            <w:r>
              <w:rPr>
                <w:w w:val="99"/>
                <w:sz w:val="17"/>
                <w:szCs w:val="17"/>
                <w:lang w:eastAsia="en-US"/>
              </w:rPr>
              <w:t>4.</w:t>
            </w:r>
          </w:p>
        </w:tc>
        <w:tc>
          <w:tcPr>
            <w:tcW w:w="1702" w:type="dxa"/>
            <w:tcBorders>
              <w:top w:val="single" w:sz="4" w:space="0" w:color="000000"/>
              <w:left w:val="single" w:sz="4" w:space="0" w:color="000000"/>
              <w:bottom w:val="single" w:sz="4" w:space="0" w:color="000000"/>
              <w:right w:val="single" w:sz="4" w:space="0" w:color="000000"/>
            </w:tcBorders>
            <w:hideMark/>
          </w:tcPr>
          <w:p w14:paraId="0C2E6A67" w14:textId="77777777" w:rsidR="00610165" w:rsidRDefault="00610165" w:rsidP="00E6262B">
            <w:pPr>
              <w:widowControl w:val="0"/>
              <w:autoSpaceDE w:val="0"/>
              <w:autoSpaceDN w:val="0"/>
              <w:adjustRightInd w:val="0"/>
              <w:spacing w:line="189" w:lineRule="exact"/>
              <w:ind w:left="691" w:right="702"/>
              <w:jc w:val="center"/>
              <w:rPr>
                <w:sz w:val="24"/>
                <w:szCs w:val="24"/>
                <w:lang w:eastAsia="en-US"/>
              </w:rPr>
            </w:pPr>
            <w:r>
              <w:rPr>
                <w:spacing w:val="3"/>
                <w:w w:val="99"/>
                <w:sz w:val="17"/>
                <w:szCs w:val="17"/>
                <w:lang w:eastAsia="en-US"/>
              </w:rPr>
              <w:t>5</w:t>
            </w:r>
            <w:r>
              <w:rPr>
                <w:w w:val="99"/>
                <w:sz w:val="17"/>
                <w:szCs w:val="17"/>
                <w:lang w:eastAsia="en-US"/>
              </w:rPr>
              <w:t>.</w:t>
            </w:r>
          </w:p>
        </w:tc>
        <w:tc>
          <w:tcPr>
            <w:tcW w:w="1702" w:type="dxa"/>
            <w:tcBorders>
              <w:top w:val="single" w:sz="4" w:space="0" w:color="000000"/>
              <w:left w:val="single" w:sz="4" w:space="0" w:color="000000"/>
              <w:bottom w:val="single" w:sz="4" w:space="0" w:color="000000"/>
              <w:right w:val="single" w:sz="4" w:space="0" w:color="000000"/>
            </w:tcBorders>
            <w:hideMark/>
          </w:tcPr>
          <w:p w14:paraId="6BB4A56A" w14:textId="77777777" w:rsidR="00610165" w:rsidRDefault="00610165" w:rsidP="00E6262B">
            <w:pPr>
              <w:widowControl w:val="0"/>
              <w:autoSpaceDE w:val="0"/>
              <w:autoSpaceDN w:val="0"/>
              <w:adjustRightInd w:val="0"/>
              <w:spacing w:line="189" w:lineRule="exact"/>
              <w:ind w:left="760" w:right="763"/>
              <w:jc w:val="center"/>
              <w:rPr>
                <w:sz w:val="24"/>
                <w:szCs w:val="24"/>
                <w:lang w:eastAsia="en-US"/>
              </w:rPr>
            </w:pPr>
            <w:r>
              <w:rPr>
                <w:w w:val="99"/>
                <w:sz w:val="17"/>
                <w:szCs w:val="17"/>
                <w:lang w:eastAsia="en-US"/>
              </w:rPr>
              <w:t>6.</w:t>
            </w:r>
          </w:p>
        </w:tc>
      </w:tr>
      <w:tr w:rsidR="00610165" w14:paraId="4A06990E" w14:textId="77777777" w:rsidTr="00E6262B">
        <w:trPr>
          <w:trHeight w:hRule="exact" w:val="530"/>
        </w:trPr>
        <w:tc>
          <w:tcPr>
            <w:tcW w:w="1892" w:type="dxa"/>
            <w:tcBorders>
              <w:top w:val="single" w:sz="4" w:space="0" w:color="000000"/>
              <w:left w:val="single" w:sz="4" w:space="0" w:color="000000"/>
              <w:bottom w:val="single" w:sz="4" w:space="0" w:color="000000"/>
              <w:right w:val="single" w:sz="4" w:space="0" w:color="000000"/>
            </w:tcBorders>
            <w:shd w:val="clear" w:color="auto" w:fill="FFFF99"/>
            <w:hideMark/>
          </w:tcPr>
          <w:p w14:paraId="482EFAFC" w14:textId="77777777" w:rsidR="00610165" w:rsidRDefault="00610165" w:rsidP="00E6262B">
            <w:pPr>
              <w:widowControl w:val="0"/>
              <w:autoSpaceDE w:val="0"/>
              <w:autoSpaceDN w:val="0"/>
              <w:adjustRightInd w:val="0"/>
              <w:spacing w:before="1" w:line="244" w:lineRule="auto"/>
              <w:ind w:left="269" w:right="386" w:hanging="171"/>
              <w:rPr>
                <w:b/>
                <w:sz w:val="24"/>
                <w:szCs w:val="24"/>
                <w:lang w:eastAsia="en-US"/>
              </w:rPr>
            </w:pPr>
            <w:r>
              <w:rPr>
                <w:b/>
                <w:lang w:eastAsia="en-US"/>
              </w:rPr>
              <w:t>1.</w:t>
            </w:r>
            <w:r>
              <w:rPr>
                <w:b/>
                <w:spacing w:val="7"/>
                <w:lang w:eastAsia="en-US"/>
              </w:rPr>
              <w:t xml:space="preserve"> </w:t>
            </w:r>
            <w:r>
              <w:rPr>
                <w:b/>
                <w:w w:val="110"/>
                <w:lang w:eastAsia="en-US"/>
              </w:rPr>
              <w:t>O</w:t>
            </w:r>
            <w:r>
              <w:rPr>
                <w:b/>
                <w:w w:val="102"/>
                <w:lang w:eastAsia="en-US"/>
              </w:rPr>
              <w:t>s</w:t>
            </w:r>
            <w:r>
              <w:rPr>
                <w:b/>
                <w:w w:val="113"/>
                <w:lang w:eastAsia="en-US"/>
              </w:rPr>
              <w:t>n</w:t>
            </w:r>
            <w:r>
              <w:rPr>
                <w:b/>
                <w:w w:val="102"/>
                <w:lang w:eastAsia="en-US"/>
              </w:rPr>
              <w:t>ov</w:t>
            </w:r>
            <w:r>
              <w:rPr>
                <w:b/>
                <w:spacing w:val="-4"/>
                <w:w w:val="113"/>
                <w:lang w:eastAsia="en-US"/>
              </w:rPr>
              <w:t>n</w:t>
            </w:r>
            <w:r>
              <w:rPr>
                <w:b/>
                <w:w w:val="102"/>
                <w:lang w:eastAsia="en-US"/>
              </w:rPr>
              <w:t>o š</w:t>
            </w:r>
            <w:r>
              <w:rPr>
                <w:b/>
                <w:w w:val="113"/>
                <w:lang w:eastAsia="en-US"/>
              </w:rPr>
              <w:t>k</w:t>
            </w:r>
            <w:r>
              <w:rPr>
                <w:b/>
                <w:w w:val="102"/>
                <w:lang w:eastAsia="en-US"/>
              </w:rPr>
              <w:t>ols</w:t>
            </w:r>
            <w:r>
              <w:rPr>
                <w:b/>
                <w:w w:val="123"/>
                <w:lang w:eastAsia="en-US"/>
              </w:rPr>
              <w:t>t</w:t>
            </w:r>
            <w:r>
              <w:rPr>
                <w:b/>
                <w:w w:val="102"/>
                <w:lang w:eastAsia="en-US"/>
              </w:rPr>
              <w:t>vo</w:t>
            </w:r>
          </w:p>
        </w:tc>
        <w:tc>
          <w:tcPr>
            <w:tcW w:w="1844" w:type="dxa"/>
            <w:tcBorders>
              <w:top w:val="single" w:sz="4" w:space="0" w:color="000000"/>
              <w:left w:val="single" w:sz="4" w:space="0" w:color="000000"/>
              <w:bottom w:val="single" w:sz="4" w:space="0" w:color="000000"/>
              <w:right w:val="single" w:sz="4" w:space="0" w:color="000000"/>
            </w:tcBorders>
            <w:shd w:val="clear" w:color="auto" w:fill="FFFF99"/>
          </w:tcPr>
          <w:p w14:paraId="4D5F6D5D" w14:textId="77777777" w:rsidR="00610165" w:rsidRDefault="00610165" w:rsidP="00E6262B">
            <w:pPr>
              <w:widowControl w:val="0"/>
              <w:autoSpaceDE w:val="0"/>
              <w:autoSpaceDN w:val="0"/>
              <w:adjustRightInd w:val="0"/>
              <w:spacing w:line="276" w:lineRule="auto"/>
              <w:rPr>
                <w:sz w:val="24"/>
                <w:szCs w:val="24"/>
                <w:lang w:eastAsia="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FFFF99"/>
            <w:hideMark/>
          </w:tcPr>
          <w:p w14:paraId="60F35E20" w14:textId="77777777" w:rsidR="00610165" w:rsidRDefault="00610165" w:rsidP="00E6262B">
            <w:pPr>
              <w:widowControl w:val="0"/>
              <w:autoSpaceDE w:val="0"/>
              <w:autoSpaceDN w:val="0"/>
              <w:adjustRightInd w:val="0"/>
              <w:spacing w:line="276" w:lineRule="auto"/>
              <w:jc w:val="center"/>
              <w:rPr>
                <w:lang w:eastAsia="en-US"/>
              </w:rPr>
            </w:pPr>
            <w:r>
              <w:rPr>
                <w:lang w:eastAsia="en-US"/>
              </w:rPr>
              <w:t>dodatni udio=</w:t>
            </w:r>
          </w:p>
          <w:p w14:paraId="736EED8E" w14:textId="77777777" w:rsidR="00610165" w:rsidRDefault="00610165" w:rsidP="00E6262B">
            <w:pPr>
              <w:widowControl w:val="0"/>
              <w:autoSpaceDE w:val="0"/>
              <w:autoSpaceDN w:val="0"/>
              <w:adjustRightInd w:val="0"/>
              <w:spacing w:line="276" w:lineRule="auto"/>
              <w:jc w:val="center"/>
              <w:rPr>
                <w:sz w:val="24"/>
                <w:szCs w:val="24"/>
                <w:lang w:eastAsia="en-US"/>
              </w:rPr>
            </w:pPr>
            <w:r>
              <w:rPr>
                <w:lang w:eastAsia="en-US"/>
              </w:rPr>
              <w:t>1,9 %</w:t>
            </w:r>
          </w:p>
        </w:tc>
        <w:tc>
          <w:tcPr>
            <w:tcW w:w="1702" w:type="dxa"/>
            <w:tcBorders>
              <w:top w:val="single" w:sz="4" w:space="0" w:color="000000"/>
              <w:left w:val="single" w:sz="4" w:space="0" w:color="000000"/>
              <w:bottom w:val="single" w:sz="4" w:space="0" w:color="000000"/>
              <w:right w:val="single" w:sz="4" w:space="0" w:color="000000"/>
            </w:tcBorders>
            <w:shd w:val="clear" w:color="auto" w:fill="FFFF99"/>
          </w:tcPr>
          <w:p w14:paraId="019C4B10" w14:textId="77777777" w:rsidR="00610165" w:rsidRDefault="00610165" w:rsidP="00E6262B">
            <w:pPr>
              <w:widowControl w:val="0"/>
              <w:autoSpaceDE w:val="0"/>
              <w:autoSpaceDN w:val="0"/>
              <w:adjustRightInd w:val="0"/>
              <w:spacing w:line="276" w:lineRule="auto"/>
              <w:rPr>
                <w:sz w:val="24"/>
                <w:szCs w:val="24"/>
                <w:lang w:eastAsia="en-US"/>
              </w:rPr>
            </w:pPr>
          </w:p>
        </w:tc>
        <w:tc>
          <w:tcPr>
            <w:tcW w:w="1702" w:type="dxa"/>
            <w:tcBorders>
              <w:top w:val="single" w:sz="4" w:space="0" w:color="000000"/>
              <w:left w:val="single" w:sz="4" w:space="0" w:color="000000"/>
              <w:bottom w:val="single" w:sz="4" w:space="0" w:color="000000"/>
              <w:right w:val="single" w:sz="4" w:space="0" w:color="000000"/>
            </w:tcBorders>
            <w:shd w:val="clear" w:color="auto" w:fill="FFFF99"/>
          </w:tcPr>
          <w:p w14:paraId="63F85CA2" w14:textId="77777777" w:rsidR="00610165" w:rsidRDefault="00610165" w:rsidP="00E6262B">
            <w:pPr>
              <w:widowControl w:val="0"/>
              <w:autoSpaceDE w:val="0"/>
              <w:autoSpaceDN w:val="0"/>
              <w:adjustRightInd w:val="0"/>
              <w:spacing w:line="276" w:lineRule="auto"/>
              <w:rPr>
                <w:sz w:val="24"/>
                <w:szCs w:val="24"/>
                <w:lang w:eastAsia="en-US"/>
              </w:rPr>
            </w:pPr>
          </w:p>
        </w:tc>
      </w:tr>
      <w:tr w:rsidR="00610165" w14:paraId="1A895A1D" w14:textId="77777777" w:rsidTr="00E6262B">
        <w:trPr>
          <w:trHeight w:hRule="exact" w:val="528"/>
        </w:trPr>
        <w:tc>
          <w:tcPr>
            <w:tcW w:w="1892" w:type="dxa"/>
            <w:tcBorders>
              <w:top w:val="single" w:sz="4" w:space="0" w:color="000000"/>
              <w:left w:val="single" w:sz="4" w:space="0" w:color="000000"/>
              <w:bottom w:val="single" w:sz="4" w:space="0" w:color="000000"/>
              <w:right w:val="single" w:sz="4" w:space="0" w:color="000000"/>
            </w:tcBorders>
            <w:hideMark/>
          </w:tcPr>
          <w:p w14:paraId="7A2A8A18" w14:textId="77777777" w:rsidR="00610165" w:rsidRDefault="00610165" w:rsidP="00E6262B">
            <w:pPr>
              <w:widowControl w:val="0"/>
              <w:autoSpaceDE w:val="0"/>
              <w:autoSpaceDN w:val="0"/>
              <w:adjustRightInd w:val="0"/>
              <w:spacing w:line="246" w:lineRule="exact"/>
              <w:ind w:left="61" w:right="541"/>
              <w:jc w:val="center"/>
              <w:rPr>
                <w:lang w:eastAsia="en-US"/>
              </w:rPr>
            </w:pPr>
            <w:r>
              <w:rPr>
                <w:lang w:eastAsia="en-US"/>
              </w:rPr>
              <w:t xml:space="preserve">Tekući i </w:t>
            </w:r>
            <w:r>
              <w:rPr>
                <w:w w:val="102"/>
                <w:lang w:eastAsia="en-US"/>
              </w:rPr>
              <w:t>k</w:t>
            </w:r>
            <w:r>
              <w:rPr>
                <w:spacing w:val="4"/>
                <w:w w:val="102"/>
                <w:lang w:eastAsia="en-US"/>
              </w:rPr>
              <w:t>a</w:t>
            </w:r>
            <w:r>
              <w:rPr>
                <w:spacing w:val="-2"/>
                <w:w w:val="102"/>
                <w:lang w:eastAsia="en-US"/>
              </w:rPr>
              <w:t>p</w:t>
            </w:r>
            <w:r>
              <w:rPr>
                <w:w w:val="102"/>
                <w:lang w:eastAsia="en-US"/>
              </w:rPr>
              <w:t>i</w:t>
            </w:r>
            <w:r>
              <w:rPr>
                <w:spacing w:val="-2"/>
                <w:w w:val="102"/>
                <w:lang w:eastAsia="en-US"/>
              </w:rPr>
              <w:t>t</w:t>
            </w:r>
            <w:r>
              <w:rPr>
                <w:spacing w:val="2"/>
                <w:w w:val="102"/>
                <w:lang w:eastAsia="en-US"/>
              </w:rPr>
              <w:t>a</w:t>
            </w:r>
            <w:r>
              <w:rPr>
                <w:w w:val="102"/>
                <w:lang w:eastAsia="en-US"/>
              </w:rPr>
              <w:t xml:space="preserve">lni izdaci </w:t>
            </w:r>
          </w:p>
          <w:p w14:paraId="4D00BD05" w14:textId="77777777" w:rsidR="00610165" w:rsidRDefault="00610165" w:rsidP="00E6262B">
            <w:pPr>
              <w:widowControl w:val="0"/>
              <w:autoSpaceDE w:val="0"/>
              <w:autoSpaceDN w:val="0"/>
              <w:adjustRightInd w:val="0"/>
              <w:spacing w:before="8" w:line="276" w:lineRule="auto"/>
              <w:ind w:left="232" w:right="752"/>
              <w:jc w:val="center"/>
              <w:rPr>
                <w:sz w:val="24"/>
                <w:szCs w:val="24"/>
                <w:lang w:eastAsia="en-US"/>
              </w:rPr>
            </w:pPr>
            <w:r>
              <w:rPr>
                <w:w w:val="102"/>
                <w:lang w:eastAsia="en-US"/>
              </w:rPr>
              <w:t>izd</w:t>
            </w:r>
            <w:r>
              <w:rPr>
                <w:spacing w:val="2"/>
                <w:w w:val="102"/>
                <w:lang w:eastAsia="en-US"/>
              </w:rPr>
              <w:t>a</w:t>
            </w:r>
            <w:r>
              <w:rPr>
                <w:w w:val="102"/>
                <w:lang w:eastAsia="en-US"/>
              </w:rPr>
              <w:t>ci</w:t>
            </w:r>
          </w:p>
        </w:tc>
        <w:tc>
          <w:tcPr>
            <w:tcW w:w="1844" w:type="dxa"/>
            <w:tcBorders>
              <w:top w:val="single" w:sz="4" w:space="0" w:color="000000"/>
              <w:left w:val="single" w:sz="4" w:space="0" w:color="000000"/>
              <w:bottom w:val="single" w:sz="4" w:space="0" w:color="000000"/>
              <w:right w:val="single" w:sz="4" w:space="0" w:color="000000"/>
            </w:tcBorders>
            <w:hideMark/>
          </w:tcPr>
          <w:p w14:paraId="30603DDC" w14:textId="77777777" w:rsidR="00610165" w:rsidRDefault="00610165" w:rsidP="00E6262B">
            <w:pPr>
              <w:widowControl w:val="0"/>
              <w:autoSpaceDE w:val="0"/>
              <w:autoSpaceDN w:val="0"/>
              <w:adjustRightInd w:val="0"/>
              <w:spacing w:line="246" w:lineRule="exact"/>
              <w:ind w:left="300"/>
              <w:jc w:val="center"/>
              <w:rPr>
                <w:sz w:val="24"/>
                <w:szCs w:val="24"/>
                <w:lang w:eastAsia="en-US"/>
              </w:rPr>
            </w:pPr>
            <w:r>
              <w:rPr>
                <w:sz w:val="24"/>
                <w:szCs w:val="24"/>
                <w:lang w:eastAsia="en-US"/>
              </w:rPr>
              <w:t>3.405.586,06</w:t>
            </w:r>
          </w:p>
        </w:tc>
        <w:tc>
          <w:tcPr>
            <w:tcW w:w="1560" w:type="dxa"/>
            <w:tcBorders>
              <w:top w:val="single" w:sz="4" w:space="0" w:color="000000"/>
              <w:left w:val="single" w:sz="4" w:space="0" w:color="000000"/>
              <w:bottom w:val="single" w:sz="4" w:space="0" w:color="000000"/>
              <w:right w:val="single" w:sz="4" w:space="0" w:color="000000"/>
            </w:tcBorders>
            <w:hideMark/>
          </w:tcPr>
          <w:p w14:paraId="773200FA" w14:textId="77777777" w:rsidR="00610165" w:rsidRDefault="00610165" w:rsidP="00E6262B">
            <w:pPr>
              <w:widowControl w:val="0"/>
              <w:autoSpaceDE w:val="0"/>
              <w:autoSpaceDN w:val="0"/>
              <w:adjustRightInd w:val="0"/>
              <w:spacing w:line="246" w:lineRule="exact"/>
              <w:ind w:right="98"/>
              <w:jc w:val="center"/>
              <w:rPr>
                <w:sz w:val="24"/>
                <w:szCs w:val="24"/>
                <w:lang w:eastAsia="en-US"/>
              </w:rPr>
            </w:pPr>
            <w:r>
              <w:rPr>
                <w:sz w:val="24"/>
                <w:szCs w:val="24"/>
                <w:lang w:eastAsia="en-US"/>
              </w:rPr>
              <w:t>319.588,55</w:t>
            </w:r>
          </w:p>
        </w:tc>
        <w:tc>
          <w:tcPr>
            <w:tcW w:w="1702" w:type="dxa"/>
            <w:tcBorders>
              <w:top w:val="single" w:sz="4" w:space="0" w:color="000000"/>
              <w:left w:val="single" w:sz="4" w:space="0" w:color="000000"/>
              <w:bottom w:val="single" w:sz="4" w:space="0" w:color="000000"/>
              <w:right w:val="single" w:sz="4" w:space="0" w:color="000000"/>
            </w:tcBorders>
            <w:hideMark/>
          </w:tcPr>
          <w:p w14:paraId="545C71C7" w14:textId="77777777" w:rsidR="00610165" w:rsidRDefault="00610165" w:rsidP="00E6262B">
            <w:pPr>
              <w:widowControl w:val="0"/>
              <w:autoSpaceDE w:val="0"/>
              <w:autoSpaceDN w:val="0"/>
              <w:adjustRightInd w:val="0"/>
              <w:spacing w:line="246" w:lineRule="exact"/>
              <w:ind w:right="97"/>
              <w:jc w:val="center"/>
              <w:rPr>
                <w:sz w:val="24"/>
                <w:szCs w:val="24"/>
                <w:lang w:eastAsia="en-US"/>
              </w:rPr>
            </w:pPr>
            <w:r>
              <w:rPr>
                <w:sz w:val="24"/>
                <w:szCs w:val="24"/>
                <w:lang w:eastAsia="en-US"/>
              </w:rPr>
              <w:t>2.498.912,41</w:t>
            </w:r>
          </w:p>
        </w:tc>
        <w:tc>
          <w:tcPr>
            <w:tcW w:w="1702" w:type="dxa"/>
            <w:tcBorders>
              <w:top w:val="single" w:sz="4" w:space="0" w:color="000000"/>
              <w:left w:val="single" w:sz="4" w:space="0" w:color="000000"/>
              <w:bottom w:val="single" w:sz="4" w:space="0" w:color="000000"/>
              <w:right w:val="single" w:sz="4" w:space="0" w:color="000000"/>
            </w:tcBorders>
            <w:hideMark/>
          </w:tcPr>
          <w:p w14:paraId="7985BBFA" w14:textId="77777777" w:rsidR="00610165" w:rsidRDefault="00610165" w:rsidP="00E6262B">
            <w:pPr>
              <w:widowControl w:val="0"/>
              <w:autoSpaceDE w:val="0"/>
              <w:autoSpaceDN w:val="0"/>
              <w:adjustRightInd w:val="0"/>
              <w:spacing w:line="246" w:lineRule="exact"/>
              <w:ind w:right="91"/>
              <w:jc w:val="center"/>
              <w:rPr>
                <w:sz w:val="24"/>
                <w:szCs w:val="24"/>
                <w:lang w:eastAsia="en-US"/>
              </w:rPr>
            </w:pPr>
            <w:r>
              <w:rPr>
                <w:sz w:val="24"/>
                <w:szCs w:val="24"/>
                <w:lang w:eastAsia="en-US"/>
              </w:rPr>
              <w:t>2.818.500,96</w:t>
            </w:r>
          </w:p>
        </w:tc>
      </w:tr>
      <w:tr w:rsidR="00610165" w14:paraId="3D5D8646" w14:textId="77777777" w:rsidTr="00E6262B">
        <w:trPr>
          <w:trHeight w:hRule="exact" w:val="343"/>
        </w:trPr>
        <w:tc>
          <w:tcPr>
            <w:tcW w:w="1892" w:type="dxa"/>
            <w:tcBorders>
              <w:top w:val="single" w:sz="4" w:space="0" w:color="000000"/>
              <w:left w:val="single" w:sz="4" w:space="0" w:color="000000"/>
              <w:bottom w:val="single" w:sz="4" w:space="0" w:color="000000"/>
              <w:right w:val="single" w:sz="4" w:space="0" w:color="000000"/>
            </w:tcBorders>
            <w:shd w:val="clear" w:color="auto" w:fill="FFFF99"/>
            <w:hideMark/>
          </w:tcPr>
          <w:p w14:paraId="2252BA6B" w14:textId="77777777" w:rsidR="00610165" w:rsidRDefault="00610165" w:rsidP="00E6262B">
            <w:pPr>
              <w:widowControl w:val="0"/>
              <w:autoSpaceDE w:val="0"/>
              <w:autoSpaceDN w:val="0"/>
              <w:adjustRightInd w:val="0"/>
              <w:spacing w:line="276" w:lineRule="auto"/>
              <w:ind w:left="98"/>
              <w:rPr>
                <w:b/>
                <w:sz w:val="24"/>
                <w:szCs w:val="24"/>
                <w:lang w:eastAsia="en-US"/>
              </w:rPr>
            </w:pPr>
            <w:r>
              <w:rPr>
                <w:b/>
                <w:spacing w:val="-1"/>
                <w:w w:val="113"/>
                <w:lang w:eastAsia="en-US"/>
              </w:rPr>
              <w:t>u</w:t>
            </w:r>
            <w:r>
              <w:rPr>
                <w:b/>
                <w:w w:val="113"/>
                <w:lang w:eastAsia="en-US"/>
              </w:rPr>
              <w:t>kup</w:t>
            </w:r>
            <w:r>
              <w:rPr>
                <w:b/>
                <w:spacing w:val="-1"/>
                <w:w w:val="113"/>
                <w:lang w:eastAsia="en-US"/>
              </w:rPr>
              <w:t>n</w:t>
            </w:r>
            <w:r>
              <w:rPr>
                <w:b/>
                <w:w w:val="102"/>
                <w:lang w:eastAsia="en-US"/>
              </w:rPr>
              <w:t>o</w:t>
            </w:r>
            <w:r>
              <w:rPr>
                <w:b/>
                <w:w w:val="123"/>
                <w:lang w:eastAsia="en-US"/>
              </w:rPr>
              <w:t>:</w:t>
            </w:r>
          </w:p>
        </w:tc>
        <w:tc>
          <w:tcPr>
            <w:tcW w:w="1844" w:type="dxa"/>
            <w:tcBorders>
              <w:top w:val="single" w:sz="4" w:space="0" w:color="000000"/>
              <w:left w:val="single" w:sz="4" w:space="0" w:color="000000"/>
              <w:bottom w:val="single" w:sz="4" w:space="0" w:color="000000"/>
              <w:right w:val="single" w:sz="4" w:space="0" w:color="000000"/>
            </w:tcBorders>
            <w:shd w:val="clear" w:color="auto" w:fill="FFFF99"/>
            <w:hideMark/>
          </w:tcPr>
          <w:p w14:paraId="5AC650F8" w14:textId="77777777" w:rsidR="00610165" w:rsidRDefault="00610165" w:rsidP="00E6262B">
            <w:pPr>
              <w:widowControl w:val="0"/>
              <w:autoSpaceDE w:val="0"/>
              <w:autoSpaceDN w:val="0"/>
              <w:adjustRightInd w:val="0"/>
              <w:spacing w:line="246" w:lineRule="exact"/>
              <w:ind w:left="300"/>
              <w:jc w:val="center"/>
              <w:rPr>
                <w:b/>
                <w:sz w:val="24"/>
                <w:szCs w:val="24"/>
                <w:lang w:eastAsia="en-US"/>
              </w:rPr>
            </w:pPr>
            <w:r>
              <w:rPr>
                <w:b/>
                <w:sz w:val="24"/>
                <w:szCs w:val="24"/>
                <w:lang w:eastAsia="en-US"/>
              </w:rPr>
              <w:t>3.405.586,06</w:t>
            </w:r>
          </w:p>
        </w:tc>
        <w:tc>
          <w:tcPr>
            <w:tcW w:w="1560" w:type="dxa"/>
            <w:tcBorders>
              <w:top w:val="single" w:sz="4" w:space="0" w:color="000000"/>
              <w:left w:val="single" w:sz="4" w:space="0" w:color="000000"/>
              <w:bottom w:val="single" w:sz="4" w:space="0" w:color="000000"/>
              <w:right w:val="single" w:sz="4" w:space="0" w:color="000000"/>
            </w:tcBorders>
            <w:shd w:val="clear" w:color="auto" w:fill="FFFF99"/>
            <w:hideMark/>
          </w:tcPr>
          <w:p w14:paraId="051D197B" w14:textId="77777777" w:rsidR="00610165" w:rsidRDefault="00610165" w:rsidP="00E6262B">
            <w:pPr>
              <w:widowControl w:val="0"/>
              <w:autoSpaceDE w:val="0"/>
              <w:autoSpaceDN w:val="0"/>
              <w:adjustRightInd w:val="0"/>
              <w:spacing w:line="246" w:lineRule="exact"/>
              <w:ind w:right="98"/>
              <w:jc w:val="center"/>
              <w:rPr>
                <w:b/>
                <w:sz w:val="24"/>
                <w:szCs w:val="24"/>
                <w:lang w:eastAsia="en-US"/>
              </w:rPr>
            </w:pPr>
            <w:r>
              <w:rPr>
                <w:b/>
                <w:sz w:val="24"/>
                <w:szCs w:val="24"/>
                <w:lang w:eastAsia="en-US"/>
              </w:rPr>
              <w:t>319.588,55</w:t>
            </w:r>
          </w:p>
        </w:tc>
        <w:tc>
          <w:tcPr>
            <w:tcW w:w="1702" w:type="dxa"/>
            <w:tcBorders>
              <w:top w:val="single" w:sz="4" w:space="0" w:color="000000"/>
              <w:left w:val="single" w:sz="4" w:space="0" w:color="000000"/>
              <w:bottom w:val="single" w:sz="4" w:space="0" w:color="000000"/>
              <w:right w:val="single" w:sz="4" w:space="0" w:color="000000"/>
            </w:tcBorders>
            <w:shd w:val="clear" w:color="auto" w:fill="FFFF99"/>
            <w:hideMark/>
          </w:tcPr>
          <w:p w14:paraId="48673FED" w14:textId="77777777" w:rsidR="00610165" w:rsidRDefault="00610165" w:rsidP="00E6262B">
            <w:pPr>
              <w:widowControl w:val="0"/>
              <w:autoSpaceDE w:val="0"/>
              <w:autoSpaceDN w:val="0"/>
              <w:adjustRightInd w:val="0"/>
              <w:spacing w:line="246" w:lineRule="exact"/>
              <w:ind w:right="97"/>
              <w:jc w:val="center"/>
              <w:rPr>
                <w:b/>
                <w:sz w:val="24"/>
                <w:szCs w:val="24"/>
                <w:lang w:eastAsia="en-US"/>
              </w:rPr>
            </w:pPr>
            <w:r>
              <w:rPr>
                <w:b/>
                <w:sz w:val="24"/>
                <w:szCs w:val="24"/>
                <w:lang w:eastAsia="en-US"/>
              </w:rPr>
              <w:t>2.498.912,41</w:t>
            </w:r>
          </w:p>
        </w:tc>
        <w:tc>
          <w:tcPr>
            <w:tcW w:w="1702" w:type="dxa"/>
            <w:tcBorders>
              <w:top w:val="single" w:sz="4" w:space="0" w:color="000000"/>
              <w:left w:val="single" w:sz="4" w:space="0" w:color="000000"/>
              <w:bottom w:val="single" w:sz="4" w:space="0" w:color="000000"/>
              <w:right w:val="single" w:sz="4" w:space="0" w:color="000000"/>
            </w:tcBorders>
            <w:shd w:val="clear" w:color="auto" w:fill="FFFF99"/>
            <w:hideMark/>
          </w:tcPr>
          <w:p w14:paraId="3C0C4270" w14:textId="77777777" w:rsidR="00610165" w:rsidRDefault="00610165" w:rsidP="00E6262B">
            <w:pPr>
              <w:widowControl w:val="0"/>
              <w:autoSpaceDE w:val="0"/>
              <w:autoSpaceDN w:val="0"/>
              <w:adjustRightInd w:val="0"/>
              <w:spacing w:line="246" w:lineRule="exact"/>
              <w:ind w:right="91"/>
              <w:jc w:val="center"/>
              <w:rPr>
                <w:b/>
                <w:sz w:val="24"/>
                <w:szCs w:val="24"/>
                <w:lang w:eastAsia="en-US"/>
              </w:rPr>
            </w:pPr>
            <w:r>
              <w:rPr>
                <w:b/>
                <w:sz w:val="24"/>
                <w:szCs w:val="24"/>
                <w:lang w:eastAsia="en-US"/>
              </w:rPr>
              <w:t>2.818.500,96</w:t>
            </w:r>
          </w:p>
        </w:tc>
      </w:tr>
      <w:tr w:rsidR="00610165" w14:paraId="133C0F52" w14:textId="77777777" w:rsidTr="00E6262B">
        <w:trPr>
          <w:trHeight w:hRule="exact" w:val="528"/>
        </w:trPr>
        <w:tc>
          <w:tcPr>
            <w:tcW w:w="1892" w:type="dxa"/>
            <w:tcBorders>
              <w:top w:val="single" w:sz="4" w:space="0" w:color="000000"/>
              <w:left w:val="single" w:sz="4" w:space="0" w:color="000000"/>
              <w:bottom w:val="single" w:sz="4" w:space="0" w:color="000000"/>
              <w:right w:val="single" w:sz="4" w:space="0" w:color="000000"/>
            </w:tcBorders>
            <w:shd w:val="clear" w:color="auto" w:fill="CCFFCC"/>
            <w:hideMark/>
          </w:tcPr>
          <w:p w14:paraId="47F4FF20" w14:textId="77777777" w:rsidR="00610165" w:rsidRDefault="00610165" w:rsidP="00E6262B">
            <w:pPr>
              <w:widowControl w:val="0"/>
              <w:autoSpaceDE w:val="0"/>
              <w:autoSpaceDN w:val="0"/>
              <w:adjustRightInd w:val="0"/>
              <w:spacing w:line="242" w:lineRule="auto"/>
              <w:ind w:left="326" w:right="458" w:hanging="169"/>
              <w:rPr>
                <w:b/>
                <w:sz w:val="24"/>
                <w:szCs w:val="24"/>
                <w:lang w:eastAsia="en-US"/>
              </w:rPr>
            </w:pPr>
            <w:r>
              <w:rPr>
                <w:b/>
                <w:w w:val="102"/>
                <w:lang w:eastAsia="en-US"/>
              </w:rPr>
              <w:t>2.S</w:t>
            </w:r>
            <w:r>
              <w:rPr>
                <w:b/>
                <w:w w:val="136"/>
                <w:lang w:eastAsia="en-US"/>
              </w:rPr>
              <w:t>r</w:t>
            </w:r>
            <w:r>
              <w:rPr>
                <w:b/>
                <w:w w:val="102"/>
                <w:lang w:eastAsia="en-US"/>
              </w:rPr>
              <w:t>e</w:t>
            </w:r>
            <w:r>
              <w:rPr>
                <w:b/>
                <w:spacing w:val="-1"/>
                <w:w w:val="113"/>
                <w:lang w:eastAsia="en-US"/>
              </w:rPr>
              <w:t>dn</w:t>
            </w:r>
            <w:r>
              <w:rPr>
                <w:b/>
                <w:w w:val="123"/>
                <w:lang w:eastAsia="en-US"/>
              </w:rPr>
              <w:t>j</w:t>
            </w:r>
            <w:r>
              <w:rPr>
                <w:b/>
                <w:w w:val="102"/>
                <w:lang w:eastAsia="en-US"/>
              </w:rPr>
              <w:t xml:space="preserve">e </w:t>
            </w:r>
            <w:r>
              <w:rPr>
                <w:b/>
                <w:spacing w:val="2"/>
                <w:w w:val="102"/>
                <w:lang w:eastAsia="en-US"/>
              </w:rPr>
              <w:t>š</w:t>
            </w:r>
            <w:r>
              <w:rPr>
                <w:b/>
                <w:spacing w:val="-4"/>
                <w:w w:val="113"/>
                <w:lang w:eastAsia="en-US"/>
              </w:rPr>
              <w:t>k</w:t>
            </w:r>
            <w:r>
              <w:rPr>
                <w:b/>
                <w:w w:val="102"/>
                <w:lang w:eastAsia="en-US"/>
              </w:rPr>
              <w:t>o</w:t>
            </w:r>
            <w:r>
              <w:rPr>
                <w:b/>
                <w:spacing w:val="3"/>
                <w:w w:val="102"/>
                <w:lang w:eastAsia="en-US"/>
              </w:rPr>
              <w:t>l</w:t>
            </w:r>
            <w:r>
              <w:rPr>
                <w:b/>
                <w:spacing w:val="-2"/>
                <w:w w:val="102"/>
                <w:lang w:eastAsia="en-US"/>
              </w:rPr>
              <w:t>s</w:t>
            </w:r>
            <w:r>
              <w:rPr>
                <w:b/>
                <w:w w:val="123"/>
                <w:lang w:eastAsia="en-US"/>
              </w:rPr>
              <w:t>t</w:t>
            </w:r>
            <w:r>
              <w:rPr>
                <w:b/>
                <w:w w:val="102"/>
                <w:lang w:eastAsia="en-US"/>
              </w:rPr>
              <w:t>vo</w:t>
            </w:r>
          </w:p>
        </w:tc>
        <w:tc>
          <w:tcPr>
            <w:tcW w:w="1844" w:type="dxa"/>
            <w:tcBorders>
              <w:top w:val="single" w:sz="4" w:space="0" w:color="000000"/>
              <w:left w:val="single" w:sz="4" w:space="0" w:color="000000"/>
              <w:bottom w:val="single" w:sz="4" w:space="0" w:color="000000"/>
              <w:right w:val="single" w:sz="4" w:space="0" w:color="000000"/>
            </w:tcBorders>
            <w:shd w:val="clear" w:color="auto" w:fill="CCFFCC"/>
          </w:tcPr>
          <w:p w14:paraId="1CEC4458" w14:textId="77777777" w:rsidR="00610165" w:rsidRDefault="00610165" w:rsidP="00E6262B">
            <w:pPr>
              <w:widowControl w:val="0"/>
              <w:autoSpaceDE w:val="0"/>
              <w:autoSpaceDN w:val="0"/>
              <w:adjustRightInd w:val="0"/>
              <w:spacing w:line="276" w:lineRule="auto"/>
              <w:jc w:val="center"/>
              <w:rPr>
                <w:sz w:val="24"/>
                <w:szCs w:val="24"/>
                <w:lang w:eastAsia="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CCFFCC"/>
            <w:hideMark/>
          </w:tcPr>
          <w:p w14:paraId="2F06B604" w14:textId="77777777" w:rsidR="00610165" w:rsidRDefault="00610165" w:rsidP="00E6262B">
            <w:pPr>
              <w:widowControl w:val="0"/>
              <w:autoSpaceDE w:val="0"/>
              <w:autoSpaceDN w:val="0"/>
              <w:adjustRightInd w:val="0"/>
              <w:spacing w:line="276" w:lineRule="auto"/>
              <w:jc w:val="center"/>
              <w:rPr>
                <w:lang w:eastAsia="en-US"/>
              </w:rPr>
            </w:pPr>
            <w:r>
              <w:rPr>
                <w:lang w:eastAsia="en-US"/>
              </w:rPr>
              <w:t>dodatni udio=</w:t>
            </w:r>
          </w:p>
          <w:p w14:paraId="2F818D53" w14:textId="77777777" w:rsidR="00610165" w:rsidRDefault="00610165" w:rsidP="00E6262B">
            <w:pPr>
              <w:widowControl w:val="0"/>
              <w:autoSpaceDE w:val="0"/>
              <w:autoSpaceDN w:val="0"/>
              <w:adjustRightInd w:val="0"/>
              <w:spacing w:line="276" w:lineRule="auto"/>
              <w:jc w:val="center"/>
              <w:rPr>
                <w:sz w:val="24"/>
                <w:szCs w:val="24"/>
                <w:lang w:eastAsia="en-US"/>
              </w:rPr>
            </w:pPr>
            <w:r>
              <w:rPr>
                <w:lang w:eastAsia="en-US"/>
              </w:rPr>
              <w:t>1,3 %</w:t>
            </w:r>
          </w:p>
        </w:tc>
        <w:tc>
          <w:tcPr>
            <w:tcW w:w="1702" w:type="dxa"/>
            <w:tcBorders>
              <w:top w:val="single" w:sz="4" w:space="0" w:color="000000"/>
              <w:left w:val="single" w:sz="4" w:space="0" w:color="000000"/>
              <w:bottom w:val="single" w:sz="4" w:space="0" w:color="000000"/>
              <w:right w:val="single" w:sz="4" w:space="0" w:color="000000"/>
            </w:tcBorders>
            <w:shd w:val="clear" w:color="auto" w:fill="CCFFCC"/>
          </w:tcPr>
          <w:p w14:paraId="181762C6" w14:textId="77777777" w:rsidR="00610165" w:rsidRDefault="00610165" w:rsidP="00E6262B">
            <w:pPr>
              <w:widowControl w:val="0"/>
              <w:autoSpaceDE w:val="0"/>
              <w:autoSpaceDN w:val="0"/>
              <w:adjustRightInd w:val="0"/>
              <w:spacing w:line="276" w:lineRule="auto"/>
              <w:jc w:val="center"/>
              <w:rPr>
                <w:sz w:val="24"/>
                <w:szCs w:val="24"/>
                <w:lang w:eastAsia="en-US"/>
              </w:rPr>
            </w:pPr>
          </w:p>
        </w:tc>
        <w:tc>
          <w:tcPr>
            <w:tcW w:w="1702" w:type="dxa"/>
            <w:tcBorders>
              <w:top w:val="single" w:sz="4" w:space="0" w:color="000000"/>
              <w:left w:val="single" w:sz="4" w:space="0" w:color="000000"/>
              <w:bottom w:val="single" w:sz="4" w:space="0" w:color="000000"/>
              <w:right w:val="single" w:sz="4" w:space="0" w:color="000000"/>
            </w:tcBorders>
            <w:shd w:val="clear" w:color="auto" w:fill="CCFFCC"/>
          </w:tcPr>
          <w:p w14:paraId="5435138E" w14:textId="77777777" w:rsidR="00610165" w:rsidRDefault="00610165" w:rsidP="00E6262B">
            <w:pPr>
              <w:widowControl w:val="0"/>
              <w:autoSpaceDE w:val="0"/>
              <w:autoSpaceDN w:val="0"/>
              <w:adjustRightInd w:val="0"/>
              <w:spacing w:line="276" w:lineRule="auto"/>
              <w:jc w:val="center"/>
              <w:rPr>
                <w:sz w:val="24"/>
                <w:szCs w:val="24"/>
                <w:lang w:eastAsia="en-US"/>
              </w:rPr>
            </w:pPr>
          </w:p>
        </w:tc>
      </w:tr>
      <w:tr w:rsidR="00610165" w14:paraId="0E1CD487" w14:textId="77777777" w:rsidTr="00E6262B">
        <w:trPr>
          <w:trHeight w:hRule="exact" w:val="528"/>
        </w:trPr>
        <w:tc>
          <w:tcPr>
            <w:tcW w:w="1892" w:type="dxa"/>
            <w:tcBorders>
              <w:top w:val="single" w:sz="4" w:space="0" w:color="000000"/>
              <w:left w:val="single" w:sz="4" w:space="0" w:color="000000"/>
              <w:bottom w:val="single" w:sz="4" w:space="0" w:color="000000"/>
              <w:right w:val="single" w:sz="4" w:space="0" w:color="000000"/>
            </w:tcBorders>
          </w:tcPr>
          <w:p w14:paraId="02248360" w14:textId="77777777" w:rsidR="00610165" w:rsidRDefault="00610165" w:rsidP="00E6262B">
            <w:pPr>
              <w:widowControl w:val="0"/>
              <w:autoSpaceDE w:val="0"/>
              <w:autoSpaceDN w:val="0"/>
              <w:adjustRightInd w:val="0"/>
              <w:spacing w:line="246" w:lineRule="exact"/>
              <w:ind w:left="61" w:right="541"/>
              <w:jc w:val="center"/>
              <w:rPr>
                <w:lang w:eastAsia="en-US"/>
              </w:rPr>
            </w:pPr>
            <w:r>
              <w:rPr>
                <w:lang w:eastAsia="en-US"/>
              </w:rPr>
              <w:t xml:space="preserve">Tekući i </w:t>
            </w:r>
            <w:r>
              <w:rPr>
                <w:w w:val="102"/>
                <w:lang w:eastAsia="en-US"/>
              </w:rPr>
              <w:t>k</w:t>
            </w:r>
            <w:r>
              <w:rPr>
                <w:spacing w:val="4"/>
                <w:w w:val="102"/>
                <w:lang w:eastAsia="en-US"/>
              </w:rPr>
              <w:t>a</w:t>
            </w:r>
            <w:r>
              <w:rPr>
                <w:spacing w:val="-2"/>
                <w:w w:val="102"/>
                <w:lang w:eastAsia="en-US"/>
              </w:rPr>
              <w:t>p</w:t>
            </w:r>
            <w:r>
              <w:rPr>
                <w:w w:val="102"/>
                <w:lang w:eastAsia="en-US"/>
              </w:rPr>
              <w:t>i</w:t>
            </w:r>
            <w:r>
              <w:rPr>
                <w:spacing w:val="-2"/>
                <w:w w:val="102"/>
                <w:lang w:eastAsia="en-US"/>
              </w:rPr>
              <w:t>t</w:t>
            </w:r>
            <w:r>
              <w:rPr>
                <w:spacing w:val="2"/>
                <w:w w:val="102"/>
                <w:lang w:eastAsia="en-US"/>
              </w:rPr>
              <w:t>a</w:t>
            </w:r>
            <w:r>
              <w:rPr>
                <w:w w:val="102"/>
                <w:lang w:eastAsia="en-US"/>
              </w:rPr>
              <w:t xml:space="preserve">lni izdaci </w:t>
            </w:r>
          </w:p>
          <w:p w14:paraId="4DD0B165" w14:textId="77777777" w:rsidR="00610165" w:rsidRDefault="00610165" w:rsidP="00E6262B">
            <w:pPr>
              <w:widowControl w:val="0"/>
              <w:autoSpaceDE w:val="0"/>
              <w:autoSpaceDN w:val="0"/>
              <w:adjustRightInd w:val="0"/>
              <w:spacing w:before="6" w:line="276" w:lineRule="auto"/>
              <w:ind w:left="232" w:right="752"/>
              <w:jc w:val="center"/>
              <w:rPr>
                <w:sz w:val="24"/>
                <w:szCs w:val="24"/>
                <w:lang w:eastAsia="en-US"/>
              </w:rPr>
            </w:pPr>
          </w:p>
        </w:tc>
        <w:tc>
          <w:tcPr>
            <w:tcW w:w="1844" w:type="dxa"/>
            <w:tcBorders>
              <w:top w:val="single" w:sz="4" w:space="0" w:color="000000"/>
              <w:left w:val="single" w:sz="4" w:space="0" w:color="000000"/>
              <w:bottom w:val="single" w:sz="4" w:space="0" w:color="000000"/>
              <w:right w:val="single" w:sz="4" w:space="0" w:color="000000"/>
            </w:tcBorders>
            <w:hideMark/>
          </w:tcPr>
          <w:p w14:paraId="5A326062" w14:textId="77777777" w:rsidR="00610165" w:rsidRDefault="00610165" w:rsidP="00E6262B">
            <w:pPr>
              <w:widowControl w:val="0"/>
              <w:autoSpaceDE w:val="0"/>
              <w:autoSpaceDN w:val="0"/>
              <w:adjustRightInd w:val="0"/>
              <w:spacing w:line="248" w:lineRule="exact"/>
              <w:ind w:left="300"/>
              <w:jc w:val="center"/>
              <w:rPr>
                <w:sz w:val="24"/>
                <w:szCs w:val="24"/>
                <w:lang w:eastAsia="en-US"/>
              </w:rPr>
            </w:pPr>
            <w:r>
              <w:rPr>
                <w:sz w:val="24"/>
                <w:szCs w:val="24"/>
                <w:lang w:eastAsia="en-US"/>
              </w:rPr>
              <w:t>2.078.472,15</w:t>
            </w:r>
          </w:p>
        </w:tc>
        <w:tc>
          <w:tcPr>
            <w:tcW w:w="1560" w:type="dxa"/>
            <w:tcBorders>
              <w:top w:val="single" w:sz="4" w:space="0" w:color="000000"/>
              <w:left w:val="single" w:sz="4" w:space="0" w:color="000000"/>
              <w:bottom w:val="single" w:sz="4" w:space="0" w:color="000000"/>
              <w:right w:val="single" w:sz="4" w:space="0" w:color="000000"/>
            </w:tcBorders>
            <w:hideMark/>
          </w:tcPr>
          <w:p w14:paraId="59A887A3" w14:textId="77777777" w:rsidR="00610165" w:rsidRDefault="00610165" w:rsidP="00E6262B">
            <w:pPr>
              <w:widowControl w:val="0"/>
              <w:autoSpaceDE w:val="0"/>
              <w:autoSpaceDN w:val="0"/>
              <w:adjustRightInd w:val="0"/>
              <w:spacing w:line="248" w:lineRule="exact"/>
              <w:ind w:right="98"/>
              <w:jc w:val="center"/>
              <w:rPr>
                <w:sz w:val="24"/>
                <w:szCs w:val="24"/>
                <w:lang w:eastAsia="en-US"/>
              </w:rPr>
            </w:pPr>
            <w:r>
              <w:rPr>
                <w:sz w:val="24"/>
                <w:szCs w:val="24"/>
                <w:lang w:eastAsia="en-US"/>
              </w:rPr>
              <w:t>443.785,56</w:t>
            </w:r>
          </w:p>
        </w:tc>
        <w:tc>
          <w:tcPr>
            <w:tcW w:w="1702" w:type="dxa"/>
            <w:tcBorders>
              <w:top w:val="single" w:sz="4" w:space="0" w:color="000000"/>
              <w:left w:val="single" w:sz="4" w:space="0" w:color="000000"/>
              <w:bottom w:val="single" w:sz="4" w:space="0" w:color="000000"/>
              <w:right w:val="single" w:sz="4" w:space="0" w:color="000000"/>
            </w:tcBorders>
            <w:hideMark/>
          </w:tcPr>
          <w:p w14:paraId="3168519B" w14:textId="77777777" w:rsidR="00610165" w:rsidRDefault="00610165" w:rsidP="00E6262B">
            <w:pPr>
              <w:widowControl w:val="0"/>
              <w:autoSpaceDE w:val="0"/>
              <w:autoSpaceDN w:val="0"/>
              <w:adjustRightInd w:val="0"/>
              <w:spacing w:line="248" w:lineRule="exact"/>
              <w:jc w:val="center"/>
              <w:rPr>
                <w:sz w:val="24"/>
                <w:szCs w:val="24"/>
                <w:lang w:eastAsia="en-US"/>
              </w:rPr>
            </w:pPr>
            <w:r>
              <w:rPr>
                <w:sz w:val="24"/>
                <w:szCs w:val="24"/>
                <w:lang w:eastAsia="en-US"/>
              </w:rPr>
              <w:t>1.244.037,41</w:t>
            </w:r>
          </w:p>
        </w:tc>
        <w:tc>
          <w:tcPr>
            <w:tcW w:w="1702" w:type="dxa"/>
            <w:tcBorders>
              <w:top w:val="single" w:sz="4" w:space="0" w:color="000000"/>
              <w:left w:val="single" w:sz="4" w:space="0" w:color="000000"/>
              <w:bottom w:val="single" w:sz="4" w:space="0" w:color="000000"/>
              <w:right w:val="single" w:sz="4" w:space="0" w:color="000000"/>
            </w:tcBorders>
            <w:hideMark/>
          </w:tcPr>
          <w:p w14:paraId="0A0F758A" w14:textId="77777777" w:rsidR="00610165" w:rsidRDefault="00610165" w:rsidP="00E6262B">
            <w:pPr>
              <w:widowControl w:val="0"/>
              <w:autoSpaceDE w:val="0"/>
              <w:autoSpaceDN w:val="0"/>
              <w:adjustRightInd w:val="0"/>
              <w:spacing w:line="248" w:lineRule="exact"/>
              <w:jc w:val="center"/>
              <w:rPr>
                <w:sz w:val="24"/>
                <w:szCs w:val="24"/>
                <w:lang w:eastAsia="en-US"/>
              </w:rPr>
            </w:pPr>
            <w:r>
              <w:rPr>
                <w:sz w:val="24"/>
                <w:szCs w:val="24"/>
                <w:lang w:eastAsia="en-US"/>
              </w:rPr>
              <w:t>1.687.822,97</w:t>
            </w:r>
          </w:p>
        </w:tc>
      </w:tr>
      <w:tr w:rsidR="00610165" w14:paraId="6B03C8E0" w14:textId="77777777" w:rsidTr="00E6262B">
        <w:trPr>
          <w:trHeight w:hRule="exact" w:val="397"/>
        </w:trPr>
        <w:tc>
          <w:tcPr>
            <w:tcW w:w="1892" w:type="dxa"/>
            <w:tcBorders>
              <w:top w:val="single" w:sz="4" w:space="0" w:color="000000"/>
              <w:left w:val="single" w:sz="4" w:space="0" w:color="000000"/>
              <w:bottom w:val="single" w:sz="4" w:space="0" w:color="000000"/>
              <w:right w:val="single" w:sz="4" w:space="0" w:color="000000"/>
            </w:tcBorders>
            <w:shd w:val="clear" w:color="auto" w:fill="FFFF99"/>
            <w:hideMark/>
          </w:tcPr>
          <w:p w14:paraId="0311E4A9" w14:textId="77777777" w:rsidR="00610165" w:rsidRDefault="00610165" w:rsidP="00E6262B">
            <w:pPr>
              <w:widowControl w:val="0"/>
              <w:autoSpaceDE w:val="0"/>
              <w:autoSpaceDN w:val="0"/>
              <w:adjustRightInd w:val="0"/>
              <w:spacing w:before="2" w:line="276" w:lineRule="auto"/>
              <w:ind w:left="98"/>
              <w:rPr>
                <w:b/>
                <w:sz w:val="24"/>
                <w:szCs w:val="24"/>
                <w:lang w:eastAsia="en-US"/>
              </w:rPr>
            </w:pPr>
            <w:r>
              <w:rPr>
                <w:b/>
                <w:spacing w:val="-1"/>
                <w:w w:val="113"/>
                <w:lang w:eastAsia="en-US"/>
              </w:rPr>
              <w:t>u</w:t>
            </w:r>
            <w:r>
              <w:rPr>
                <w:b/>
                <w:w w:val="113"/>
                <w:lang w:eastAsia="en-US"/>
              </w:rPr>
              <w:t>kup</w:t>
            </w:r>
            <w:r>
              <w:rPr>
                <w:b/>
                <w:spacing w:val="-1"/>
                <w:w w:val="113"/>
                <w:lang w:eastAsia="en-US"/>
              </w:rPr>
              <w:t>n</w:t>
            </w:r>
            <w:r>
              <w:rPr>
                <w:b/>
                <w:w w:val="102"/>
                <w:lang w:eastAsia="en-US"/>
              </w:rPr>
              <w:t>o</w:t>
            </w:r>
            <w:r>
              <w:rPr>
                <w:b/>
                <w:w w:val="123"/>
                <w:lang w:eastAsia="en-US"/>
              </w:rPr>
              <w:t>:</w:t>
            </w:r>
          </w:p>
        </w:tc>
        <w:tc>
          <w:tcPr>
            <w:tcW w:w="1844" w:type="dxa"/>
            <w:tcBorders>
              <w:top w:val="single" w:sz="4" w:space="0" w:color="000000"/>
              <w:left w:val="single" w:sz="4" w:space="0" w:color="000000"/>
              <w:bottom w:val="single" w:sz="4" w:space="0" w:color="000000"/>
              <w:right w:val="single" w:sz="4" w:space="0" w:color="000000"/>
            </w:tcBorders>
            <w:shd w:val="clear" w:color="auto" w:fill="FFFF99"/>
            <w:hideMark/>
          </w:tcPr>
          <w:p w14:paraId="607DE1E9" w14:textId="77777777" w:rsidR="00610165" w:rsidRDefault="00610165" w:rsidP="00E6262B">
            <w:pPr>
              <w:widowControl w:val="0"/>
              <w:autoSpaceDE w:val="0"/>
              <w:autoSpaceDN w:val="0"/>
              <w:adjustRightInd w:val="0"/>
              <w:spacing w:line="248" w:lineRule="exact"/>
              <w:ind w:left="300"/>
              <w:jc w:val="center"/>
              <w:rPr>
                <w:b/>
                <w:bCs/>
                <w:sz w:val="24"/>
                <w:szCs w:val="24"/>
                <w:lang w:eastAsia="en-US"/>
              </w:rPr>
            </w:pPr>
            <w:r>
              <w:rPr>
                <w:b/>
                <w:bCs/>
                <w:sz w:val="24"/>
                <w:szCs w:val="24"/>
                <w:lang w:eastAsia="en-US"/>
              </w:rPr>
              <w:t>2.078.472,15</w:t>
            </w:r>
          </w:p>
        </w:tc>
        <w:tc>
          <w:tcPr>
            <w:tcW w:w="1560" w:type="dxa"/>
            <w:tcBorders>
              <w:top w:val="single" w:sz="4" w:space="0" w:color="000000"/>
              <w:left w:val="single" w:sz="4" w:space="0" w:color="000000"/>
              <w:bottom w:val="single" w:sz="4" w:space="0" w:color="000000"/>
              <w:right w:val="single" w:sz="4" w:space="0" w:color="000000"/>
            </w:tcBorders>
            <w:shd w:val="clear" w:color="auto" w:fill="FFFF99"/>
            <w:hideMark/>
          </w:tcPr>
          <w:p w14:paraId="5850A287" w14:textId="77777777" w:rsidR="00610165" w:rsidRDefault="00610165" w:rsidP="00E6262B">
            <w:pPr>
              <w:widowControl w:val="0"/>
              <w:autoSpaceDE w:val="0"/>
              <w:autoSpaceDN w:val="0"/>
              <w:adjustRightInd w:val="0"/>
              <w:spacing w:line="248" w:lineRule="exact"/>
              <w:ind w:right="98"/>
              <w:jc w:val="center"/>
              <w:rPr>
                <w:b/>
                <w:bCs/>
                <w:sz w:val="24"/>
                <w:szCs w:val="24"/>
                <w:lang w:eastAsia="en-US"/>
              </w:rPr>
            </w:pPr>
            <w:r>
              <w:rPr>
                <w:b/>
                <w:bCs/>
                <w:sz w:val="24"/>
                <w:szCs w:val="24"/>
                <w:lang w:eastAsia="en-US"/>
              </w:rPr>
              <w:t>443.785,56</w:t>
            </w:r>
          </w:p>
        </w:tc>
        <w:tc>
          <w:tcPr>
            <w:tcW w:w="1702" w:type="dxa"/>
            <w:tcBorders>
              <w:top w:val="single" w:sz="4" w:space="0" w:color="000000"/>
              <w:left w:val="single" w:sz="4" w:space="0" w:color="000000"/>
              <w:bottom w:val="single" w:sz="4" w:space="0" w:color="000000"/>
              <w:right w:val="single" w:sz="4" w:space="0" w:color="000000"/>
            </w:tcBorders>
            <w:shd w:val="clear" w:color="auto" w:fill="FFFF99"/>
            <w:hideMark/>
          </w:tcPr>
          <w:p w14:paraId="287801B1" w14:textId="77777777" w:rsidR="00610165" w:rsidRDefault="00610165" w:rsidP="00E6262B">
            <w:pPr>
              <w:widowControl w:val="0"/>
              <w:autoSpaceDE w:val="0"/>
              <w:autoSpaceDN w:val="0"/>
              <w:adjustRightInd w:val="0"/>
              <w:spacing w:line="248" w:lineRule="exact"/>
              <w:jc w:val="center"/>
              <w:rPr>
                <w:b/>
                <w:bCs/>
                <w:sz w:val="24"/>
                <w:szCs w:val="24"/>
                <w:lang w:eastAsia="en-US"/>
              </w:rPr>
            </w:pPr>
            <w:r>
              <w:rPr>
                <w:b/>
                <w:bCs/>
                <w:sz w:val="24"/>
                <w:szCs w:val="24"/>
                <w:lang w:eastAsia="en-US"/>
              </w:rPr>
              <w:t>1.244.037,41</w:t>
            </w:r>
          </w:p>
        </w:tc>
        <w:tc>
          <w:tcPr>
            <w:tcW w:w="1702" w:type="dxa"/>
            <w:tcBorders>
              <w:top w:val="single" w:sz="4" w:space="0" w:color="000000"/>
              <w:left w:val="single" w:sz="4" w:space="0" w:color="000000"/>
              <w:bottom w:val="single" w:sz="4" w:space="0" w:color="000000"/>
              <w:right w:val="single" w:sz="4" w:space="0" w:color="000000"/>
            </w:tcBorders>
            <w:shd w:val="clear" w:color="auto" w:fill="FFFF99"/>
            <w:hideMark/>
          </w:tcPr>
          <w:p w14:paraId="1EE5A551" w14:textId="77777777" w:rsidR="00610165" w:rsidRDefault="00610165" w:rsidP="00E6262B">
            <w:pPr>
              <w:widowControl w:val="0"/>
              <w:autoSpaceDE w:val="0"/>
              <w:autoSpaceDN w:val="0"/>
              <w:adjustRightInd w:val="0"/>
              <w:spacing w:line="248" w:lineRule="exact"/>
              <w:jc w:val="center"/>
              <w:rPr>
                <w:b/>
                <w:bCs/>
                <w:sz w:val="24"/>
                <w:szCs w:val="24"/>
                <w:lang w:eastAsia="en-US"/>
              </w:rPr>
            </w:pPr>
            <w:r>
              <w:rPr>
                <w:b/>
                <w:bCs/>
                <w:sz w:val="24"/>
                <w:szCs w:val="24"/>
                <w:lang w:eastAsia="en-US"/>
              </w:rPr>
              <w:t>1.687.822,97</w:t>
            </w:r>
          </w:p>
        </w:tc>
      </w:tr>
      <w:tr w:rsidR="00610165" w14:paraId="56A1E756" w14:textId="77777777" w:rsidTr="00E6262B">
        <w:trPr>
          <w:trHeight w:hRule="exact" w:val="528"/>
        </w:trPr>
        <w:tc>
          <w:tcPr>
            <w:tcW w:w="1892" w:type="dxa"/>
            <w:tcBorders>
              <w:top w:val="single" w:sz="4" w:space="0" w:color="000000"/>
              <w:left w:val="single" w:sz="4" w:space="0" w:color="000000"/>
              <w:bottom w:val="single" w:sz="4" w:space="0" w:color="000000"/>
              <w:right w:val="single" w:sz="4" w:space="0" w:color="000000"/>
            </w:tcBorders>
            <w:shd w:val="clear" w:color="auto" w:fill="CCFFFF"/>
            <w:hideMark/>
          </w:tcPr>
          <w:p w14:paraId="0B3E18EA" w14:textId="77777777" w:rsidR="00610165" w:rsidRDefault="00610165" w:rsidP="00E6262B">
            <w:pPr>
              <w:widowControl w:val="0"/>
              <w:autoSpaceDE w:val="0"/>
              <w:autoSpaceDN w:val="0"/>
              <w:adjustRightInd w:val="0"/>
              <w:spacing w:line="242" w:lineRule="auto"/>
              <w:ind w:left="438" w:right="234" w:hanging="340"/>
              <w:rPr>
                <w:b/>
                <w:sz w:val="24"/>
                <w:szCs w:val="24"/>
                <w:lang w:eastAsia="en-US"/>
              </w:rPr>
            </w:pPr>
            <w:r>
              <w:rPr>
                <w:b/>
                <w:lang w:eastAsia="en-US"/>
              </w:rPr>
              <w:t xml:space="preserve">3. </w:t>
            </w:r>
            <w:r>
              <w:rPr>
                <w:b/>
                <w:w w:val="102"/>
                <w:lang w:eastAsia="en-US"/>
              </w:rPr>
              <w:t>So</w:t>
            </w:r>
            <w:r>
              <w:rPr>
                <w:b/>
                <w:spacing w:val="2"/>
                <w:w w:val="102"/>
                <w:lang w:eastAsia="en-US"/>
              </w:rPr>
              <w:t>c</w:t>
            </w:r>
            <w:r>
              <w:rPr>
                <w:b/>
                <w:spacing w:val="-2"/>
                <w:w w:val="102"/>
                <w:lang w:eastAsia="en-US"/>
              </w:rPr>
              <w:t>i</w:t>
            </w:r>
            <w:r>
              <w:rPr>
                <w:b/>
                <w:w w:val="123"/>
                <w:lang w:eastAsia="en-US"/>
              </w:rPr>
              <w:t>j</w:t>
            </w:r>
            <w:r>
              <w:rPr>
                <w:b/>
                <w:w w:val="115"/>
                <w:lang w:eastAsia="en-US"/>
              </w:rPr>
              <w:t>a</w:t>
            </w:r>
            <w:r>
              <w:rPr>
                <w:b/>
                <w:spacing w:val="3"/>
                <w:w w:val="102"/>
                <w:lang w:eastAsia="en-US"/>
              </w:rPr>
              <w:t>l</w:t>
            </w:r>
            <w:r>
              <w:rPr>
                <w:b/>
                <w:spacing w:val="-4"/>
                <w:w w:val="113"/>
                <w:lang w:eastAsia="en-US"/>
              </w:rPr>
              <w:t>n</w:t>
            </w:r>
            <w:r>
              <w:rPr>
                <w:b/>
                <w:w w:val="115"/>
                <w:lang w:eastAsia="en-US"/>
              </w:rPr>
              <w:t xml:space="preserve">a </w:t>
            </w:r>
            <w:r>
              <w:rPr>
                <w:b/>
                <w:spacing w:val="2"/>
                <w:w w:val="102"/>
                <w:lang w:eastAsia="en-US"/>
              </w:rPr>
              <w:t>s</w:t>
            </w:r>
            <w:r>
              <w:rPr>
                <w:b/>
                <w:spacing w:val="-4"/>
                <w:w w:val="113"/>
                <w:lang w:eastAsia="en-US"/>
              </w:rPr>
              <w:t>k</w:t>
            </w:r>
            <w:r>
              <w:rPr>
                <w:b/>
                <w:spacing w:val="4"/>
                <w:w w:val="136"/>
                <w:lang w:eastAsia="en-US"/>
              </w:rPr>
              <w:t>r</w:t>
            </w:r>
            <w:r>
              <w:rPr>
                <w:b/>
                <w:w w:val="113"/>
                <w:lang w:eastAsia="en-US"/>
              </w:rPr>
              <w:t>b</w:t>
            </w:r>
          </w:p>
        </w:tc>
        <w:tc>
          <w:tcPr>
            <w:tcW w:w="1844" w:type="dxa"/>
            <w:tcBorders>
              <w:top w:val="single" w:sz="4" w:space="0" w:color="000000"/>
              <w:left w:val="single" w:sz="4" w:space="0" w:color="000000"/>
              <w:bottom w:val="single" w:sz="4" w:space="0" w:color="000000"/>
              <w:right w:val="single" w:sz="4" w:space="0" w:color="000000"/>
            </w:tcBorders>
            <w:shd w:val="clear" w:color="auto" w:fill="CCFFFF"/>
          </w:tcPr>
          <w:p w14:paraId="684E6CE5" w14:textId="77777777" w:rsidR="00610165" w:rsidRDefault="00610165" w:rsidP="00E6262B">
            <w:pPr>
              <w:widowControl w:val="0"/>
              <w:autoSpaceDE w:val="0"/>
              <w:autoSpaceDN w:val="0"/>
              <w:adjustRightInd w:val="0"/>
              <w:spacing w:line="276" w:lineRule="auto"/>
              <w:ind w:left="300"/>
              <w:jc w:val="center"/>
              <w:rPr>
                <w:b/>
                <w:sz w:val="24"/>
                <w:szCs w:val="24"/>
                <w:lang w:eastAsia="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CCFFFF"/>
            <w:hideMark/>
          </w:tcPr>
          <w:p w14:paraId="23B48D9F" w14:textId="77777777" w:rsidR="00610165" w:rsidRDefault="00610165" w:rsidP="00E6262B">
            <w:pPr>
              <w:widowControl w:val="0"/>
              <w:autoSpaceDE w:val="0"/>
              <w:autoSpaceDN w:val="0"/>
              <w:adjustRightInd w:val="0"/>
              <w:spacing w:line="276" w:lineRule="auto"/>
              <w:jc w:val="center"/>
              <w:rPr>
                <w:lang w:eastAsia="en-US"/>
              </w:rPr>
            </w:pPr>
            <w:r>
              <w:rPr>
                <w:lang w:eastAsia="en-US"/>
              </w:rPr>
              <w:t>dodatni udio=</w:t>
            </w:r>
          </w:p>
          <w:p w14:paraId="60A9CCF9" w14:textId="77777777" w:rsidR="00610165" w:rsidRDefault="00610165" w:rsidP="00E6262B">
            <w:pPr>
              <w:widowControl w:val="0"/>
              <w:autoSpaceDE w:val="0"/>
              <w:autoSpaceDN w:val="0"/>
              <w:adjustRightInd w:val="0"/>
              <w:spacing w:line="276" w:lineRule="auto"/>
              <w:ind w:left="472"/>
              <w:rPr>
                <w:b/>
                <w:sz w:val="24"/>
                <w:szCs w:val="24"/>
                <w:lang w:eastAsia="en-US"/>
              </w:rPr>
            </w:pPr>
            <w:r>
              <w:rPr>
                <w:lang w:eastAsia="en-US"/>
              </w:rPr>
              <w:t>0,8 %</w:t>
            </w:r>
          </w:p>
        </w:tc>
        <w:tc>
          <w:tcPr>
            <w:tcW w:w="1702" w:type="dxa"/>
            <w:tcBorders>
              <w:top w:val="single" w:sz="4" w:space="0" w:color="000000"/>
              <w:left w:val="single" w:sz="4" w:space="0" w:color="000000"/>
              <w:bottom w:val="single" w:sz="4" w:space="0" w:color="000000"/>
              <w:right w:val="single" w:sz="4" w:space="0" w:color="000000"/>
            </w:tcBorders>
            <w:shd w:val="clear" w:color="auto" w:fill="CCFFFF"/>
          </w:tcPr>
          <w:p w14:paraId="6D295FD8" w14:textId="77777777" w:rsidR="00610165" w:rsidRDefault="00610165" w:rsidP="00E6262B">
            <w:pPr>
              <w:widowControl w:val="0"/>
              <w:autoSpaceDE w:val="0"/>
              <w:autoSpaceDN w:val="0"/>
              <w:adjustRightInd w:val="0"/>
              <w:spacing w:line="276" w:lineRule="auto"/>
              <w:ind w:left="303"/>
              <w:jc w:val="center"/>
              <w:rPr>
                <w:b/>
                <w:sz w:val="24"/>
                <w:szCs w:val="24"/>
                <w:lang w:eastAsia="en-US"/>
              </w:rPr>
            </w:pPr>
          </w:p>
        </w:tc>
        <w:tc>
          <w:tcPr>
            <w:tcW w:w="1702" w:type="dxa"/>
            <w:tcBorders>
              <w:top w:val="single" w:sz="4" w:space="0" w:color="000000"/>
              <w:left w:val="single" w:sz="4" w:space="0" w:color="000000"/>
              <w:bottom w:val="single" w:sz="4" w:space="0" w:color="000000"/>
              <w:right w:val="single" w:sz="4" w:space="0" w:color="000000"/>
            </w:tcBorders>
            <w:shd w:val="clear" w:color="auto" w:fill="CCFFFF"/>
          </w:tcPr>
          <w:p w14:paraId="674ED72E" w14:textId="77777777" w:rsidR="00610165" w:rsidRDefault="00610165" w:rsidP="00E6262B">
            <w:pPr>
              <w:widowControl w:val="0"/>
              <w:autoSpaceDE w:val="0"/>
              <w:autoSpaceDN w:val="0"/>
              <w:adjustRightInd w:val="0"/>
              <w:spacing w:line="276" w:lineRule="auto"/>
              <w:ind w:left="436"/>
              <w:jc w:val="center"/>
              <w:rPr>
                <w:b/>
                <w:sz w:val="24"/>
                <w:szCs w:val="24"/>
                <w:lang w:eastAsia="en-US"/>
              </w:rPr>
            </w:pPr>
          </w:p>
        </w:tc>
      </w:tr>
      <w:tr w:rsidR="00610165" w14:paraId="36239291" w14:textId="77777777" w:rsidTr="00E6262B">
        <w:trPr>
          <w:trHeight w:hRule="exact" w:val="844"/>
        </w:trPr>
        <w:tc>
          <w:tcPr>
            <w:tcW w:w="1892" w:type="dxa"/>
            <w:tcBorders>
              <w:top w:val="single" w:sz="4" w:space="0" w:color="000000"/>
              <w:left w:val="single" w:sz="4" w:space="0" w:color="000000"/>
              <w:bottom w:val="single" w:sz="4" w:space="0" w:color="000000"/>
              <w:right w:val="single" w:sz="4" w:space="0" w:color="000000"/>
            </w:tcBorders>
            <w:shd w:val="clear" w:color="auto" w:fill="CCFFFF"/>
            <w:hideMark/>
          </w:tcPr>
          <w:p w14:paraId="1C34B01A" w14:textId="77777777" w:rsidR="00610165" w:rsidRDefault="00610165" w:rsidP="00E6262B">
            <w:pPr>
              <w:widowControl w:val="0"/>
              <w:autoSpaceDE w:val="0"/>
              <w:autoSpaceDN w:val="0"/>
              <w:adjustRightInd w:val="0"/>
              <w:spacing w:line="242" w:lineRule="auto"/>
              <w:ind w:left="98" w:right="89"/>
              <w:rPr>
                <w:b/>
                <w:lang w:eastAsia="en-US"/>
              </w:rPr>
            </w:pPr>
            <w:r>
              <w:rPr>
                <w:b/>
                <w:spacing w:val="-3"/>
                <w:lang w:eastAsia="en-US"/>
              </w:rPr>
              <w:t>D</w:t>
            </w:r>
            <w:r>
              <w:rPr>
                <w:b/>
                <w:lang w:eastAsia="en-US"/>
              </w:rPr>
              <w:t>o</w:t>
            </w:r>
            <w:r>
              <w:rPr>
                <w:b/>
                <w:spacing w:val="-3"/>
                <w:lang w:eastAsia="en-US"/>
              </w:rPr>
              <w:t>m</w:t>
            </w:r>
            <w:r>
              <w:rPr>
                <w:b/>
                <w:lang w:eastAsia="en-US"/>
              </w:rPr>
              <w:t>ovi</w:t>
            </w:r>
            <w:r>
              <w:rPr>
                <w:b/>
                <w:spacing w:val="30"/>
                <w:lang w:eastAsia="en-US"/>
              </w:rPr>
              <w:t xml:space="preserve"> </w:t>
            </w:r>
            <w:r>
              <w:rPr>
                <w:b/>
                <w:w w:val="102"/>
                <w:lang w:eastAsia="en-US"/>
              </w:rPr>
              <w:t>z</w:t>
            </w:r>
            <w:r>
              <w:rPr>
                <w:b/>
                <w:w w:val="115"/>
                <w:lang w:eastAsia="en-US"/>
              </w:rPr>
              <w:t xml:space="preserve">a </w:t>
            </w:r>
            <w:r>
              <w:rPr>
                <w:b/>
                <w:w w:val="109"/>
                <w:lang w:eastAsia="en-US"/>
              </w:rPr>
              <w:t>sta</w:t>
            </w:r>
            <w:r>
              <w:rPr>
                <w:b/>
                <w:spacing w:val="2"/>
                <w:w w:val="109"/>
                <w:lang w:eastAsia="en-US"/>
              </w:rPr>
              <w:t>r</w:t>
            </w:r>
            <w:r>
              <w:rPr>
                <w:b/>
                <w:w w:val="109"/>
                <w:lang w:eastAsia="en-US"/>
              </w:rPr>
              <w:t>ije</w:t>
            </w:r>
            <w:r>
              <w:rPr>
                <w:b/>
                <w:spacing w:val="21"/>
                <w:w w:val="109"/>
                <w:lang w:eastAsia="en-US"/>
              </w:rPr>
              <w:t xml:space="preserve"> </w:t>
            </w:r>
            <w:r>
              <w:rPr>
                <w:b/>
                <w:w w:val="109"/>
                <w:lang w:eastAsia="en-US"/>
              </w:rPr>
              <w:t xml:space="preserve">i </w:t>
            </w:r>
            <w:r>
              <w:rPr>
                <w:b/>
                <w:spacing w:val="-1"/>
                <w:w w:val="113"/>
                <w:lang w:eastAsia="en-US"/>
              </w:rPr>
              <w:t>n</w:t>
            </w:r>
            <w:r>
              <w:rPr>
                <w:b/>
                <w:spacing w:val="2"/>
                <w:w w:val="102"/>
                <w:lang w:eastAsia="en-US"/>
              </w:rPr>
              <w:t>e</w:t>
            </w:r>
            <w:r>
              <w:rPr>
                <w:b/>
                <w:spacing w:val="-3"/>
                <w:w w:val="109"/>
                <w:lang w:eastAsia="en-US"/>
              </w:rPr>
              <w:t>m</w:t>
            </w:r>
            <w:r>
              <w:rPr>
                <w:b/>
                <w:w w:val="102"/>
                <w:lang w:eastAsia="en-US"/>
              </w:rPr>
              <w:t>o</w:t>
            </w:r>
            <w:r>
              <w:rPr>
                <w:b/>
                <w:spacing w:val="2"/>
                <w:w w:val="102"/>
                <w:lang w:eastAsia="en-US"/>
              </w:rPr>
              <w:t>ć</w:t>
            </w:r>
            <w:r>
              <w:rPr>
                <w:b/>
                <w:spacing w:val="-1"/>
                <w:w w:val="113"/>
                <w:lang w:eastAsia="en-US"/>
              </w:rPr>
              <w:t>n</w:t>
            </w:r>
            <w:r>
              <w:rPr>
                <w:b/>
                <w:w w:val="102"/>
                <w:lang w:eastAsia="en-US"/>
              </w:rPr>
              <w:t>e</w:t>
            </w:r>
          </w:p>
          <w:p w14:paraId="2C549177" w14:textId="77777777" w:rsidR="00610165" w:rsidRDefault="00610165" w:rsidP="00E6262B">
            <w:pPr>
              <w:widowControl w:val="0"/>
              <w:autoSpaceDE w:val="0"/>
              <w:autoSpaceDN w:val="0"/>
              <w:adjustRightInd w:val="0"/>
              <w:spacing w:line="252" w:lineRule="exact"/>
              <w:ind w:left="98"/>
              <w:rPr>
                <w:b/>
                <w:sz w:val="24"/>
                <w:szCs w:val="24"/>
                <w:lang w:eastAsia="en-US"/>
              </w:rPr>
            </w:pPr>
            <w:r>
              <w:rPr>
                <w:b/>
                <w:w w:val="102"/>
                <w:lang w:eastAsia="en-US"/>
              </w:rPr>
              <w:t>os</w:t>
            </w:r>
            <w:r>
              <w:rPr>
                <w:b/>
                <w:spacing w:val="2"/>
                <w:w w:val="102"/>
                <w:lang w:eastAsia="en-US"/>
              </w:rPr>
              <w:t>o</w:t>
            </w:r>
            <w:r>
              <w:rPr>
                <w:b/>
                <w:spacing w:val="-4"/>
                <w:w w:val="113"/>
                <w:lang w:eastAsia="en-US"/>
              </w:rPr>
              <w:t>b</w:t>
            </w:r>
            <w:r>
              <w:rPr>
                <w:b/>
                <w:w w:val="102"/>
                <w:lang w:eastAsia="en-US"/>
              </w:rPr>
              <w:t>e</w:t>
            </w:r>
          </w:p>
        </w:tc>
        <w:tc>
          <w:tcPr>
            <w:tcW w:w="1844" w:type="dxa"/>
            <w:tcBorders>
              <w:top w:val="single" w:sz="4" w:space="0" w:color="000000"/>
              <w:left w:val="single" w:sz="4" w:space="0" w:color="000000"/>
              <w:bottom w:val="single" w:sz="4" w:space="0" w:color="000000"/>
              <w:right w:val="single" w:sz="4" w:space="0" w:color="000000"/>
            </w:tcBorders>
            <w:shd w:val="clear" w:color="auto" w:fill="CCFFFF"/>
          </w:tcPr>
          <w:p w14:paraId="435D48AA" w14:textId="77777777" w:rsidR="00610165" w:rsidRDefault="00610165" w:rsidP="00E6262B">
            <w:pPr>
              <w:widowControl w:val="0"/>
              <w:autoSpaceDE w:val="0"/>
              <w:autoSpaceDN w:val="0"/>
              <w:adjustRightInd w:val="0"/>
              <w:spacing w:line="276" w:lineRule="auto"/>
              <w:ind w:left="300"/>
              <w:jc w:val="center"/>
              <w:rPr>
                <w:b/>
                <w:sz w:val="24"/>
                <w:szCs w:val="24"/>
                <w:lang w:eastAsia="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CCFFFF"/>
            <w:hideMark/>
          </w:tcPr>
          <w:p w14:paraId="6CB971B4" w14:textId="77777777" w:rsidR="00610165" w:rsidRDefault="00610165" w:rsidP="00E6262B">
            <w:pPr>
              <w:widowControl w:val="0"/>
              <w:autoSpaceDE w:val="0"/>
              <w:autoSpaceDN w:val="0"/>
              <w:adjustRightInd w:val="0"/>
              <w:spacing w:line="276" w:lineRule="auto"/>
              <w:ind w:left="472"/>
              <w:jc w:val="center"/>
              <w:rPr>
                <w:b/>
                <w:sz w:val="24"/>
                <w:szCs w:val="24"/>
                <w:lang w:eastAsia="en-US"/>
              </w:rPr>
            </w:pPr>
          </w:p>
        </w:tc>
        <w:tc>
          <w:tcPr>
            <w:tcW w:w="1702" w:type="dxa"/>
            <w:tcBorders>
              <w:top w:val="single" w:sz="4" w:space="0" w:color="000000"/>
              <w:left w:val="single" w:sz="4" w:space="0" w:color="000000"/>
              <w:bottom w:val="single" w:sz="4" w:space="0" w:color="000000"/>
              <w:right w:val="single" w:sz="4" w:space="0" w:color="000000"/>
            </w:tcBorders>
            <w:shd w:val="clear" w:color="auto" w:fill="CCFFFF"/>
          </w:tcPr>
          <w:p w14:paraId="214BFF54" w14:textId="77777777" w:rsidR="00610165" w:rsidRDefault="00610165" w:rsidP="00E6262B">
            <w:pPr>
              <w:widowControl w:val="0"/>
              <w:autoSpaceDE w:val="0"/>
              <w:autoSpaceDN w:val="0"/>
              <w:adjustRightInd w:val="0"/>
              <w:spacing w:line="276" w:lineRule="auto"/>
              <w:ind w:left="303"/>
              <w:jc w:val="center"/>
              <w:rPr>
                <w:b/>
                <w:sz w:val="24"/>
                <w:szCs w:val="24"/>
                <w:lang w:eastAsia="en-US"/>
              </w:rPr>
            </w:pPr>
          </w:p>
        </w:tc>
        <w:tc>
          <w:tcPr>
            <w:tcW w:w="1702" w:type="dxa"/>
            <w:tcBorders>
              <w:top w:val="single" w:sz="4" w:space="0" w:color="000000"/>
              <w:left w:val="single" w:sz="4" w:space="0" w:color="000000"/>
              <w:bottom w:val="single" w:sz="4" w:space="0" w:color="000000"/>
              <w:right w:val="single" w:sz="4" w:space="0" w:color="000000"/>
            </w:tcBorders>
            <w:shd w:val="clear" w:color="auto" w:fill="CCFFFF"/>
          </w:tcPr>
          <w:p w14:paraId="7B8EF395" w14:textId="77777777" w:rsidR="00610165" w:rsidRDefault="00610165" w:rsidP="00E6262B">
            <w:pPr>
              <w:widowControl w:val="0"/>
              <w:autoSpaceDE w:val="0"/>
              <w:autoSpaceDN w:val="0"/>
              <w:adjustRightInd w:val="0"/>
              <w:spacing w:line="276" w:lineRule="auto"/>
              <w:ind w:left="436"/>
              <w:jc w:val="center"/>
              <w:rPr>
                <w:b/>
                <w:sz w:val="24"/>
                <w:szCs w:val="24"/>
                <w:lang w:eastAsia="en-US"/>
              </w:rPr>
            </w:pPr>
          </w:p>
        </w:tc>
      </w:tr>
      <w:tr w:rsidR="00610165" w14:paraId="374A9EAF" w14:textId="77777777" w:rsidTr="00E6262B">
        <w:trPr>
          <w:trHeight w:hRule="exact" w:val="529"/>
        </w:trPr>
        <w:tc>
          <w:tcPr>
            <w:tcW w:w="1892" w:type="dxa"/>
            <w:tcBorders>
              <w:top w:val="single" w:sz="4" w:space="0" w:color="000000"/>
              <w:left w:val="single" w:sz="4" w:space="0" w:color="000000"/>
              <w:bottom w:val="single" w:sz="4" w:space="0" w:color="000000"/>
              <w:right w:val="single" w:sz="4" w:space="0" w:color="000000"/>
            </w:tcBorders>
            <w:hideMark/>
          </w:tcPr>
          <w:p w14:paraId="0DBA8CD6" w14:textId="77777777" w:rsidR="00610165" w:rsidRDefault="00610165" w:rsidP="00E6262B">
            <w:pPr>
              <w:widowControl w:val="0"/>
              <w:autoSpaceDE w:val="0"/>
              <w:autoSpaceDN w:val="0"/>
              <w:adjustRightInd w:val="0"/>
              <w:spacing w:line="248" w:lineRule="exact"/>
              <w:ind w:left="98"/>
              <w:rPr>
                <w:lang w:eastAsia="en-US"/>
              </w:rPr>
            </w:pPr>
            <w:r>
              <w:rPr>
                <w:spacing w:val="2"/>
                <w:w w:val="102"/>
                <w:lang w:eastAsia="en-US"/>
              </w:rPr>
              <w:t>M</w:t>
            </w:r>
            <w:r>
              <w:rPr>
                <w:w w:val="102"/>
                <w:lang w:eastAsia="en-US"/>
              </w:rPr>
              <w:t>a</w:t>
            </w:r>
            <w:r>
              <w:rPr>
                <w:spacing w:val="-4"/>
                <w:w w:val="102"/>
                <w:lang w:eastAsia="en-US"/>
              </w:rPr>
              <w:t>t</w:t>
            </w:r>
            <w:r>
              <w:rPr>
                <w:spacing w:val="4"/>
                <w:w w:val="102"/>
                <w:lang w:eastAsia="en-US"/>
              </w:rPr>
              <w:t>e</w:t>
            </w:r>
            <w:r>
              <w:rPr>
                <w:w w:val="102"/>
                <w:lang w:eastAsia="en-US"/>
              </w:rPr>
              <w:t>r</w:t>
            </w:r>
            <w:r>
              <w:rPr>
                <w:spacing w:val="-2"/>
                <w:w w:val="102"/>
                <w:lang w:eastAsia="en-US"/>
              </w:rPr>
              <w:t>i</w:t>
            </w:r>
            <w:r>
              <w:rPr>
                <w:w w:val="102"/>
                <w:lang w:eastAsia="en-US"/>
              </w:rPr>
              <w:t>j</w:t>
            </w:r>
            <w:r>
              <w:rPr>
                <w:spacing w:val="4"/>
                <w:w w:val="102"/>
                <w:lang w:eastAsia="en-US"/>
              </w:rPr>
              <w:t>a</w:t>
            </w:r>
            <w:r>
              <w:rPr>
                <w:w w:val="102"/>
                <w:lang w:eastAsia="en-US"/>
              </w:rPr>
              <w:t>l</w:t>
            </w:r>
            <w:r>
              <w:rPr>
                <w:spacing w:val="-2"/>
                <w:w w:val="102"/>
                <w:lang w:eastAsia="en-US"/>
              </w:rPr>
              <w:t>n</w:t>
            </w:r>
            <w:r>
              <w:rPr>
                <w:w w:val="102"/>
                <w:lang w:eastAsia="en-US"/>
              </w:rPr>
              <w:t>i</w:t>
            </w:r>
          </w:p>
          <w:p w14:paraId="48B99E25" w14:textId="77777777" w:rsidR="00610165" w:rsidRDefault="00610165" w:rsidP="00E6262B">
            <w:pPr>
              <w:widowControl w:val="0"/>
              <w:autoSpaceDE w:val="0"/>
              <w:autoSpaceDN w:val="0"/>
              <w:adjustRightInd w:val="0"/>
              <w:spacing w:before="6" w:line="276" w:lineRule="auto"/>
              <w:ind w:left="98"/>
              <w:rPr>
                <w:sz w:val="24"/>
                <w:szCs w:val="24"/>
                <w:lang w:eastAsia="en-US"/>
              </w:rPr>
            </w:pPr>
            <w:r>
              <w:rPr>
                <w:w w:val="102"/>
                <w:lang w:eastAsia="en-US"/>
              </w:rPr>
              <w:t>ras</w:t>
            </w:r>
            <w:r>
              <w:rPr>
                <w:spacing w:val="2"/>
                <w:w w:val="102"/>
                <w:lang w:eastAsia="en-US"/>
              </w:rPr>
              <w:t>h</w:t>
            </w:r>
            <w:r>
              <w:rPr>
                <w:w w:val="102"/>
                <w:lang w:eastAsia="en-US"/>
              </w:rPr>
              <w:t>odi</w:t>
            </w:r>
          </w:p>
        </w:tc>
        <w:tc>
          <w:tcPr>
            <w:tcW w:w="1844" w:type="dxa"/>
            <w:tcBorders>
              <w:top w:val="single" w:sz="4" w:space="0" w:color="000000"/>
              <w:left w:val="single" w:sz="4" w:space="0" w:color="000000"/>
              <w:bottom w:val="single" w:sz="4" w:space="0" w:color="000000"/>
              <w:right w:val="single" w:sz="4" w:space="0" w:color="000000"/>
            </w:tcBorders>
            <w:hideMark/>
          </w:tcPr>
          <w:p w14:paraId="13F4D852" w14:textId="77777777" w:rsidR="00610165" w:rsidRDefault="00610165" w:rsidP="00E6262B">
            <w:pPr>
              <w:widowControl w:val="0"/>
              <w:autoSpaceDE w:val="0"/>
              <w:autoSpaceDN w:val="0"/>
              <w:adjustRightInd w:val="0"/>
              <w:spacing w:line="248" w:lineRule="exact"/>
              <w:ind w:left="300"/>
              <w:jc w:val="center"/>
              <w:rPr>
                <w:sz w:val="24"/>
                <w:szCs w:val="24"/>
                <w:lang w:eastAsia="en-US"/>
              </w:rPr>
            </w:pPr>
            <w:r>
              <w:rPr>
                <w:sz w:val="24"/>
                <w:szCs w:val="24"/>
                <w:lang w:eastAsia="en-US"/>
              </w:rPr>
              <w:t>910.576,00</w:t>
            </w:r>
          </w:p>
        </w:tc>
        <w:tc>
          <w:tcPr>
            <w:tcW w:w="1560" w:type="dxa"/>
            <w:tcBorders>
              <w:top w:val="single" w:sz="4" w:space="0" w:color="000000"/>
              <w:left w:val="single" w:sz="4" w:space="0" w:color="000000"/>
              <w:bottom w:val="single" w:sz="4" w:space="0" w:color="000000"/>
              <w:right w:val="single" w:sz="4" w:space="0" w:color="000000"/>
            </w:tcBorders>
            <w:hideMark/>
          </w:tcPr>
          <w:p w14:paraId="331B8454" w14:textId="77777777" w:rsidR="00610165" w:rsidRDefault="00610165" w:rsidP="00E6262B">
            <w:pPr>
              <w:widowControl w:val="0"/>
              <w:autoSpaceDE w:val="0"/>
              <w:autoSpaceDN w:val="0"/>
              <w:adjustRightInd w:val="0"/>
              <w:spacing w:line="248" w:lineRule="exact"/>
              <w:jc w:val="center"/>
              <w:rPr>
                <w:sz w:val="24"/>
                <w:szCs w:val="24"/>
                <w:lang w:eastAsia="en-US"/>
              </w:rPr>
            </w:pPr>
            <w:r>
              <w:rPr>
                <w:sz w:val="24"/>
                <w:szCs w:val="24"/>
                <w:lang w:eastAsia="en-US"/>
              </w:rPr>
              <w:t>284.574,93</w:t>
            </w:r>
          </w:p>
        </w:tc>
        <w:tc>
          <w:tcPr>
            <w:tcW w:w="1702" w:type="dxa"/>
            <w:tcBorders>
              <w:top w:val="single" w:sz="4" w:space="0" w:color="000000"/>
              <w:left w:val="single" w:sz="4" w:space="0" w:color="000000"/>
              <w:bottom w:val="single" w:sz="4" w:space="0" w:color="000000"/>
              <w:right w:val="single" w:sz="4" w:space="0" w:color="000000"/>
            </w:tcBorders>
            <w:hideMark/>
          </w:tcPr>
          <w:p w14:paraId="41B04961" w14:textId="77777777" w:rsidR="00610165" w:rsidRDefault="00610165" w:rsidP="00E6262B">
            <w:pPr>
              <w:widowControl w:val="0"/>
              <w:autoSpaceDE w:val="0"/>
              <w:autoSpaceDN w:val="0"/>
              <w:adjustRightInd w:val="0"/>
              <w:spacing w:line="248" w:lineRule="exact"/>
              <w:ind w:left="303"/>
              <w:jc w:val="center"/>
              <w:rPr>
                <w:sz w:val="24"/>
                <w:szCs w:val="24"/>
                <w:lang w:eastAsia="en-US"/>
              </w:rPr>
            </w:pPr>
            <w:r>
              <w:rPr>
                <w:sz w:val="24"/>
                <w:szCs w:val="24"/>
                <w:lang w:eastAsia="en-US"/>
              </w:rPr>
              <w:t>397.577,37</w:t>
            </w:r>
          </w:p>
        </w:tc>
        <w:tc>
          <w:tcPr>
            <w:tcW w:w="1702" w:type="dxa"/>
            <w:tcBorders>
              <w:top w:val="single" w:sz="4" w:space="0" w:color="000000"/>
              <w:left w:val="single" w:sz="4" w:space="0" w:color="000000"/>
              <w:bottom w:val="single" w:sz="4" w:space="0" w:color="000000"/>
              <w:right w:val="single" w:sz="4" w:space="0" w:color="000000"/>
            </w:tcBorders>
            <w:hideMark/>
          </w:tcPr>
          <w:p w14:paraId="22FBF74A" w14:textId="77777777" w:rsidR="00610165" w:rsidRDefault="00610165" w:rsidP="00E6262B">
            <w:pPr>
              <w:widowControl w:val="0"/>
              <w:autoSpaceDE w:val="0"/>
              <w:autoSpaceDN w:val="0"/>
              <w:adjustRightInd w:val="0"/>
              <w:spacing w:line="248" w:lineRule="exact"/>
              <w:jc w:val="center"/>
              <w:rPr>
                <w:sz w:val="24"/>
                <w:szCs w:val="24"/>
                <w:lang w:eastAsia="en-US"/>
              </w:rPr>
            </w:pPr>
            <w:r>
              <w:rPr>
                <w:sz w:val="24"/>
                <w:szCs w:val="24"/>
                <w:lang w:eastAsia="en-US"/>
              </w:rPr>
              <w:t>682.152,30</w:t>
            </w:r>
          </w:p>
        </w:tc>
      </w:tr>
      <w:tr w:rsidR="00610165" w14:paraId="66E6D1F6" w14:textId="77777777" w:rsidTr="00E6262B">
        <w:trPr>
          <w:trHeight w:hRule="exact" w:val="530"/>
        </w:trPr>
        <w:tc>
          <w:tcPr>
            <w:tcW w:w="1892" w:type="dxa"/>
            <w:tcBorders>
              <w:top w:val="single" w:sz="4" w:space="0" w:color="000000"/>
              <w:left w:val="single" w:sz="4" w:space="0" w:color="000000"/>
              <w:bottom w:val="single" w:sz="4" w:space="0" w:color="000000"/>
              <w:right w:val="single" w:sz="4" w:space="0" w:color="000000"/>
            </w:tcBorders>
            <w:shd w:val="clear" w:color="auto" w:fill="FFFF99"/>
            <w:hideMark/>
          </w:tcPr>
          <w:p w14:paraId="44B68062" w14:textId="77777777" w:rsidR="00610165" w:rsidRDefault="00610165" w:rsidP="00E6262B">
            <w:pPr>
              <w:widowControl w:val="0"/>
              <w:autoSpaceDE w:val="0"/>
              <w:autoSpaceDN w:val="0"/>
              <w:adjustRightInd w:val="0"/>
              <w:spacing w:before="4" w:line="276" w:lineRule="auto"/>
              <w:ind w:left="98"/>
              <w:rPr>
                <w:b/>
                <w:lang w:eastAsia="en-US"/>
              </w:rPr>
            </w:pPr>
            <w:r>
              <w:rPr>
                <w:b/>
                <w:w w:val="102"/>
                <w:lang w:eastAsia="en-US"/>
              </w:rPr>
              <w:t>u</w:t>
            </w:r>
            <w:r>
              <w:rPr>
                <w:b/>
                <w:spacing w:val="-4"/>
                <w:w w:val="113"/>
                <w:lang w:eastAsia="en-US"/>
              </w:rPr>
              <w:t>k</w:t>
            </w:r>
            <w:r>
              <w:rPr>
                <w:b/>
                <w:spacing w:val="3"/>
                <w:w w:val="113"/>
                <w:lang w:eastAsia="en-US"/>
              </w:rPr>
              <w:t>u</w:t>
            </w:r>
            <w:r>
              <w:rPr>
                <w:b/>
                <w:w w:val="113"/>
                <w:lang w:eastAsia="en-US"/>
              </w:rPr>
              <w:t>p</w:t>
            </w:r>
            <w:r>
              <w:rPr>
                <w:b/>
                <w:spacing w:val="-1"/>
                <w:w w:val="113"/>
                <w:lang w:eastAsia="en-US"/>
              </w:rPr>
              <w:t>n</w:t>
            </w:r>
            <w:r>
              <w:rPr>
                <w:b/>
                <w:w w:val="102"/>
                <w:lang w:eastAsia="en-US"/>
              </w:rPr>
              <w:t>o</w:t>
            </w:r>
          </w:p>
          <w:p w14:paraId="2867FD27" w14:textId="77777777" w:rsidR="00610165" w:rsidRDefault="00610165" w:rsidP="00E6262B">
            <w:pPr>
              <w:widowControl w:val="0"/>
              <w:autoSpaceDE w:val="0"/>
              <w:autoSpaceDN w:val="0"/>
              <w:adjustRightInd w:val="0"/>
              <w:spacing w:before="6" w:line="276" w:lineRule="auto"/>
              <w:ind w:left="98"/>
              <w:rPr>
                <w:b/>
                <w:sz w:val="24"/>
                <w:szCs w:val="24"/>
                <w:lang w:eastAsia="en-US"/>
              </w:rPr>
            </w:pPr>
          </w:p>
        </w:tc>
        <w:tc>
          <w:tcPr>
            <w:tcW w:w="1844" w:type="dxa"/>
            <w:tcBorders>
              <w:top w:val="single" w:sz="4" w:space="0" w:color="000000"/>
              <w:left w:val="single" w:sz="4" w:space="0" w:color="000000"/>
              <w:bottom w:val="single" w:sz="4" w:space="0" w:color="000000"/>
              <w:right w:val="single" w:sz="4" w:space="0" w:color="000000"/>
            </w:tcBorders>
            <w:shd w:val="clear" w:color="auto" w:fill="FFFF99"/>
            <w:hideMark/>
          </w:tcPr>
          <w:p w14:paraId="38679AEF" w14:textId="77777777" w:rsidR="00610165" w:rsidRDefault="00610165" w:rsidP="00E6262B">
            <w:pPr>
              <w:widowControl w:val="0"/>
              <w:autoSpaceDE w:val="0"/>
              <w:autoSpaceDN w:val="0"/>
              <w:adjustRightInd w:val="0"/>
              <w:spacing w:before="4" w:line="276" w:lineRule="auto"/>
              <w:jc w:val="center"/>
              <w:rPr>
                <w:b/>
                <w:sz w:val="24"/>
                <w:szCs w:val="24"/>
                <w:lang w:eastAsia="en-US"/>
              </w:rPr>
            </w:pPr>
            <w:r>
              <w:rPr>
                <w:b/>
                <w:sz w:val="24"/>
                <w:szCs w:val="24"/>
                <w:lang w:eastAsia="en-US"/>
              </w:rPr>
              <w:t>910.576,00</w:t>
            </w:r>
          </w:p>
        </w:tc>
        <w:tc>
          <w:tcPr>
            <w:tcW w:w="1560" w:type="dxa"/>
            <w:tcBorders>
              <w:top w:val="single" w:sz="4" w:space="0" w:color="000000"/>
              <w:left w:val="single" w:sz="4" w:space="0" w:color="000000"/>
              <w:bottom w:val="single" w:sz="4" w:space="0" w:color="000000"/>
              <w:right w:val="single" w:sz="4" w:space="0" w:color="000000"/>
            </w:tcBorders>
            <w:shd w:val="clear" w:color="auto" w:fill="FFFF99"/>
            <w:hideMark/>
          </w:tcPr>
          <w:p w14:paraId="79AF8D86" w14:textId="77777777" w:rsidR="00610165" w:rsidRDefault="00610165" w:rsidP="00E6262B">
            <w:pPr>
              <w:widowControl w:val="0"/>
              <w:autoSpaceDE w:val="0"/>
              <w:autoSpaceDN w:val="0"/>
              <w:adjustRightInd w:val="0"/>
              <w:spacing w:before="4" w:line="276" w:lineRule="auto"/>
              <w:jc w:val="center"/>
              <w:rPr>
                <w:b/>
                <w:sz w:val="24"/>
                <w:szCs w:val="24"/>
                <w:lang w:eastAsia="en-US"/>
              </w:rPr>
            </w:pPr>
            <w:r>
              <w:rPr>
                <w:b/>
                <w:sz w:val="24"/>
                <w:szCs w:val="24"/>
                <w:lang w:eastAsia="en-US"/>
              </w:rPr>
              <w:t>284.574,93</w:t>
            </w:r>
          </w:p>
        </w:tc>
        <w:tc>
          <w:tcPr>
            <w:tcW w:w="1702" w:type="dxa"/>
            <w:tcBorders>
              <w:top w:val="single" w:sz="4" w:space="0" w:color="000000"/>
              <w:left w:val="single" w:sz="4" w:space="0" w:color="000000"/>
              <w:bottom w:val="single" w:sz="4" w:space="0" w:color="000000"/>
              <w:right w:val="single" w:sz="4" w:space="0" w:color="000000"/>
            </w:tcBorders>
            <w:shd w:val="clear" w:color="auto" w:fill="FFFF99"/>
            <w:hideMark/>
          </w:tcPr>
          <w:p w14:paraId="5ED5518D" w14:textId="77777777" w:rsidR="00610165" w:rsidRDefault="00610165" w:rsidP="00E6262B">
            <w:pPr>
              <w:widowControl w:val="0"/>
              <w:autoSpaceDE w:val="0"/>
              <w:autoSpaceDN w:val="0"/>
              <w:adjustRightInd w:val="0"/>
              <w:spacing w:before="4" w:line="276" w:lineRule="auto"/>
              <w:ind w:left="303"/>
              <w:jc w:val="center"/>
              <w:rPr>
                <w:b/>
                <w:sz w:val="24"/>
                <w:szCs w:val="24"/>
                <w:lang w:eastAsia="en-US"/>
              </w:rPr>
            </w:pPr>
            <w:r>
              <w:rPr>
                <w:b/>
                <w:sz w:val="24"/>
                <w:szCs w:val="24"/>
                <w:lang w:eastAsia="en-US"/>
              </w:rPr>
              <w:t>397.577,37</w:t>
            </w:r>
          </w:p>
        </w:tc>
        <w:tc>
          <w:tcPr>
            <w:tcW w:w="1702" w:type="dxa"/>
            <w:tcBorders>
              <w:top w:val="single" w:sz="4" w:space="0" w:color="000000"/>
              <w:left w:val="single" w:sz="4" w:space="0" w:color="000000"/>
              <w:bottom w:val="single" w:sz="4" w:space="0" w:color="000000"/>
              <w:right w:val="single" w:sz="4" w:space="0" w:color="000000"/>
            </w:tcBorders>
            <w:shd w:val="clear" w:color="auto" w:fill="FFFF99"/>
            <w:hideMark/>
          </w:tcPr>
          <w:p w14:paraId="38A68270" w14:textId="77777777" w:rsidR="00610165" w:rsidRDefault="00610165" w:rsidP="00E6262B">
            <w:pPr>
              <w:widowControl w:val="0"/>
              <w:autoSpaceDE w:val="0"/>
              <w:autoSpaceDN w:val="0"/>
              <w:adjustRightInd w:val="0"/>
              <w:spacing w:before="4" w:line="276" w:lineRule="auto"/>
              <w:jc w:val="center"/>
              <w:rPr>
                <w:b/>
                <w:sz w:val="24"/>
                <w:szCs w:val="24"/>
                <w:lang w:eastAsia="en-US"/>
              </w:rPr>
            </w:pPr>
            <w:r>
              <w:rPr>
                <w:b/>
                <w:sz w:val="24"/>
                <w:szCs w:val="24"/>
                <w:lang w:eastAsia="en-US"/>
              </w:rPr>
              <w:t>682.152,30</w:t>
            </w:r>
          </w:p>
        </w:tc>
      </w:tr>
      <w:tr w:rsidR="00610165" w14:paraId="6A2762A2" w14:textId="77777777" w:rsidTr="00E6262B">
        <w:trPr>
          <w:trHeight w:hRule="exact" w:val="542"/>
        </w:trPr>
        <w:tc>
          <w:tcPr>
            <w:tcW w:w="1892" w:type="dxa"/>
            <w:tcBorders>
              <w:top w:val="single" w:sz="4" w:space="0" w:color="000000"/>
              <w:left w:val="single" w:sz="4" w:space="0" w:color="000000"/>
              <w:bottom w:val="single" w:sz="4" w:space="0" w:color="000000"/>
              <w:right w:val="single" w:sz="4" w:space="0" w:color="000000"/>
            </w:tcBorders>
            <w:hideMark/>
          </w:tcPr>
          <w:p w14:paraId="4011AAF3" w14:textId="77777777" w:rsidR="00610165" w:rsidRDefault="00610165" w:rsidP="00E6262B">
            <w:pPr>
              <w:widowControl w:val="0"/>
              <w:autoSpaceDE w:val="0"/>
              <w:autoSpaceDN w:val="0"/>
              <w:adjustRightInd w:val="0"/>
              <w:spacing w:line="276" w:lineRule="auto"/>
              <w:rPr>
                <w:b/>
                <w:bCs/>
                <w:sz w:val="26"/>
                <w:szCs w:val="26"/>
                <w:lang w:eastAsia="en-US"/>
              </w:rPr>
            </w:pPr>
            <w:r>
              <w:rPr>
                <w:b/>
                <w:bCs/>
                <w:lang w:eastAsia="en-US"/>
              </w:rPr>
              <w:t xml:space="preserve">  4.</w:t>
            </w:r>
            <w:r>
              <w:rPr>
                <w:b/>
                <w:bCs/>
                <w:spacing w:val="7"/>
                <w:lang w:eastAsia="en-US"/>
              </w:rPr>
              <w:t xml:space="preserve"> </w:t>
            </w:r>
            <w:r>
              <w:rPr>
                <w:b/>
                <w:bCs/>
                <w:spacing w:val="-1"/>
                <w:w w:val="111"/>
                <w:lang w:eastAsia="en-US"/>
              </w:rPr>
              <w:t>Z</w:t>
            </w:r>
            <w:r>
              <w:rPr>
                <w:b/>
                <w:bCs/>
                <w:w w:val="113"/>
                <w:lang w:eastAsia="en-US"/>
              </w:rPr>
              <w:t>d</w:t>
            </w:r>
            <w:r>
              <w:rPr>
                <w:b/>
                <w:bCs/>
                <w:spacing w:val="2"/>
                <w:w w:val="136"/>
                <w:lang w:eastAsia="en-US"/>
              </w:rPr>
              <w:t>r</w:t>
            </w:r>
            <w:r>
              <w:rPr>
                <w:b/>
                <w:bCs/>
                <w:w w:val="115"/>
                <w:lang w:eastAsia="en-US"/>
              </w:rPr>
              <w:t>a</w:t>
            </w:r>
            <w:r>
              <w:rPr>
                <w:b/>
                <w:bCs/>
                <w:w w:val="102"/>
                <w:lang w:eastAsia="en-US"/>
              </w:rPr>
              <w:t>vs</w:t>
            </w:r>
            <w:r>
              <w:rPr>
                <w:b/>
                <w:bCs/>
                <w:w w:val="123"/>
                <w:lang w:eastAsia="en-US"/>
              </w:rPr>
              <w:t>t</w:t>
            </w:r>
            <w:r>
              <w:rPr>
                <w:b/>
                <w:bCs/>
                <w:w w:val="102"/>
                <w:lang w:eastAsia="en-US"/>
              </w:rPr>
              <w:t>vo</w:t>
            </w:r>
          </w:p>
        </w:tc>
        <w:tc>
          <w:tcPr>
            <w:tcW w:w="1844" w:type="dxa"/>
            <w:tcBorders>
              <w:top w:val="single" w:sz="4" w:space="0" w:color="000000"/>
              <w:left w:val="single" w:sz="4" w:space="0" w:color="000000"/>
              <w:bottom w:val="single" w:sz="4" w:space="0" w:color="000000"/>
              <w:right w:val="single" w:sz="4" w:space="0" w:color="000000"/>
            </w:tcBorders>
          </w:tcPr>
          <w:p w14:paraId="00D80B4A" w14:textId="77777777" w:rsidR="00610165" w:rsidRDefault="00610165" w:rsidP="00E6262B">
            <w:pPr>
              <w:widowControl w:val="0"/>
              <w:autoSpaceDE w:val="0"/>
              <w:autoSpaceDN w:val="0"/>
              <w:adjustRightInd w:val="0"/>
              <w:spacing w:before="2" w:line="276" w:lineRule="auto"/>
              <w:ind w:left="187"/>
              <w:rPr>
                <w:sz w:val="24"/>
                <w:szCs w:val="24"/>
                <w:lang w:eastAsia="en-US"/>
              </w:rPr>
            </w:pPr>
          </w:p>
        </w:tc>
        <w:tc>
          <w:tcPr>
            <w:tcW w:w="1560" w:type="dxa"/>
            <w:tcBorders>
              <w:top w:val="single" w:sz="4" w:space="0" w:color="000000"/>
              <w:left w:val="single" w:sz="4" w:space="0" w:color="000000"/>
              <w:bottom w:val="single" w:sz="4" w:space="0" w:color="000000"/>
              <w:right w:val="single" w:sz="4" w:space="0" w:color="000000"/>
            </w:tcBorders>
            <w:hideMark/>
          </w:tcPr>
          <w:p w14:paraId="7B35D5A5" w14:textId="77777777" w:rsidR="00610165" w:rsidRDefault="00610165" w:rsidP="00E6262B">
            <w:pPr>
              <w:widowControl w:val="0"/>
              <w:autoSpaceDE w:val="0"/>
              <w:autoSpaceDN w:val="0"/>
              <w:adjustRightInd w:val="0"/>
              <w:spacing w:line="276" w:lineRule="auto"/>
              <w:jc w:val="center"/>
              <w:rPr>
                <w:lang w:eastAsia="en-US"/>
              </w:rPr>
            </w:pPr>
            <w:r>
              <w:rPr>
                <w:lang w:eastAsia="en-US"/>
              </w:rPr>
              <w:t>dodatni udio=</w:t>
            </w:r>
          </w:p>
          <w:p w14:paraId="5B520AE2" w14:textId="77777777" w:rsidR="00610165" w:rsidRDefault="00610165" w:rsidP="00E6262B">
            <w:pPr>
              <w:widowControl w:val="0"/>
              <w:autoSpaceDE w:val="0"/>
              <w:autoSpaceDN w:val="0"/>
              <w:adjustRightInd w:val="0"/>
              <w:spacing w:before="2" w:line="276" w:lineRule="auto"/>
              <w:jc w:val="center"/>
              <w:rPr>
                <w:sz w:val="24"/>
                <w:szCs w:val="24"/>
                <w:lang w:eastAsia="en-US"/>
              </w:rPr>
            </w:pPr>
            <w:r>
              <w:rPr>
                <w:lang w:eastAsia="en-US"/>
              </w:rPr>
              <w:t>1,0 %</w:t>
            </w:r>
          </w:p>
        </w:tc>
        <w:tc>
          <w:tcPr>
            <w:tcW w:w="1702" w:type="dxa"/>
            <w:tcBorders>
              <w:top w:val="single" w:sz="4" w:space="0" w:color="000000"/>
              <w:left w:val="single" w:sz="4" w:space="0" w:color="000000"/>
              <w:bottom w:val="single" w:sz="4" w:space="0" w:color="000000"/>
              <w:right w:val="single" w:sz="4" w:space="0" w:color="000000"/>
            </w:tcBorders>
          </w:tcPr>
          <w:p w14:paraId="757873B7" w14:textId="77777777" w:rsidR="00610165" w:rsidRDefault="00610165" w:rsidP="00E6262B">
            <w:pPr>
              <w:widowControl w:val="0"/>
              <w:autoSpaceDE w:val="0"/>
              <w:autoSpaceDN w:val="0"/>
              <w:adjustRightInd w:val="0"/>
              <w:spacing w:before="2" w:line="276" w:lineRule="auto"/>
              <w:ind w:left="303"/>
              <w:jc w:val="center"/>
              <w:rPr>
                <w:sz w:val="24"/>
                <w:szCs w:val="24"/>
                <w:lang w:eastAsia="en-US"/>
              </w:rPr>
            </w:pPr>
          </w:p>
        </w:tc>
        <w:tc>
          <w:tcPr>
            <w:tcW w:w="1702" w:type="dxa"/>
            <w:tcBorders>
              <w:top w:val="single" w:sz="4" w:space="0" w:color="000000"/>
              <w:left w:val="single" w:sz="4" w:space="0" w:color="000000"/>
              <w:bottom w:val="single" w:sz="4" w:space="0" w:color="000000"/>
              <w:right w:val="single" w:sz="4" w:space="0" w:color="000000"/>
            </w:tcBorders>
          </w:tcPr>
          <w:p w14:paraId="28FC17BC" w14:textId="77777777" w:rsidR="00610165" w:rsidRDefault="00610165" w:rsidP="00E6262B">
            <w:pPr>
              <w:widowControl w:val="0"/>
              <w:autoSpaceDE w:val="0"/>
              <w:autoSpaceDN w:val="0"/>
              <w:adjustRightInd w:val="0"/>
              <w:spacing w:before="2" w:line="276" w:lineRule="auto"/>
              <w:jc w:val="center"/>
              <w:rPr>
                <w:sz w:val="24"/>
                <w:szCs w:val="24"/>
                <w:lang w:eastAsia="en-US"/>
              </w:rPr>
            </w:pPr>
          </w:p>
        </w:tc>
      </w:tr>
      <w:tr w:rsidR="00610165" w14:paraId="0165F7C2" w14:textId="77777777" w:rsidTr="00E6262B">
        <w:trPr>
          <w:trHeight w:hRule="exact" w:val="323"/>
        </w:trPr>
        <w:tc>
          <w:tcPr>
            <w:tcW w:w="1892" w:type="dxa"/>
            <w:tcBorders>
              <w:top w:val="single" w:sz="4" w:space="0" w:color="000000"/>
              <w:left w:val="single" w:sz="4" w:space="0" w:color="000000"/>
              <w:bottom w:val="single" w:sz="4" w:space="0" w:color="000000"/>
              <w:right w:val="single" w:sz="4" w:space="0" w:color="000000"/>
            </w:tcBorders>
            <w:shd w:val="clear" w:color="auto" w:fill="FFFF66"/>
            <w:hideMark/>
          </w:tcPr>
          <w:p w14:paraId="03FFCACE" w14:textId="77777777" w:rsidR="00610165" w:rsidRPr="00507C55" w:rsidRDefault="00610165" w:rsidP="00E6262B">
            <w:pPr>
              <w:widowControl w:val="0"/>
              <w:autoSpaceDE w:val="0"/>
              <w:autoSpaceDN w:val="0"/>
              <w:adjustRightInd w:val="0"/>
              <w:spacing w:line="276" w:lineRule="auto"/>
              <w:rPr>
                <w:sz w:val="22"/>
                <w:szCs w:val="22"/>
                <w:lang w:eastAsia="en-US"/>
              </w:rPr>
            </w:pPr>
            <w:r>
              <w:rPr>
                <w:sz w:val="22"/>
                <w:szCs w:val="22"/>
                <w:lang w:eastAsia="en-US"/>
              </w:rPr>
              <w:t xml:space="preserve"> </w:t>
            </w:r>
            <w:r w:rsidRPr="00507C55">
              <w:rPr>
                <w:sz w:val="22"/>
                <w:szCs w:val="22"/>
                <w:lang w:eastAsia="en-US"/>
              </w:rPr>
              <w:t>ukupno</w:t>
            </w:r>
          </w:p>
        </w:tc>
        <w:tc>
          <w:tcPr>
            <w:tcW w:w="1844" w:type="dxa"/>
            <w:tcBorders>
              <w:top w:val="single" w:sz="4" w:space="0" w:color="000000"/>
              <w:left w:val="single" w:sz="4" w:space="0" w:color="000000"/>
              <w:bottom w:val="single" w:sz="4" w:space="0" w:color="000000"/>
              <w:right w:val="single" w:sz="4" w:space="0" w:color="000000"/>
            </w:tcBorders>
            <w:shd w:val="clear" w:color="auto" w:fill="FFFF66"/>
            <w:hideMark/>
          </w:tcPr>
          <w:p w14:paraId="0713EE2C" w14:textId="77777777" w:rsidR="00610165" w:rsidRDefault="00610165" w:rsidP="00E6262B">
            <w:pPr>
              <w:widowControl w:val="0"/>
              <w:autoSpaceDE w:val="0"/>
              <w:autoSpaceDN w:val="0"/>
              <w:adjustRightInd w:val="0"/>
              <w:spacing w:before="2" w:line="276" w:lineRule="auto"/>
              <w:ind w:left="187"/>
              <w:jc w:val="center"/>
              <w:rPr>
                <w:b/>
                <w:bCs/>
                <w:sz w:val="24"/>
                <w:szCs w:val="24"/>
                <w:lang w:eastAsia="en-US"/>
              </w:rPr>
            </w:pPr>
            <w:r>
              <w:rPr>
                <w:b/>
                <w:bCs/>
                <w:sz w:val="24"/>
                <w:szCs w:val="24"/>
                <w:lang w:eastAsia="en-US"/>
              </w:rPr>
              <w:t>2.223.584,21</w:t>
            </w:r>
          </w:p>
        </w:tc>
        <w:tc>
          <w:tcPr>
            <w:tcW w:w="1560" w:type="dxa"/>
            <w:tcBorders>
              <w:top w:val="single" w:sz="4" w:space="0" w:color="000000"/>
              <w:left w:val="single" w:sz="4" w:space="0" w:color="000000"/>
              <w:bottom w:val="single" w:sz="4" w:space="0" w:color="000000"/>
              <w:right w:val="single" w:sz="4" w:space="0" w:color="000000"/>
            </w:tcBorders>
            <w:shd w:val="clear" w:color="auto" w:fill="FFFF66"/>
            <w:hideMark/>
          </w:tcPr>
          <w:p w14:paraId="22A4BD57" w14:textId="77777777" w:rsidR="00610165" w:rsidRDefault="00610165" w:rsidP="00E6262B">
            <w:pPr>
              <w:widowControl w:val="0"/>
              <w:autoSpaceDE w:val="0"/>
              <w:autoSpaceDN w:val="0"/>
              <w:adjustRightInd w:val="0"/>
              <w:spacing w:before="2" w:line="276" w:lineRule="auto"/>
              <w:jc w:val="center"/>
              <w:rPr>
                <w:b/>
                <w:bCs/>
                <w:sz w:val="24"/>
                <w:szCs w:val="24"/>
                <w:lang w:eastAsia="en-US"/>
              </w:rPr>
            </w:pPr>
            <w:r>
              <w:rPr>
                <w:b/>
                <w:bCs/>
                <w:sz w:val="24"/>
                <w:szCs w:val="24"/>
                <w:lang w:eastAsia="en-US"/>
              </w:rPr>
              <w:t>348.259,18</w:t>
            </w:r>
          </w:p>
        </w:tc>
        <w:tc>
          <w:tcPr>
            <w:tcW w:w="1702" w:type="dxa"/>
            <w:tcBorders>
              <w:top w:val="single" w:sz="4" w:space="0" w:color="000000"/>
              <w:left w:val="single" w:sz="4" w:space="0" w:color="000000"/>
              <w:bottom w:val="single" w:sz="4" w:space="0" w:color="000000"/>
              <w:right w:val="single" w:sz="4" w:space="0" w:color="000000"/>
            </w:tcBorders>
            <w:shd w:val="clear" w:color="auto" w:fill="FFFF66"/>
            <w:hideMark/>
          </w:tcPr>
          <w:p w14:paraId="250084A7" w14:textId="77777777" w:rsidR="00610165" w:rsidRDefault="00610165" w:rsidP="00E6262B">
            <w:pPr>
              <w:widowControl w:val="0"/>
              <w:autoSpaceDE w:val="0"/>
              <w:autoSpaceDN w:val="0"/>
              <w:adjustRightInd w:val="0"/>
              <w:spacing w:before="2" w:line="276" w:lineRule="auto"/>
              <w:ind w:left="303"/>
              <w:jc w:val="center"/>
              <w:rPr>
                <w:b/>
                <w:bCs/>
                <w:sz w:val="24"/>
                <w:szCs w:val="24"/>
                <w:lang w:eastAsia="en-US"/>
              </w:rPr>
            </w:pPr>
            <w:r>
              <w:rPr>
                <w:b/>
                <w:bCs/>
                <w:sz w:val="24"/>
                <w:szCs w:val="24"/>
                <w:lang w:eastAsia="en-US"/>
              </w:rPr>
              <w:t>781.598,79</w:t>
            </w:r>
          </w:p>
        </w:tc>
        <w:tc>
          <w:tcPr>
            <w:tcW w:w="1702" w:type="dxa"/>
            <w:tcBorders>
              <w:top w:val="single" w:sz="4" w:space="0" w:color="000000"/>
              <w:left w:val="single" w:sz="4" w:space="0" w:color="000000"/>
              <w:bottom w:val="single" w:sz="4" w:space="0" w:color="000000"/>
              <w:right w:val="single" w:sz="4" w:space="0" w:color="000000"/>
            </w:tcBorders>
            <w:shd w:val="clear" w:color="auto" w:fill="FFFF66"/>
            <w:hideMark/>
          </w:tcPr>
          <w:p w14:paraId="1FEDD08A" w14:textId="77777777" w:rsidR="00610165" w:rsidRDefault="00610165" w:rsidP="00E6262B">
            <w:pPr>
              <w:widowControl w:val="0"/>
              <w:autoSpaceDE w:val="0"/>
              <w:autoSpaceDN w:val="0"/>
              <w:adjustRightInd w:val="0"/>
              <w:spacing w:before="2" w:line="276" w:lineRule="auto"/>
              <w:jc w:val="center"/>
              <w:rPr>
                <w:b/>
                <w:bCs/>
                <w:sz w:val="24"/>
                <w:szCs w:val="24"/>
                <w:lang w:eastAsia="en-US"/>
              </w:rPr>
            </w:pPr>
            <w:r>
              <w:rPr>
                <w:b/>
                <w:bCs/>
                <w:sz w:val="24"/>
                <w:szCs w:val="24"/>
                <w:lang w:eastAsia="en-US"/>
              </w:rPr>
              <w:t>1.129.857,97</w:t>
            </w:r>
          </w:p>
        </w:tc>
      </w:tr>
      <w:tr w:rsidR="00610165" w14:paraId="5A0175FB" w14:textId="77777777" w:rsidTr="00E6262B">
        <w:trPr>
          <w:trHeight w:hRule="exact" w:val="752"/>
        </w:trPr>
        <w:tc>
          <w:tcPr>
            <w:tcW w:w="1892" w:type="dxa"/>
            <w:tcBorders>
              <w:top w:val="single" w:sz="4" w:space="0" w:color="000000"/>
              <w:left w:val="single" w:sz="4" w:space="0" w:color="000000"/>
              <w:bottom w:val="single" w:sz="4" w:space="0" w:color="000000"/>
              <w:right w:val="single" w:sz="4" w:space="0" w:color="000000"/>
            </w:tcBorders>
            <w:shd w:val="clear" w:color="auto" w:fill="FFCC99"/>
            <w:hideMark/>
          </w:tcPr>
          <w:p w14:paraId="3FDE74BD" w14:textId="77777777" w:rsidR="00610165" w:rsidRDefault="00610165" w:rsidP="00E6262B">
            <w:pPr>
              <w:widowControl w:val="0"/>
              <w:autoSpaceDE w:val="0"/>
              <w:autoSpaceDN w:val="0"/>
              <w:adjustRightInd w:val="0"/>
              <w:spacing w:line="276" w:lineRule="auto"/>
              <w:rPr>
                <w:b/>
                <w:sz w:val="24"/>
                <w:szCs w:val="24"/>
                <w:lang w:eastAsia="en-US"/>
              </w:rPr>
            </w:pPr>
            <w:r>
              <w:rPr>
                <w:b/>
                <w:sz w:val="24"/>
                <w:szCs w:val="24"/>
                <w:lang w:eastAsia="en-US"/>
              </w:rPr>
              <w:t xml:space="preserve">  </w:t>
            </w:r>
          </w:p>
          <w:p w14:paraId="54315765" w14:textId="77777777" w:rsidR="00610165" w:rsidRDefault="00610165" w:rsidP="00E6262B">
            <w:pPr>
              <w:widowControl w:val="0"/>
              <w:autoSpaceDE w:val="0"/>
              <w:autoSpaceDN w:val="0"/>
              <w:adjustRightInd w:val="0"/>
              <w:spacing w:line="276" w:lineRule="auto"/>
              <w:rPr>
                <w:b/>
                <w:sz w:val="24"/>
                <w:szCs w:val="24"/>
                <w:lang w:eastAsia="en-US"/>
              </w:rPr>
            </w:pPr>
            <w:r>
              <w:rPr>
                <w:b/>
                <w:sz w:val="24"/>
                <w:szCs w:val="24"/>
                <w:lang w:eastAsia="en-US"/>
              </w:rPr>
              <w:t xml:space="preserve">    UKUPNO</w:t>
            </w:r>
          </w:p>
        </w:tc>
        <w:tc>
          <w:tcPr>
            <w:tcW w:w="1844" w:type="dxa"/>
            <w:tcBorders>
              <w:top w:val="single" w:sz="4" w:space="0" w:color="000000"/>
              <w:left w:val="single" w:sz="4" w:space="0" w:color="000000"/>
              <w:bottom w:val="single" w:sz="4" w:space="0" w:color="000000"/>
              <w:right w:val="single" w:sz="4" w:space="0" w:color="000000"/>
            </w:tcBorders>
            <w:shd w:val="clear" w:color="auto" w:fill="FFCC99"/>
          </w:tcPr>
          <w:p w14:paraId="03F28FBE" w14:textId="77777777" w:rsidR="00610165" w:rsidRDefault="00610165" w:rsidP="00E6262B">
            <w:pPr>
              <w:widowControl w:val="0"/>
              <w:autoSpaceDE w:val="0"/>
              <w:autoSpaceDN w:val="0"/>
              <w:adjustRightInd w:val="0"/>
              <w:spacing w:line="276" w:lineRule="auto"/>
              <w:ind w:left="187"/>
              <w:jc w:val="center"/>
              <w:rPr>
                <w:b/>
                <w:sz w:val="24"/>
                <w:szCs w:val="24"/>
                <w:lang w:eastAsia="en-US"/>
              </w:rPr>
            </w:pPr>
          </w:p>
          <w:p w14:paraId="0B811B88" w14:textId="77777777" w:rsidR="00610165" w:rsidRDefault="00610165" w:rsidP="00E6262B">
            <w:pPr>
              <w:widowControl w:val="0"/>
              <w:autoSpaceDE w:val="0"/>
              <w:autoSpaceDN w:val="0"/>
              <w:adjustRightInd w:val="0"/>
              <w:spacing w:line="276" w:lineRule="auto"/>
              <w:ind w:left="187"/>
              <w:jc w:val="center"/>
              <w:rPr>
                <w:b/>
                <w:sz w:val="24"/>
                <w:szCs w:val="24"/>
                <w:lang w:eastAsia="en-US"/>
              </w:rPr>
            </w:pPr>
            <w:r>
              <w:rPr>
                <w:b/>
                <w:sz w:val="24"/>
                <w:szCs w:val="24"/>
                <w:lang w:eastAsia="en-US"/>
              </w:rPr>
              <w:t>8.618.218,42</w:t>
            </w:r>
          </w:p>
        </w:tc>
        <w:tc>
          <w:tcPr>
            <w:tcW w:w="1560" w:type="dxa"/>
            <w:tcBorders>
              <w:top w:val="single" w:sz="4" w:space="0" w:color="000000"/>
              <w:left w:val="single" w:sz="4" w:space="0" w:color="000000"/>
              <w:bottom w:val="single" w:sz="4" w:space="0" w:color="000000"/>
              <w:right w:val="single" w:sz="4" w:space="0" w:color="000000"/>
            </w:tcBorders>
            <w:shd w:val="clear" w:color="auto" w:fill="FFCC99"/>
          </w:tcPr>
          <w:p w14:paraId="7309EA06" w14:textId="77777777" w:rsidR="00610165" w:rsidRDefault="00610165" w:rsidP="00E6262B">
            <w:pPr>
              <w:widowControl w:val="0"/>
              <w:autoSpaceDE w:val="0"/>
              <w:autoSpaceDN w:val="0"/>
              <w:adjustRightInd w:val="0"/>
              <w:spacing w:line="276" w:lineRule="auto"/>
              <w:jc w:val="center"/>
              <w:rPr>
                <w:b/>
                <w:sz w:val="24"/>
                <w:szCs w:val="24"/>
                <w:lang w:eastAsia="en-US"/>
              </w:rPr>
            </w:pPr>
          </w:p>
          <w:p w14:paraId="5E63DC2B" w14:textId="77777777" w:rsidR="00610165" w:rsidRDefault="00610165" w:rsidP="00E6262B">
            <w:pPr>
              <w:widowControl w:val="0"/>
              <w:autoSpaceDE w:val="0"/>
              <w:autoSpaceDN w:val="0"/>
              <w:adjustRightInd w:val="0"/>
              <w:spacing w:line="276" w:lineRule="auto"/>
              <w:jc w:val="center"/>
              <w:rPr>
                <w:b/>
                <w:sz w:val="24"/>
                <w:szCs w:val="24"/>
                <w:lang w:eastAsia="en-US"/>
              </w:rPr>
            </w:pPr>
            <w:r>
              <w:rPr>
                <w:b/>
                <w:sz w:val="24"/>
                <w:szCs w:val="24"/>
                <w:lang w:eastAsia="en-US"/>
              </w:rPr>
              <w:t>1.396.208,22</w:t>
            </w:r>
          </w:p>
        </w:tc>
        <w:tc>
          <w:tcPr>
            <w:tcW w:w="1702" w:type="dxa"/>
            <w:tcBorders>
              <w:top w:val="single" w:sz="4" w:space="0" w:color="000000"/>
              <w:left w:val="single" w:sz="4" w:space="0" w:color="000000"/>
              <w:bottom w:val="single" w:sz="4" w:space="0" w:color="000000"/>
              <w:right w:val="single" w:sz="4" w:space="0" w:color="000000"/>
            </w:tcBorders>
            <w:shd w:val="clear" w:color="auto" w:fill="FFCC99"/>
          </w:tcPr>
          <w:p w14:paraId="38023E5B" w14:textId="77777777" w:rsidR="00610165" w:rsidRDefault="00610165" w:rsidP="00E6262B">
            <w:pPr>
              <w:widowControl w:val="0"/>
              <w:autoSpaceDE w:val="0"/>
              <w:autoSpaceDN w:val="0"/>
              <w:adjustRightInd w:val="0"/>
              <w:spacing w:line="276" w:lineRule="auto"/>
              <w:ind w:left="190"/>
              <w:jc w:val="center"/>
              <w:rPr>
                <w:b/>
                <w:sz w:val="24"/>
                <w:szCs w:val="24"/>
                <w:lang w:eastAsia="en-US"/>
              </w:rPr>
            </w:pPr>
          </w:p>
          <w:p w14:paraId="491EEFA4" w14:textId="77777777" w:rsidR="00610165" w:rsidRDefault="00610165" w:rsidP="00E6262B">
            <w:pPr>
              <w:widowControl w:val="0"/>
              <w:autoSpaceDE w:val="0"/>
              <w:autoSpaceDN w:val="0"/>
              <w:adjustRightInd w:val="0"/>
              <w:spacing w:line="276" w:lineRule="auto"/>
              <w:ind w:left="190"/>
              <w:jc w:val="center"/>
              <w:rPr>
                <w:b/>
                <w:sz w:val="24"/>
                <w:szCs w:val="24"/>
                <w:lang w:eastAsia="en-US"/>
              </w:rPr>
            </w:pPr>
            <w:r>
              <w:rPr>
                <w:b/>
                <w:sz w:val="24"/>
                <w:szCs w:val="24"/>
                <w:lang w:eastAsia="en-US"/>
              </w:rPr>
              <w:t>4.922.125,98</w:t>
            </w:r>
          </w:p>
        </w:tc>
        <w:tc>
          <w:tcPr>
            <w:tcW w:w="1702" w:type="dxa"/>
            <w:tcBorders>
              <w:top w:val="single" w:sz="4" w:space="0" w:color="000000"/>
              <w:left w:val="single" w:sz="4" w:space="0" w:color="000000"/>
              <w:bottom w:val="single" w:sz="4" w:space="0" w:color="000000"/>
              <w:right w:val="single" w:sz="4" w:space="0" w:color="000000"/>
            </w:tcBorders>
            <w:shd w:val="clear" w:color="auto" w:fill="FFCC99"/>
          </w:tcPr>
          <w:p w14:paraId="42DC4477" w14:textId="77777777" w:rsidR="00610165" w:rsidRDefault="00610165" w:rsidP="00E6262B">
            <w:pPr>
              <w:widowControl w:val="0"/>
              <w:autoSpaceDE w:val="0"/>
              <w:autoSpaceDN w:val="0"/>
              <w:adjustRightInd w:val="0"/>
              <w:spacing w:line="276" w:lineRule="auto"/>
              <w:jc w:val="center"/>
              <w:rPr>
                <w:b/>
                <w:sz w:val="24"/>
                <w:szCs w:val="24"/>
                <w:lang w:eastAsia="en-US"/>
              </w:rPr>
            </w:pPr>
          </w:p>
          <w:p w14:paraId="173B5390" w14:textId="77777777" w:rsidR="00610165" w:rsidRDefault="00610165" w:rsidP="00E6262B">
            <w:pPr>
              <w:widowControl w:val="0"/>
              <w:autoSpaceDE w:val="0"/>
              <w:autoSpaceDN w:val="0"/>
              <w:adjustRightInd w:val="0"/>
              <w:spacing w:line="276" w:lineRule="auto"/>
              <w:jc w:val="center"/>
              <w:rPr>
                <w:b/>
                <w:sz w:val="24"/>
                <w:szCs w:val="24"/>
                <w:lang w:eastAsia="en-US"/>
              </w:rPr>
            </w:pPr>
            <w:r>
              <w:rPr>
                <w:b/>
                <w:sz w:val="24"/>
                <w:szCs w:val="24"/>
                <w:lang w:eastAsia="en-US"/>
              </w:rPr>
              <w:t>6.318.334,20</w:t>
            </w:r>
          </w:p>
        </w:tc>
      </w:tr>
    </w:tbl>
    <w:p w14:paraId="051800A5" w14:textId="77777777" w:rsidR="00610165" w:rsidRDefault="00610165" w:rsidP="00610165">
      <w:pPr>
        <w:ind w:right="-1050"/>
        <w:outlineLvl w:val="0"/>
        <w:rPr>
          <w:b/>
          <w:sz w:val="24"/>
          <w:szCs w:val="24"/>
        </w:rPr>
      </w:pPr>
    </w:p>
    <w:p w14:paraId="04DD60FC" w14:textId="3EC03493" w:rsidR="00610165" w:rsidRDefault="00610165" w:rsidP="00610165">
      <w:pPr>
        <w:ind w:firstLine="720"/>
        <w:jc w:val="both"/>
        <w:rPr>
          <w:sz w:val="24"/>
          <w:szCs w:val="24"/>
          <w:lang w:val="hr-HR"/>
        </w:rPr>
      </w:pPr>
      <w:r>
        <w:rPr>
          <w:sz w:val="24"/>
          <w:szCs w:val="24"/>
          <w:lang w:val="hr-HR"/>
        </w:rPr>
        <w:lastRenderedPageBreak/>
        <w:t xml:space="preserve">Iz podataka prikazanih  u gornjoj tablici vidljivo  je da je Županija u razdoblju od 1. siječnja do 31. listopada 2023. godine </w:t>
      </w:r>
      <w:r>
        <w:rPr>
          <w:b/>
          <w:sz w:val="24"/>
          <w:szCs w:val="24"/>
          <w:lang w:val="hr-HR"/>
        </w:rPr>
        <w:t>dodatnim udjelom u porezu na dohodak</w:t>
      </w:r>
      <w:r>
        <w:rPr>
          <w:sz w:val="24"/>
          <w:szCs w:val="24"/>
          <w:lang w:val="hr-HR"/>
        </w:rPr>
        <w:t xml:space="preserve"> namijenjenim za financiranje decentraliziranih funkcija realizirala ukupno 1.396.208,22 </w:t>
      </w:r>
      <w:r w:rsidR="00E6262B">
        <w:rPr>
          <w:sz w:val="24"/>
          <w:szCs w:val="24"/>
          <w:lang w:val="hr-HR"/>
        </w:rPr>
        <w:t>EUR</w:t>
      </w:r>
      <w:r>
        <w:rPr>
          <w:sz w:val="24"/>
          <w:szCs w:val="24"/>
          <w:lang w:val="hr-HR"/>
        </w:rPr>
        <w:t xml:space="preserve">. </w:t>
      </w:r>
    </w:p>
    <w:p w14:paraId="3BDE4903" w14:textId="4FC47D23" w:rsidR="00610165" w:rsidRDefault="00610165" w:rsidP="00610165">
      <w:pPr>
        <w:ind w:firstLine="720"/>
        <w:jc w:val="both"/>
        <w:rPr>
          <w:sz w:val="24"/>
          <w:szCs w:val="24"/>
          <w:lang w:val="hr-HR"/>
        </w:rPr>
      </w:pPr>
      <w:r>
        <w:rPr>
          <w:sz w:val="24"/>
          <w:szCs w:val="24"/>
          <w:lang w:val="hr-HR"/>
        </w:rPr>
        <w:t xml:space="preserve">Fond za izravnanje je doznačio 4.922.125,98 </w:t>
      </w:r>
      <w:r w:rsidR="00E6262B">
        <w:rPr>
          <w:sz w:val="24"/>
          <w:szCs w:val="24"/>
          <w:lang w:val="hr-HR"/>
        </w:rPr>
        <w:t>EUR</w:t>
      </w:r>
      <w:r>
        <w:rPr>
          <w:sz w:val="24"/>
          <w:szCs w:val="24"/>
          <w:lang w:val="hr-HR"/>
        </w:rPr>
        <w:t xml:space="preserve">. </w:t>
      </w:r>
    </w:p>
    <w:p w14:paraId="59A3CB09" w14:textId="22017303" w:rsidR="00610165" w:rsidRDefault="00610165" w:rsidP="00610165">
      <w:pPr>
        <w:ind w:firstLine="720"/>
        <w:jc w:val="both"/>
        <w:rPr>
          <w:sz w:val="24"/>
          <w:szCs w:val="24"/>
          <w:lang w:val="hr-HR"/>
        </w:rPr>
      </w:pPr>
      <w:r>
        <w:rPr>
          <w:sz w:val="24"/>
          <w:szCs w:val="24"/>
          <w:lang w:val="hr-HR"/>
        </w:rPr>
        <w:t xml:space="preserve">Ukupna razlika između godišnjeg plana izdataka za financiranje decentraliziranih funkcija odnosno do iznosa 6.318.334,20 </w:t>
      </w:r>
      <w:r w:rsidR="00E6262B">
        <w:rPr>
          <w:sz w:val="24"/>
          <w:szCs w:val="24"/>
          <w:lang w:val="hr-HR"/>
        </w:rPr>
        <w:t>EUR</w:t>
      </w:r>
      <w:r>
        <w:rPr>
          <w:sz w:val="24"/>
          <w:szCs w:val="24"/>
          <w:lang w:val="hr-HR"/>
        </w:rPr>
        <w:t>, biti će donačena do kraja 2023. godine odnosno nakon konačnog  obračuna ostvarenja dodatnog udjela iz poreza na dohodak u 2023. godini najkasnije do 15. siječnja 2024. godine.</w:t>
      </w:r>
    </w:p>
    <w:p w14:paraId="7BB0F507" w14:textId="4294BA58" w:rsidR="00610165" w:rsidRDefault="00610165" w:rsidP="00610165">
      <w:pPr>
        <w:pStyle w:val="xxmsonormal"/>
        <w:shd w:val="clear" w:color="auto" w:fill="FFFFFF"/>
        <w:jc w:val="both"/>
        <w:rPr>
          <w:b/>
          <w:lang w:val="hr-HR"/>
        </w:rPr>
      </w:pPr>
      <w:r>
        <w:rPr>
          <w:lang w:val="hr-HR"/>
        </w:rPr>
        <w:tab/>
        <w:t xml:space="preserve">Povrat poreza po godišnjim poreznim prijavama građana u 2023. godini za 2022. godinu, planiran je u  iznosu   1.600.000,00 </w:t>
      </w:r>
      <w:r w:rsidR="00E6262B">
        <w:rPr>
          <w:lang w:val="hr-HR"/>
        </w:rPr>
        <w:t>EUR</w:t>
      </w:r>
      <w:r>
        <w:rPr>
          <w:lang w:val="hr-HR"/>
        </w:rPr>
        <w:t xml:space="preserve">,  dok se po istim  prijavama prema procjenama treba  uplatiti cca 600.000,00 </w:t>
      </w:r>
      <w:r w:rsidR="00E6262B">
        <w:rPr>
          <w:lang w:val="hr-HR"/>
        </w:rPr>
        <w:t>EUR</w:t>
      </w:r>
      <w:r>
        <w:rPr>
          <w:lang w:val="hr-HR"/>
        </w:rPr>
        <w:t xml:space="preserve"> što znači da postoji negativan efekt </w:t>
      </w:r>
      <w:r>
        <w:rPr>
          <w:b/>
          <w:lang w:val="hr-HR"/>
        </w:rPr>
        <w:t xml:space="preserve">povrata poreza i prireza na dohodak po godišnjoj prijavi </w:t>
      </w:r>
      <w:r>
        <w:rPr>
          <w:lang w:val="hr-HR"/>
        </w:rPr>
        <w:t>u iznosu</w:t>
      </w:r>
      <w:r>
        <w:rPr>
          <w:b/>
          <w:lang w:val="hr-HR"/>
        </w:rPr>
        <w:t xml:space="preserve"> </w:t>
      </w:r>
      <w:r>
        <w:rPr>
          <w:lang w:val="hr-HR"/>
        </w:rPr>
        <w:t xml:space="preserve">od  1.000.000,00 </w:t>
      </w:r>
      <w:r w:rsidR="00E6262B">
        <w:rPr>
          <w:lang w:val="hr-HR"/>
        </w:rPr>
        <w:t>EUR</w:t>
      </w:r>
      <w:r>
        <w:rPr>
          <w:b/>
          <w:lang w:val="hr-HR"/>
        </w:rPr>
        <w:t xml:space="preserve">. </w:t>
      </w:r>
      <w:r w:rsidRPr="002164D3">
        <w:rPr>
          <w:bCs/>
          <w:lang w:val="hr-HR"/>
        </w:rPr>
        <w:t>Do kraja proračunske 2023.g</w:t>
      </w:r>
      <w:r>
        <w:rPr>
          <w:bCs/>
          <w:lang w:val="hr-HR"/>
        </w:rPr>
        <w:t>. taj negativni efekt bio se trebao smanjen, pa je u u</w:t>
      </w:r>
      <w:r w:rsidRPr="002164D3">
        <w:rPr>
          <w:bCs/>
          <w:lang w:val="hr-HR"/>
        </w:rPr>
        <w:t xml:space="preserve"> okviru skupine 8 - Primljeni zajmovi od državnog proračuna – kratkoročni</w:t>
      </w:r>
      <w:r>
        <w:rPr>
          <w:bCs/>
          <w:lang w:val="hr-HR"/>
        </w:rPr>
        <w:t xml:space="preserve"> zajmovi, planiran  iznos povrata od cca 200.000,00 </w:t>
      </w:r>
      <w:r w:rsidR="00E6262B">
        <w:rPr>
          <w:bCs/>
          <w:lang w:val="hr-HR"/>
        </w:rPr>
        <w:t>EUR</w:t>
      </w:r>
      <w:r>
        <w:rPr>
          <w:bCs/>
          <w:lang w:val="hr-HR"/>
        </w:rPr>
        <w:t>, jer se prema uputama Ministarstva financija neotplaćeni iznos obveze povrata poreza i prireza na dohodak po godišnjoj prijavi u  Državni proračun tretira kao kratkoročni zajam koji će biti vraćen u četiri jednaka iznosa na teret proračuna Brodsko-posavske županije u 2024.godini. Napominjemo da se radi o procjeni na temelju trenutno raspoloživih podataka koji će krajem godine biti definitivno utvrđeni.</w:t>
      </w:r>
    </w:p>
    <w:p w14:paraId="4EB508CD" w14:textId="5D128CA9" w:rsidR="00610165" w:rsidRDefault="00610165" w:rsidP="00610165">
      <w:pPr>
        <w:ind w:firstLine="720"/>
        <w:jc w:val="both"/>
        <w:rPr>
          <w:sz w:val="24"/>
          <w:szCs w:val="24"/>
          <w:lang w:val="hr-HR"/>
        </w:rPr>
      </w:pPr>
      <w:r>
        <w:rPr>
          <w:sz w:val="24"/>
          <w:szCs w:val="24"/>
          <w:lang w:val="hr-HR"/>
        </w:rPr>
        <w:t>Uvažavajući dosadašnju realizaciju predlož</w:t>
      </w:r>
      <w:r w:rsidR="006F11DB">
        <w:rPr>
          <w:sz w:val="24"/>
          <w:szCs w:val="24"/>
          <w:lang w:val="hr-HR"/>
        </w:rPr>
        <w:t xml:space="preserve">emo </w:t>
      </w:r>
      <w:r>
        <w:rPr>
          <w:sz w:val="24"/>
          <w:szCs w:val="24"/>
          <w:lang w:val="hr-HR"/>
        </w:rPr>
        <w:t xml:space="preserve"> odgovarajuća povećanja/smanjenja pojedinih poreznih prihoda, prije svega poreza i prireza na dohodak od nesamostalnog rada u onom dijelu koji pripada Županiji za redovno funkcioniranje, ali i u onom dijelu poreza  koji u cijelosti pripada</w:t>
      </w:r>
      <w:r w:rsidR="006F11DB">
        <w:rPr>
          <w:sz w:val="24"/>
          <w:szCs w:val="24"/>
          <w:lang w:val="hr-HR"/>
        </w:rPr>
        <w:t>ju</w:t>
      </w:r>
      <w:r>
        <w:rPr>
          <w:sz w:val="24"/>
          <w:szCs w:val="24"/>
          <w:lang w:val="hr-HR"/>
        </w:rPr>
        <w:t xml:space="preserve"> Županiji.</w:t>
      </w:r>
    </w:p>
    <w:p w14:paraId="5B7EEDED" w14:textId="64583F5B" w:rsidR="00610165" w:rsidRPr="00E6262B" w:rsidRDefault="00E6262B" w:rsidP="00610165">
      <w:pPr>
        <w:ind w:firstLine="720"/>
        <w:jc w:val="both"/>
        <w:rPr>
          <w:color w:val="FF0000"/>
          <w:sz w:val="24"/>
          <w:szCs w:val="24"/>
          <w:lang w:val="hr-HR"/>
        </w:rPr>
      </w:pPr>
      <w:r w:rsidRPr="001F3F2B">
        <w:rPr>
          <w:sz w:val="24"/>
          <w:szCs w:val="24"/>
          <w:lang w:val="hr-HR"/>
        </w:rPr>
        <w:t>U</w:t>
      </w:r>
      <w:r w:rsidR="00610165" w:rsidRPr="001F3F2B">
        <w:rPr>
          <w:sz w:val="24"/>
          <w:szCs w:val="24"/>
          <w:lang w:val="hr-HR"/>
        </w:rPr>
        <w:t xml:space="preserve"> priložen</w:t>
      </w:r>
      <w:r w:rsidRPr="001F3F2B">
        <w:rPr>
          <w:sz w:val="24"/>
          <w:szCs w:val="24"/>
          <w:lang w:val="hr-HR"/>
        </w:rPr>
        <w:t xml:space="preserve">oj </w:t>
      </w:r>
      <w:r w:rsidR="00610165" w:rsidRPr="001F3F2B">
        <w:rPr>
          <w:sz w:val="24"/>
          <w:szCs w:val="24"/>
          <w:lang w:val="hr-HR"/>
        </w:rPr>
        <w:t xml:space="preserve"> tablic</w:t>
      </w:r>
      <w:r w:rsidRPr="001F3F2B">
        <w:rPr>
          <w:sz w:val="24"/>
          <w:szCs w:val="24"/>
          <w:lang w:val="hr-HR"/>
        </w:rPr>
        <w:t>i općeg dijela</w:t>
      </w:r>
      <w:r w:rsidR="00610165" w:rsidRPr="001F3F2B">
        <w:rPr>
          <w:sz w:val="24"/>
          <w:szCs w:val="24"/>
          <w:lang w:val="hr-HR"/>
        </w:rPr>
        <w:t xml:space="preserve"> </w:t>
      </w:r>
      <w:r w:rsidRPr="001F3F2B">
        <w:rPr>
          <w:sz w:val="24"/>
          <w:szCs w:val="24"/>
          <w:lang w:val="hr-HR"/>
        </w:rPr>
        <w:t>rebalansa</w:t>
      </w:r>
      <w:r w:rsidR="00610165" w:rsidRPr="001F3F2B">
        <w:rPr>
          <w:sz w:val="24"/>
          <w:szCs w:val="24"/>
          <w:lang w:val="hr-HR"/>
        </w:rPr>
        <w:t xml:space="preserve"> vidljive su sve predložene izmjene za povećanja odnosno smanjenja pojedinih stavaka, u nastavku dajemo dodatna obrazloženja za najznačajnije stavke:</w:t>
      </w:r>
    </w:p>
    <w:p w14:paraId="2731BA91" w14:textId="39CF0C97" w:rsidR="008D0AEC" w:rsidRDefault="008D0AEC">
      <w:pPr>
        <w:ind w:firstLine="720"/>
        <w:jc w:val="both"/>
        <w:rPr>
          <w:sz w:val="24"/>
          <w:szCs w:val="24"/>
          <w:lang w:val="hr-HR"/>
        </w:rPr>
      </w:pPr>
    </w:p>
    <w:p w14:paraId="307E27AC" w14:textId="77777777" w:rsidR="00EE60B7" w:rsidRPr="00CA4CA5" w:rsidRDefault="00EE60B7" w:rsidP="00FB4515">
      <w:pPr>
        <w:jc w:val="both"/>
        <w:rPr>
          <w:b/>
          <w:sz w:val="24"/>
          <w:szCs w:val="24"/>
          <w:lang w:val="hr-HR"/>
        </w:rPr>
      </w:pPr>
    </w:p>
    <w:p w14:paraId="787FA603" w14:textId="138CA6B8" w:rsidR="00441749" w:rsidRDefault="00445F96">
      <w:pPr>
        <w:numPr>
          <w:ilvl w:val="0"/>
          <w:numId w:val="4"/>
        </w:numPr>
        <w:jc w:val="both"/>
        <w:rPr>
          <w:b/>
          <w:sz w:val="24"/>
          <w:szCs w:val="24"/>
          <w:lang w:val="hr-HR"/>
        </w:rPr>
      </w:pPr>
      <w:r>
        <w:rPr>
          <w:b/>
          <w:sz w:val="24"/>
          <w:szCs w:val="24"/>
          <w:lang w:val="hr-HR"/>
        </w:rPr>
        <w:t>PRIHODI POSLOVANJA</w:t>
      </w:r>
    </w:p>
    <w:p w14:paraId="5DB31BC4" w14:textId="77777777" w:rsidR="006F11DB" w:rsidRPr="00441749" w:rsidRDefault="006F11DB" w:rsidP="006F11DB">
      <w:pPr>
        <w:ind w:left="1080"/>
        <w:jc w:val="both"/>
        <w:rPr>
          <w:b/>
          <w:sz w:val="24"/>
          <w:szCs w:val="24"/>
          <w:lang w:val="hr-HR"/>
        </w:rPr>
      </w:pPr>
    </w:p>
    <w:p w14:paraId="010CB419" w14:textId="36C271BF" w:rsidR="00EE60B7" w:rsidRPr="00CF7F4D" w:rsidRDefault="00EE60B7">
      <w:pPr>
        <w:numPr>
          <w:ilvl w:val="0"/>
          <w:numId w:val="2"/>
        </w:numPr>
        <w:jc w:val="both"/>
        <w:rPr>
          <w:bCs/>
          <w:sz w:val="24"/>
          <w:szCs w:val="24"/>
          <w:lang w:val="hr-HR"/>
        </w:rPr>
      </w:pPr>
      <w:r w:rsidRPr="00CA4CA5">
        <w:rPr>
          <w:b/>
          <w:bCs/>
          <w:sz w:val="24"/>
          <w:szCs w:val="24"/>
          <w:lang w:val="hr-HR"/>
        </w:rPr>
        <w:t>PRIHODI OD POREZA</w:t>
      </w:r>
      <w:r w:rsidR="008710EE">
        <w:rPr>
          <w:b/>
          <w:bCs/>
          <w:sz w:val="24"/>
          <w:szCs w:val="24"/>
          <w:lang w:val="hr-HR"/>
        </w:rPr>
        <w:t xml:space="preserve"> </w:t>
      </w:r>
      <w:r w:rsidR="003631E0">
        <w:rPr>
          <w:b/>
          <w:bCs/>
          <w:sz w:val="24"/>
          <w:szCs w:val="24"/>
          <w:lang w:val="hr-HR"/>
        </w:rPr>
        <w:t>-</w:t>
      </w:r>
      <w:r w:rsidR="008710EE">
        <w:rPr>
          <w:b/>
          <w:bCs/>
          <w:sz w:val="24"/>
          <w:szCs w:val="24"/>
          <w:lang w:val="hr-HR"/>
        </w:rPr>
        <w:t xml:space="preserve"> skupina 61– </w:t>
      </w:r>
      <w:r w:rsidR="000B004D">
        <w:rPr>
          <w:b/>
          <w:bCs/>
          <w:sz w:val="24"/>
          <w:szCs w:val="24"/>
          <w:lang w:val="hr-HR"/>
        </w:rPr>
        <w:t>povećavaju</w:t>
      </w:r>
      <w:r w:rsidR="008710EE">
        <w:rPr>
          <w:b/>
          <w:bCs/>
          <w:sz w:val="24"/>
          <w:szCs w:val="24"/>
          <w:lang w:val="hr-HR"/>
        </w:rPr>
        <w:t xml:space="preserve"> </w:t>
      </w:r>
      <w:r w:rsidR="00992A20" w:rsidRPr="00CA4CA5">
        <w:rPr>
          <w:b/>
          <w:bCs/>
          <w:sz w:val="24"/>
          <w:szCs w:val="24"/>
          <w:lang w:val="hr-HR"/>
        </w:rPr>
        <w:t xml:space="preserve">se za </w:t>
      </w:r>
      <w:r w:rsidR="00441749">
        <w:rPr>
          <w:b/>
          <w:bCs/>
          <w:sz w:val="24"/>
          <w:szCs w:val="24"/>
          <w:lang w:val="hr-HR"/>
        </w:rPr>
        <w:t>2.785.332,37</w:t>
      </w:r>
      <w:r w:rsidR="001F3F2B">
        <w:rPr>
          <w:b/>
          <w:bCs/>
          <w:sz w:val="24"/>
          <w:szCs w:val="24"/>
          <w:lang w:val="hr-HR"/>
        </w:rPr>
        <w:t>EUR</w:t>
      </w:r>
      <w:r w:rsidRPr="00CA4CA5">
        <w:rPr>
          <w:b/>
          <w:bCs/>
          <w:sz w:val="24"/>
          <w:szCs w:val="24"/>
          <w:lang w:val="hr-HR"/>
        </w:rPr>
        <w:t xml:space="preserve"> </w:t>
      </w:r>
      <w:r w:rsidR="008710EE">
        <w:rPr>
          <w:b/>
          <w:bCs/>
          <w:sz w:val="24"/>
          <w:szCs w:val="24"/>
          <w:lang w:val="hr-HR"/>
        </w:rPr>
        <w:t xml:space="preserve">ili </w:t>
      </w:r>
      <w:r w:rsidR="00441749">
        <w:rPr>
          <w:b/>
          <w:bCs/>
          <w:sz w:val="24"/>
          <w:szCs w:val="24"/>
          <w:lang w:val="hr-HR"/>
        </w:rPr>
        <w:t>3</w:t>
      </w:r>
      <w:r w:rsidR="00262785">
        <w:rPr>
          <w:b/>
          <w:bCs/>
          <w:sz w:val="24"/>
          <w:szCs w:val="24"/>
          <w:lang w:val="hr-HR"/>
        </w:rPr>
        <w:t>0</w:t>
      </w:r>
      <w:r w:rsidR="00441749">
        <w:rPr>
          <w:b/>
          <w:bCs/>
          <w:sz w:val="24"/>
          <w:szCs w:val="24"/>
          <w:lang w:val="hr-HR"/>
        </w:rPr>
        <w:t>,5</w:t>
      </w:r>
      <w:r w:rsidR="00C423D5">
        <w:rPr>
          <w:b/>
          <w:bCs/>
          <w:sz w:val="24"/>
          <w:szCs w:val="24"/>
          <w:lang w:val="hr-HR"/>
        </w:rPr>
        <w:t xml:space="preserve"> %</w:t>
      </w:r>
    </w:p>
    <w:p w14:paraId="1ACD029A" w14:textId="77777777" w:rsidR="00CF7F4D" w:rsidRPr="00CA4CA5" w:rsidRDefault="00CF7F4D" w:rsidP="00CF7F4D">
      <w:pPr>
        <w:ind w:left="720"/>
        <w:jc w:val="both"/>
        <w:rPr>
          <w:bCs/>
          <w:sz w:val="24"/>
          <w:szCs w:val="24"/>
          <w:lang w:val="hr-HR"/>
        </w:rPr>
      </w:pPr>
    </w:p>
    <w:p w14:paraId="5F65D668" w14:textId="59B36DF1" w:rsidR="00EE60B7" w:rsidRDefault="00EE60B7" w:rsidP="00992A20">
      <w:pPr>
        <w:ind w:firstLine="720"/>
        <w:jc w:val="both"/>
        <w:rPr>
          <w:bCs/>
          <w:sz w:val="24"/>
          <w:szCs w:val="24"/>
          <w:lang w:val="hr-HR"/>
        </w:rPr>
      </w:pPr>
      <w:r w:rsidRPr="00CA4CA5">
        <w:rPr>
          <w:bCs/>
          <w:sz w:val="24"/>
          <w:szCs w:val="24"/>
          <w:lang w:val="hr-HR"/>
        </w:rPr>
        <w:t>Uzimajući u obzir desetomjesečnu realizaciju pojedinih prihodovnih kategorija</w:t>
      </w:r>
      <w:r w:rsidR="008710EE">
        <w:rPr>
          <w:bCs/>
          <w:sz w:val="24"/>
          <w:szCs w:val="24"/>
          <w:lang w:val="hr-HR"/>
        </w:rPr>
        <w:t xml:space="preserve"> predložili smo odgovarajuć</w:t>
      </w:r>
      <w:r w:rsidR="00081E98">
        <w:rPr>
          <w:bCs/>
          <w:sz w:val="24"/>
          <w:szCs w:val="24"/>
          <w:lang w:val="hr-HR"/>
        </w:rPr>
        <w:t>e</w:t>
      </w:r>
      <w:r w:rsidR="008710EE">
        <w:rPr>
          <w:bCs/>
          <w:sz w:val="24"/>
          <w:szCs w:val="24"/>
          <w:lang w:val="hr-HR"/>
        </w:rPr>
        <w:t xml:space="preserve"> </w:t>
      </w:r>
      <w:r w:rsidR="00EA7049">
        <w:rPr>
          <w:bCs/>
          <w:sz w:val="24"/>
          <w:szCs w:val="24"/>
          <w:lang w:val="hr-HR"/>
        </w:rPr>
        <w:t>povećanje</w:t>
      </w:r>
      <w:r w:rsidR="008710EE">
        <w:rPr>
          <w:bCs/>
          <w:sz w:val="24"/>
          <w:szCs w:val="24"/>
          <w:lang w:val="hr-HR"/>
        </w:rPr>
        <w:t xml:space="preserve"> prethodnog plana </w:t>
      </w:r>
      <w:r w:rsidR="00992A20" w:rsidRPr="00CA4CA5">
        <w:rPr>
          <w:bCs/>
          <w:sz w:val="24"/>
          <w:szCs w:val="24"/>
          <w:lang w:val="hr-HR"/>
        </w:rPr>
        <w:t>poreza na dohodak</w:t>
      </w:r>
      <w:r w:rsidR="00EA7049">
        <w:rPr>
          <w:bCs/>
          <w:sz w:val="24"/>
          <w:szCs w:val="24"/>
          <w:lang w:val="hr-HR"/>
        </w:rPr>
        <w:t xml:space="preserve"> te poreza na robu i usluge</w:t>
      </w:r>
      <w:r w:rsidR="00081E98">
        <w:rPr>
          <w:bCs/>
          <w:sz w:val="24"/>
          <w:szCs w:val="24"/>
          <w:lang w:val="hr-HR"/>
        </w:rPr>
        <w:t xml:space="preserve">, </w:t>
      </w:r>
      <w:r w:rsidRPr="00CA4CA5">
        <w:rPr>
          <w:bCs/>
          <w:sz w:val="24"/>
          <w:szCs w:val="24"/>
          <w:lang w:val="hr-HR"/>
        </w:rPr>
        <w:t>što će u krajnosti rezultirat</w:t>
      </w:r>
      <w:r w:rsidR="00992A20" w:rsidRPr="00CA4CA5">
        <w:rPr>
          <w:bCs/>
          <w:sz w:val="24"/>
          <w:szCs w:val="24"/>
          <w:lang w:val="hr-HR"/>
        </w:rPr>
        <w:t xml:space="preserve">i </w:t>
      </w:r>
      <w:r w:rsidR="00EA7049">
        <w:rPr>
          <w:bCs/>
          <w:sz w:val="24"/>
          <w:szCs w:val="24"/>
          <w:lang w:val="hr-HR"/>
        </w:rPr>
        <w:t>povećanjem</w:t>
      </w:r>
      <w:r w:rsidR="00992A20" w:rsidRPr="00CA4CA5">
        <w:rPr>
          <w:bCs/>
          <w:sz w:val="24"/>
          <w:szCs w:val="24"/>
          <w:lang w:val="hr-HR"/>
        </w:rPr>
        <w:t xml:space="preserve"> prihoda od poreza za  </w:t>
      </w:r>
      <w:r w:rsidR="00441749">
        <w:rPr>
          <w:bCs/>
          <w:sz w:val="24"/>
          <w:szCs w:val="24"/>
          <w:lang w:val="hr-HR"/>
        </w:rPr>
        <w:t>30,5</w:t>
      </w:r>
      <w:r w:rsidRPr="00CA4CA5">
        <w:rPr>
          <w:bCs/>
          <w:sz w:val="24"/>
          <w:szCs w:val="24"/>
          <w:lang w:val="hr-HR"/>
        </w:rPr>
        <w:t xml:space="preserve"> %. Na taj način će prihodi od poreza do kraja godine </w:t>
      </w:r>
      <w:r w:rsidR="00992A20" w:rsidRPr="00CA4CA5">
        <w:rPr>
          <w:bCs/>
          <w:sz w:val="24"/>
          <w:szCs w:val="24"/>
          <w:lang w:val="hr-HR"/>
        </w:rPr>
        <w:t xml:space="preserve">dosegnuti </w:t>
      </w:r>
      <w:r w:rsidR="00441749">
        <w:rPr>
          <w:bCs/>
          <w:sz w:val="24"/>
          <w:szCs w:val="24"/>
          <w:lang w:val="hr-HR"/>
        </w:rPr>
        <w:t xml:space="preserve">planiranu </w:t>
      </w:r>
      <w:r w:rsidR="00992A20" w:rsidRPr="00CA4CA5">
        <w:rPr>
          <w:bCs/>
          <w:sz w:val="24"/>
          <w:szCs w:val="24"/>
          <w:lang w:val="hr-HR"/>
        </w:rPr>
        <w:t xml:space="preserve">razinu od </w:t>
      </w:r>
      <w:r w:rsidR="00441749">
        <w:rPr>
          <w:bCs/>
          <w:sz w:val="24"/>
          <w:szCs w:val="24"/>
          <w:lang w:val="hr-HR"/>
        </w:rPr>
        <w:t xml:space="preserve">11.793.100,00 </w:t>
      </w:r>
      <w:r w:rsidR="001F3F2B">
        <w:rPr>
          <w:bCs/>
          <w:sz w:val="24"/>
          <w:szCs w:val="24"/>
          <w:lang w:val="hr-HR"/>
        </w:rPr>
        <w:t>EUR</w:t>
      </w:r>
      <w:r w:rsidR="00441749">
        <w:rPr>
          <w:bCs/>
          <w:sz w:val="24"/>
          <w:szCs w:val="24"/>
          <w:lang w:val="hr-HR"/>
        </w:rPr>
        <w:t>.</w:t>
      </w:r>
    </w:p>
    <w:p w14:paraId="3420A5B6" w14:textId="77777777" w:rsidR="00441749" w:rsidRPr="00CA4CA5" w:rsidRDefault="00441749" w:rsidP="00992A20">
      <w:pPr>
        <w:ind w:firstLine="720"/>
        <w:jc w:val="both"/>
        <w:rPr>
          <w:bCs/>
          <w:sz w:val="24"/>
          <w:szCs w:val="24"/>
          <w:lang w:val="hr-HR"/>
        </w:rPr>
      </w:pPr>
    </w:p>
    <w:p w14:paraId="6F55CDD5" w14:textId="6FEDADE4" w:rsidR="00EE60B7" w:rsidRPr="00D41856" w:rsidRDefault="00EE60B7">
      <w:pPr>
        <w:numPr>
          <w:ilvl w:val="0"/>
          <w:numId w:val="2"/>
        </w:numPr>
        <w:jc w:val="both"/>
        <w:rPr>
          <w:bCs/>
          <w:sz w:val="24"/>
          <w:szCs w:val="24"/>
          <w:lang w:val="hr-HR"/>
        </w:rPr>
      </w:pPr>
      <w:r w:rsidRPr="00D41856">
        <w:rPr>
          <w:b/>
          <w:bCs/>
          <w:sz w:val="24"/>
          <w:szCs w:val="24"/>
          <w:lang w:val="hr-HR"/>
        </w:rPr>
        <w:t>POMOĆI IZ INOZEMSTV</w:t>
      </w:r>
      <w:r w:rsidR="006F370E">
        <w:rPr>
          <w:b/>
          <w:bCs/>
          <w:sz w:val="24"/>
          <w:szCs w:val="24"/>
          <w:lang w:val="hr-HR"/>
        </w:rPr>
        <w:t>A</w:t>
      </w:r>
      <w:r w:rsidRPr="00D41856">
        <w:rPr>
          <w:b/>
          <w:bCs/>
          <w:sz w:val="24"/>
          <w:szCs w:val="24"/>
          <w:lang w:val="hr-HR"/>
        </w:rPr>
        <w:t xml:space="preserve"> I OD SUBJEKATA UNUTAR OPĆEG PRORAČUNA – skupina 6</w:t>
      </w:r>
      <w:r w:rsidR="00992A20" w:rsidRPr="00D41856">
        <w:rPr>
          <w:b/>
          <w:bCs/>
          <w:sz w:val="24"/>
          <w:szCs w:val="24"/>
          <w:lang w:val="hr-HR"/>
        </w:rPr>
        <w:t xml:space="preserve">3 – </w:t>
      </w:r>
      <w:r w:rsidR="00441749">
        <w:rPr>
          <w:b/>
          <w:bCs/>
          <w:sz w:val="24"/>
          <w:szCs w:val="24"/>
          <w:lang w:val="hr-HR"/>
        </w:rPr>
        <w:t xml:space="preserve">povećavaju </w:t>
      </w:r>
      <w:r w:rsidR="00262785">
        <w:rPr>
          <w:b/>
          <w:bCs/>
          <w:sz w:val="24"/>
          <w:szCs w:val="24"/>
          <w:lang w:val="hr-HR"/>
        </w:rPr>
        <w:t xml:space="preserve"> </w:t>
      </w:r>
      <w:r w:rsidR="00992A20" w:rsidRPr="00D41856">
        <w:rPr>
          <w:b/>
          <w:bCs/>
          <w:sz w:val="24"/>
          <w:szCs w:val="24"/>
          <w:lang w:val="hr-HR"/>
        </w:rPr>
        <w:t xml:space="preserve">se za </w:t>
      </w:r>
      <w:r w:rsidR="00441749">
        <w:rPr>
          <w:b/>
          <w:bCs/>
          <w:sz w:val="24"/>
          <w:szCs w:val="24"/>
          <w:lang w:val="hr-HR"/>
        </w:rPr>
        <w:t>22.741.522,47</w:t>
      </w:r>
      <w:r w:rsidR="001F3F2B">
        <w:rPr>
          <w:b/>
          <w:bCs/>
          <w:sz w:val="24"/>
          <w:szCs w:val="24"/>
          <w:lang w:val="hr-HR"/>
        </w:rPr>
        <w:t>EUR</w:t>
      </w:r>
      <w:r w:rsidR="000164B1" w:rsidRPr="00D41856">
        <w:rPr>
          <w:b/>
          <w:bCs/>
          <w:sz w:val="24"/>
          <w:szCs w:val="24"/>
          <w:lang w:val="hr-HR"/>
        </w:rPr>
        <w:t xml:space="preserve"> ili  </w:t>
      </w:r>
      <w:r w:rsidR="00441749">
        <w:rPr>
          <w:b/>
          <w:bCs/>
          <w:sz w:val="24"/>
          <w:szCs w:val="24"/>
          <w:lang w:val="hr-HR"/>
        </w:rPr>
        <w:t>34,9</w:t>
      </w:r>
      <w:r w:rsidR="000164B1" w:rsidRPr="00D41856">
        <w:rPr>
          <w:b/>
          <w:bCs/>
          <w:sz w:val="24"/>
          <w:szCs w:val="24"/>
          <w:lang w:val="hr-HR"/>
        </w:rPr>
        <w:t xml:space="preserve"> </w:t>
      </w:r>
      <w:r w:rsidR="00E653E2" w:rsidRPr="00D41856">
        <w:rPr>
          <w:b/>
          <w:bCs/>
          <w:sz w:val="24"/>
          <w:szCs w:val="24"/>
          <w:lang w:val="hr-HR"/>
        </w:rPr>
        <w:t>%</w:t>
      </w:r>
    </w:p>
    <w:p w14:paraId="49C65033" w14:textId="77777777" w:rsidR="00E653E2" w:rsidRPr="00D41856" w:rsidRDefault="00E653E2" w:rsidP="00E653E2">
      <w:pPr>
        <w:ind w:left="360"/>
        <w:jc w:val="both"/>
        <w:rPr>
          <w:bCs/>
          <w:sz w:val="24"/>
          <w:szCs w:val="24"/>
          <w:lang w:val="hr-HR"/>
        </w:rPr>
      </w:pPr>
    </w:p>
    <w:p w14:paraId="57FF9D0D" w14:textId="1824B24D" w:rsidR="00E653E2" w:rsidRDefault="00A45409" w:rsidP="00A45409">
      <w:pPr>
        <w:ind w:firstLine="720"/>
        <w:jc w:val="both"/>
        <w:rPr>
          <w:bCs/>
          <w:sz w:val="24"/>
          <w:szCs w:val="24"/>
          <w:lang w:val="hr-HR"/>
        </w:rPr>
      </w:pPr>
      <w:r w:rsidRPr="00D41856">
        <w:rPr>
          <w:bCs/>
          <w:sz w:val="24"/>
          <w:szCs w:val="24"/>
          <w:lang w:val="hr-HR"/>
        </w:rPr>
        <w:t xml:space="preserve">U okviru ove prihodovne skupine predlaže se </w:t>
      </w:r>
      <w:r w:rsidR="00262785" w:rsidRPr="003B7582">
        <w:rPr>
          <w:b/>
          <w:bCs/>
          <w:sz w:val="24"/>
          <w:szCs w:val="24"/>
          <w:lang w:val="hr-HR"/>
        </w:rPr>
        <w:t>povećanje</w:t>
      </w:r>
      <w:r w:rsidRPr="003B7582">
        <w:rPr>
          <w:b/>
          <w:bCs/>
          <w:sz w:val="24"/>
          <w:szCs w:val="24"/>
          <w:lang w:val="hr-HR"/>
        </w:rPr>
        <w:t xml:space="preserve"> pomo</w:t>
      </w:r>
      <w:r w:rsidR="00E172FA" w:rsidRPr="003B7582">
        <w:rPr>
          <w:b/>
          <w:bCs/>
          <w:sz w:val="24"/>
          <w:szCs w:val="24"/>
          <w:lang w:val="hr-HR"/>
        </w:rPr>
        <w:t xml:space="preserve">ći </w:t>
      </w:r>
      <w:r w:rsidR="00AF2BE7" w:rsidRPr="003B7582">
        <w:rPr>
          <w:b/>
          <w:bCs/>
          <w:sz w:val="24"/>
          <w:szCs w:val="24"/>
          <w:lang w:val="hr-HR"/>
        </w:rPr>
        <w:t>proračunu iz drugih proračuna</w:t>
      </w:r>
      <w:r w:rsidR="00AF2BE7" w:rsidRPr="003B7582">
        <w:rPr>
          <w:sz w:val="24"/>
          <w:szCs w:val="24"/>
          <w:lang w:val="hr-HR"/>
        </w:rPr>
        <w:t xml:space="preserve"> za 4.495.065,96 </w:t>
      </w:r>
      <w:r w:rsidR="001F3F2B">
        <w:rPr>
          <w:sz w:val="24"/>
          <w:szCs w:val="24"/>
          <w:lang w:val="hr-HR"/>
        </w:rPr>
        <w:t>EUR</w:t>
      </w:r>
      <w:r w:rsidR="00AF2BE7" w:rsidRPr="003B7582">
        <w:rPr>
          <w:sz w:val="24"/>
          <w:szCs w:val="24"/>
          <w:lang w:val="hr-HR"/>
        </w:rPr>
        <w:t xml:space="preserve">, </w:t>
      </w:r>
      <w:r w:rsidR="00AF2BE7" w:rsidRPr="003B7582">
        <w:rPr>
          <w:b/>
          <w:bCs/>
          <w:sz w:val="24"/>
          <w:szCs w:val="24"/>
          <w:lang w:val="hr-HR"/>
        </w:rPr>
        <w:t>povećanje</w:t>
      </w:r>
      <w:r w:rsidR="0025001E" w:rsidRPr="003B7582">
        <w:rPr>
          <w:b/>
          <w:bCs/>
          <w:sz w:val="24"/>
          <w:szCs w:val="24"/>
          <w:lang w:val="hr-HR"/>
        </w:rPr>
        <w:t xml:space="preserve"> pomoći od izvanproračunskih korisnika</w:t>
      </w:r>
      <w:r w:rsidR="0025001E">
        <w:rPr>
          <w:bCs/>
          <w:sz w:val="24"/>
          <w:szCs w:val="24"/>
          <w:lang w:val="hr-HR"/>
        </w:rPr>
        <w:t xml:space="preserve"> za </w:t>
      </w:r>
      <w:r w:rsidR="00AF2BE7">
        <w:rPr>
          <w:bCs/>
          <w:sz w:val="24"/>
          <w:szCs w:val="24"/>
          <w:lang w:val="hr-HR"/>
        </w:rPr>
        <w:t>496.721,33</w:t>
      </w:r>
      <w:r w:rsidR="001F3F2B">
        <w:rPr>
          <w:bCs/>
          <w:sz w:val="24"/>
          <w:szCs w:val="24"/>
          <w:lang w:val="hr-HR"/>
        </w:rPr>
        <w:t>EUR</w:t>
      </w:r>
      <w:r w:rsidR="00AF2BE7">
        <w:rPr>
          <w:bCs/>
          <w:sz w:val="24"/>
          <w:szCs w:val="24"/>
          <w:lang w:val="hr-HR"/>
        </w:rPr>
        <w:t xml:space="preserve"> </w:t>
      </w:r>
      <w:r w:rsidR="0025001E">
        <w:rPr>
          <w:bCs/>
          <w:sz w:val="24"/>
          <w:szCs w:val="24"/>
          <w:lang w:val="hr-HR"/>
        </w:rPr>
        <w:t xml:space="preserve">, </w:t>
      </w:r>
      <w:r w:rsidR="0025001E" w:rsidRPr="003B7582">
        <w:rPr>
          <w:b/>
          <w:sz w:val="24"/>
          <w:szCs w:val="24"/>
          <w:lang w:val="hr-HR"/>
        </w:rPr>
        <w:t xml:space="preserve">smanjenje </w:t>
      </w:r>
      <w:r w:rsidR="00126EFB" w:rsidRPr="003B7582">
        <w:rPr>
          <w:b/>
          <w:sz w:val="24"/>
          <w:szCs w:val="24"/>
          <w:lang w:val="hr-HR"/>
        </w:rPr>
        <w:t>pomoći izravnanja za decentralizirane funkcije</w:t>
      </w:r>
      <w:r w:rsidR="00E172FA" w:rsidRPr="003B7582">
        <w:rPr>
          <w:bCs/>
          <w:sz w:val="24"/>
          <w:szCs w:val="24"/>
          <w:lang w:val="hr-HR"/>
        </w:rPr>
        <w:t xml:space="preserve"> </w:t>
      </w:r>
      <w:r w:rsidR="00AF2BE7" w:rsidRPr="003B7582">
        <w:rPr>
          <w:bCs/>
          <w:sz w:val="24"/>
          <w:szCs w:val="24"/>
          <w:lang w:val="hr-HR"/>
        </w:rPr>
        <w:t xml:space="preserve">za 613.189,17 </w:t>
      </w:r>
      <w:r w:rsidR="001F3F2B">
        <w:rPr>
          <w:bCs/>
          <w:sz w:val="24"/>
          <w:szCs w:val="24"/>
          <w:lang w:val="hr-HR"/>
        </w:rPr>
        <w:t>EUR</w:t>
      </w:r>
      <w:r w:rsidR="00126EFB" w:rsidRPr="003B7582">
        <w:rPr>
          <w:bCs/>
          <w:sz w:val="24"/>
          <w:szCs w:val="24"/>
          <w:lang w:val="hr-HR"/>
        </w:rPr>
        <w:t xml:space="preserve">, </w:t>
      </w:r>
      <w:r w:rsidR="00262785" w:rsidRPr="003B7582">
        <w:rPr>
          <w:b/>
          <w:sz w:val="24"/>
          <w:szCs w:val="24"/>
          <w:lang w:val="hr-HR"/>
        </w:rPr>
        <w:t xml:space="preserve">povećanje </w:t>
      </w:r>
      <w:r w:rsidR="00E653E2" w:rsidRPr="003B7582">
        <w:rPr>
          <w:b/>
          <w:sz w:val="24"/>
          <w:szCs w:val="24"/>
          <w:lang w:val="hr-HR"/>
        </w:rPr>
        <w:t>pomoći proračunskim korisnicima iz proračuna koji im nije nadležan</w:t>
      </w:r>
      <w:r w:rsidR="00E653E2" w:rsidRPr="003B7582">
        <w:rPr>
          <w:bCs/>
          <w:sz w:val="24"/>
          <w:szCs w:val="24"/>
          <w:lang w:val="hr-HR"/>
        </w:rPr>
        <w:t xml:space="preserve"> </w:t>
      </w:r>
      <w:r w:rsidR="00AF2BE7" w:rsidRPr="003B7582">
        <w:rPr>
          <w:bCs/>
          <w:sz w:val="24"/>
          <w:szCs w:val="24"/>
          <w:lang w:val="hr-HR"/>
        </w:rPr>
        <w:t>18.690.930,59</w:t>
      </w:r>
      <w:r w:rsidR="001F3F2B">
        <w:rPr>
          <w:bCs/>
          <w:sz w:val="24"/>
          <w:szCs w:val="24"/>
          <w:lang w:val="hr-HR"/>
        </w:rPr>
        <w:t xml:space="preserve"> EUR</w:t>
      </w:r>
      <w:r w:rsidR="0087507D" w:rsidRPr="003B7582">
        <w:rPr>
          <w:bCs/>
          <w:sz w:val="24"/>
          <w:szCs w:val="24"/>
          <w:lang w:val="hr-HR"/>
        </w:rPr>
        <w:t xml:space="preserve"> – prihodi od </w:t>
      </w:r>
      <w:r w:rsidR="00CF7F4D">
        <w:rPr>
          <w:bCs/>
          <w:sz w:val="24"/>
          <w:szCs w:val="24"/>
          <w:lang w:val="hr-HR"/>
        </w:rPr>
        <w:t>P</w:t>
      </w:r>
      <w:r w:rsidR="0087507D" w:rsidRPr="003B7582">
        <w:rPr>
          <w:bCs/>
          <w:sz w:val="24"/>
          <w:szCs w:val="24"/>
          <w:lang w:val="hr-HR"/>
        </w:rPr>
        <w:t>omoći proračunskih korisnika</w:t>
      </w:r>
      <w:r w:rsidR="00126EFB" w:rsidRPr="003B7582">
        <w:rPr>
          <w:bCs/>
          <w:sz w:val="24"/>
          <w:szCs w:val="24"/>
          <w:lang w:val="hr-HR"/>
        </w:rPr>
        <w:t xml:space="preserve"> </w:t>
      </w:r>
      <w:r w:rsidR="00925739" w:rsidRPr="003B7582">
        <w:rPr>
          <w:bCs/>
          <w:sz w:val="24"/>
          <w:szCs w:val="24"/>
          <w:lang w:val="hr-HR"/>
        </w:rPr>
        <w:t xml:space="preserve">koje dobivaju iz Državnog proračuna  i proračuna </w:t>
      </w:r>
      <w:r w:rsidR="00262785" w:rsidRPr="003B7582">
        <w:rPr>
          <w:bCs/>
          <w:sz w:val="24"/>
          <w:szCs w:val="24"/>
          <w:lang w:val="hr-HR"/>
        </w:rPr>
        <w:t xml:space="preserve">drugih </w:t>
      </w:r>
      <w:r w:rsidR="00925739" w:rsidRPr="003B7582">
        <w:rPr>
          <w:bCs/>
          <w:sz w:val="24"/>
          <w:szCs w:val="24"/>
          <w:lang w:val="hr-HR"/>
        </w:rPr>
        <w:t>JLP(R</w:t>
      </w:r>
      <w:r w:rsidR="00E653E2" w:rsidRPr="003B7582">
        <w:rPr>
          <w:bCs/>
          <w:sz w:val="24"/>
          <w:szCs w:val="24"/>
          <w:lang w:val="hr-HR"/>
        </w:rPr>
        <w:t>)</w:t>
      </w:r>
      <w:r w:rsidR="00925739" w:rsidRPr="003B7582">
        <w:rPr>
          <w:bCs/>
          <w:sz w:val="24"/>
          <w:szCs w:val="24"/>
          <w:lang w:val="hr-HR"/>
        </w:rPr>
        <w:t>S</w:t>
      </w:r>
      <w:r w:rsidR="00AF2BE7" w:rsidRPr="003B7582">
        <w:rPr>
          <w:bCs/>
          <w:sz w:val="24"/>
          <w:szCs w:val="24"/>
          <w:lang w:val="hr-HR"/>
        </w:rPr>
        <w:t xml:space="preserve">), te </w:t>
      </w:r>
      <w:r w:rsidR="00AF2BE7" w:rsidRPr="003B7582">
        <w:rPr>
          <w:b/>
          <w:sz w:val="24"/>
          <w:szCs w:val="24"/>
          <w:lang w:val="hr-HR"/>
        </w:rPr>
        <w:t>smanjenje Pomoći iz državnog pror</w:t>
      </w:r>
      <w:r w:rsidR="00387A57">
        <w:rPr>
          <w:b/>
          <w:sz w:val="24"/>
          <w:szCs w:val="24"/>
          <w:lang w:val="hr-HR"/>
        </w:rPr>
        <w:t>a</w:t>
      </w:r>
      <w:r w:rsidR="00AF2BE7" w:rsidRPr="003B7582">
        <w:rPr>
          <w:b/>
          <w:sz w:val="24"/>
          <w:szCs w:val="24"/>
          <w:lang w:val="hr-HR"/>
        </w:rPr>
        <w:t xml:space="preserve">čuna temeljem prijenosa EU sredstava </w:t>
      </w:r>
      <w:r w:rsidR="003B7582" w:rsidRPr="003B7582">
        <w:rPr>
          <w:bCs/>
          <w:sz w:val="24"/>
          <w:szCs w:val="24"/>
          <w:lang w:val="hr-HR"/>
        </w:rPr>
        <w:t xml:space="preserve">za 348.351,24 </w:t>
      </w:r>
      <w:r w:rsidR="001F3F2B">
        <w:rPr>
          <w:bCs/>
          <w:sz w:val="24"/>
          <w:szCs w:val="24"/>
          <w:lang w:val="hr-HR"/>
        </w:rPr>
        <w:t>EUR</w:t>
      </w:r>
      <w:r w:rsidR="003B7582" w:rsidRPr="003B7582">
        <w:rPr>
          <w:bCs/>
          <w:sz w:val="24"/>
          <w:szCs w:val="24"/>
          <w:lang w:val="hr-HR"/>
        </w:rPr>
        <w:t>.</w:t>
      </w:r>
    </w:p>
    <w:p w14:paraId="15A1CD40" w14:textId="097D7D2A" w:rsidR="00502805" w:rsidRPr="00D41856" w:rsidRDefault="00502805" w:rsidP="00A45409">
      <w:pPr>
        <w:ind w:firstLine="720"/>
        <w:jc w:val="both"/>
        <w:rPr>
          <w:bCs/>
          <w:sz w:val="24"/>
          <w:szCs w:val="24"/>
          <w:lang w:val="hr-HR"/>
        </w:rPr>
      </w:pPr>
      <w:r w:rsidRPr="00D41856">
        <w:rPr>
          <w:bCs/>
          <w:sz w:val="24"/>
          <w:szCs w:val="24"/>
          <w:lang w:val="hr-HR"/>
        </w:rPr>
        <w:t>Uzimajući u obzir predložena povećanja/smanjenja unutar ove kategorije prihodi od pomoći iz inozemstva i od subjekata unutar općeg pro</w:t>
      </w:r>
      <w:r w:rsidR="00DA7126" w:rsidRPr="00D41856">
        <w:rPr>
          <w:bCs/>
          <w:sz w:val="24"/>
          <w:szCs w:val="24"/>
          <w:lang w:val="hr-HR"/>
        </w:rPr>
        <w:t>računa do kraja proračunske 20</w:t>
      </w:r>
      <w:r w:rsidR="002828AC" w:rsidRPr="00D41856">
        <w:rPr>
          <w:bCs/>
          <w:sz w:val="24"/>
          <w:szCs w:val="24"/>
          <w:lang w:val="hr-HR"/>
        </w:rPr>
        <w:t>2</w:t>
      </w:r>
      <w:r w:rsidR="001D0950">
        <w:rPr>
          <w:bCs/>
          <w:sz w:val="24"/>
          <w:szCs w:val="24"/>
          <w:lang w:val="hr-HR"/>
        </w:rPr>
        <w:t>3</w:t>
      </w:r>
      <w:r w:rsidRPr="00D41856">
        <w:rPr>
          <w:bCs/>
          <w:sz w:val="24"/>
          <w:szCs w:val="24"/>
          <w:lang w:val="hr-HR"/>
        </w:rPr>
        <w:t xml:space="preserve">. godine </w:t>
      </w:r>
      <w:r w:rsidRPr="00D41856">
        <w:rPr>
          <w:bCs/>
          <w:sz w:val="24"/>
          <w:szCs w:val="24"/>
          <w:lang w:val="hr-HR"/>
        </w:rPr>
        <w:lastRenderedPageBreak/>
        <w:t xml:space="preserve">trebali bi doseći razinu od ukupno </w:t>
      </w:r>
      <w:r w:rsidR="00CF7F4D">
        <w:rPr>
          <w:bCs/>
          <w:sz w:val="24"/>
          <w:szCs w:val="24"/>
          <w:lang w:val="hr-HR"/>
        </w:rPr>
        <w:t xml:space="preserve">87.991.944,47 </w:t>
      </w:r>
      <w:r w:rsidR="001F3F2B">
        <w:rPr>
          <w:bCs/>
          <w:sz w:val="24"/>
          <w:szCs w:val="24"/>
          <w:lang w:val="hr-HR"/>
        </w:rPr>
        <w:t>EUR</w:t>
      </w:r>
      <w:r w:rsidR="00DA7126" w:rsidRPr="00D41856">
        <w:rPr>
          <w:bCs/>
          <w:sz w:val="24"/>
          <w:szCs w:val="24"/>
          <w:lang w:val="hr-HR"/>
        </w:rPr>
        <w:t xml:space="preserve"> ili </w:t>
      </w:r>
      <w:r w:rsidR="00CF7F4D">
        <w:rPr>
          <w:bCs/>
          <w:sz w:val="24"/>
          <w:szCs w:val="24"/>
          <w:lang w:val="hr-HR"/>
        </w:rPr>
        <w:t>34,9</w:t>
      </w:r>
      <w:r w:rsidRPr="00D41856">
        <w:rPr>
          <w:bCs/>
          <w:sz w:val="24"/>
          <w:szCs w:val="24"/>
          <w:lang w:val="hr-HR"/>
        </w:rPr>
        <w:t xml:space="preserve"> % </w:t>
      </w:r>
      <w:r w:rsidR="00CF7F4D">
        <w:rPr>
          <w:bCs/>
          <w:sz w:val="24"/>
          <w:szCs w:val="24"/>
          <w:lang w:val="hr-HR"/>
        </w:rPr>
        <w:t>više</w:t>
      </w:r>
      <w:r w:rsidRPr="00D41856">
        <w:rPr>
          <w:bCs/>
          <w:sz w:val="24"/>
          <w:szCs w:val="24"/>
          <w:lang w:val="hr-HR"/>
        </w:rPr>
        <w:t xml:space="preserve"> od prethodno planirane veličine.</w:t>
      </w:r>
    </w:p>
    <w:p w14:paraId="45BB21EC" w14:textId="478F5DF5" w:rsidR="001D0950" w:rsidRDefault="001D0950" w:rsidP="001D0950">
      <w:pPr>
        <w:ind w:firstLine="720"/>
        <w:jc w:val="both"/>
        <w:rPr>
          <w:sz w:val="24"/>
          <w:szCs w:val="24"/>
          <w:lang w:val="hr-HR"/>
        </w:rPr>
      </w:pPr>
      <w:r>
        <w:rPr>
          <w:sz w:val="24"/>
          <w:szCs w:val="24"/>
          <w:lang w:val="hr-HR"/>
        </w:rPr>
        <w:t xml:space="preserve">Temeljem preuzetih obveza za financiranje izdataka decentraliziranih funkcija Županija ostvaruje pravo na sredstva </w:t>
      </w:r>
      <w:r>
        <w:rPr>
          <w:b/>
          <w:sz w:val="24"/>
          <w:szCs w:val="24"/>
          <w:lang w:val="hr-HR"/>
        </w:rPr>
        <w:t>s pozicije potpora izravnanja iz Državnog proračuna (Fond za izravnanje)</w:t>
      </w:r>
      <w:r>
        <w:rPr>
          <w:sz w:val="24"/>
          <w:szCs w:val="24"/>
          <w:lang w:val="hr-HR"/>
        </w:rPr>
        <w:t>,</w:t>
      </w:r>
      <w:r>
        <w:rPr>
          <w:b/>
          <w:sz w:val="24"/>
          <w:szCs w:val="24"/>
          <w:lang w:val="hr-HR"/>
        </w:rPr>
        <w:t xml:space="preserve"> </w:t>
      </w:r>
      <w:r>
        <w:rPr>
          <w:sz w:val="24"/>
          <w:szCs w:val="24"/>
          <w:lang w:val="hr-HR"/>
        </w:rPr>
        <w:t xml:space="preserve">ako iz dodatnog udjela u porezu na dohodak ne ostvari sredstva do iznosa prenesene obveze za decentralizirane funkcije za razdoblje od 1. siječnja do 31. prosinca 2023. godine. </w:t>
      </w:r>
    </w:p>
    <w:p w14:paraId="37112DD5" w14:textId="77777777" w:rsidR="001D0950" w:rsidRDefault="001D0950" w:rsidP="001D0950">
      <w:pPr>
        <w:ind w:firstLine="720"/>
        <w:jc w:val="both"/>
        <w:rPr>
          <w:sz w:val="24"/>
          <w:szCs w:val="24"/>
          <w:lang w:val="hr-HR"/>
        </w:rPr>
      </w:pPr>
      <w:r>
        <w:rPr>
          <w:sz w:val="24"/>
          <w:szCs w:val="24"/>
          <w:lang w:val="hr-HR"/>
        </w:rPr>
        <w:t>Detaljniji prijedlog izmjena po pojedinim funkcijama nalazi se u Tablici br. 1 ovoga materijala.</w:t>
      </w:r>
    </w:p>
    <w:p w14:paraId="7B4BDB2D" w14:textId="77777777" w:rsidR="00DA7126" w:rsidRPr="00D41856" w:rsidRDefault="00DA7126" w:rsidP="00FF0BF9">
      <w:pPr>
        <w:jc w:val="both"/>
        <w:rPr>
          <w:b/>
          <w:bCs/>
          <w:sz w:val="24"/>
          <w:szCs w:val="24"/>
          <w:lang w:val="hr-HR"/>
        </w:rPr>
      </w:pPr>
    </w:p>
    <w:p w14:paraId="28243FC4" w14:textId="7AB167E1" w:rsidR="00EE60B7" w:rsidRPr="00D41856" w:rsidRDefault="00EE60B7">
      <w:pPr>
        <w:numPr>
          <w:ilvl w:val="0"/>
          <w:numId w:val="2"/>
        </w:numPr>
        <w:jc w:val="both"/>
        <w:rPr>
          <w:sz w:val="24"/>
          <w:szCs w:val="24"/>
          <w:lang w:val="hr-HR"/>
        </w:rPr>
      </w:pPr>
      <w:r w:rsidRPr="00D41856">
        <w:rPr>
          <w:b/>
          <w:sz w:val="24"/>
          <w:szCs w:val="24"/>
          <w:lang w:val="hr-HR"/>
        </w:rPr>
        <w:t xml:space="preserve">PRIHODI OD IMOVINE – skupina 64 –  </w:t>
      </w:r>
      <w:r w:rsidR="00DA7126" w:rsidRPr="00D41856">
        <w:rPr>
          <w:b/>
          <w:sz w:val="24"/>
          <w:szCs w:val="24"/>
          <w:lang w:val="hr-HR"/>
        </w:rPr>
        <w:t>smanjuju</w:t>
      </w:r>
      <w:r w:rsidR="00D333BA" w:rsidRPr="00D41856">
        <w:rPr>
          <w:b/>
          <w:sz w:val="24"/>
          <w:szCs w:val="24"/>
          <w:lang w:val="hr-HR"/>
        </w:rPr>
        <w:t xml:space="preserve"> </w:t>
      </w:r>
      <w:r w:rsidRPr="00D41856">
        <w:rPr>
          <w:b/>
          <w:sz w:val="24"/>
          <w:szCs w:val="24"/>
          <w:lang w:val="hr-HR"/>
        </w:rPr>
        <w:t xml:space="preserve">se za </w:t>
      </w:r>
      <w:r w:rsidR="006F11DB">
        <w:rPr>
          <w:b/>
          <w:sz w:val="24"/>
          <w:szCs w:val="24"/>
          <w:lang w:val="hr-HR"/>
        </w:rPr>
        <w:t>13.981,98</w:t>
      </w:r>
      <w:r w:rsidR="00FC7A90">
        <w:rPr>
          <w:b/>
          <w:sz w:val="24"/>
          <w:szCs w:val="24"/>
          <w:lang w:val="hr-HR"/>
        </w:rPr>
        <w:t xml:space="preserve"> EUR</w:t>
      </w:r>
      <w:r w:rsidR="00DA7126" w:rsidRPr="00D41856">
        <w:rPr>
          <w:b/>
          <w:sz w:val="24"/>
          <w:szCs w:val="24"/>
          <w:lang w:val="hr-HR"/>
        </w:rPr>
        <w:t xml:space="preserve"> ili </w:t>
      </w:r>
      <w:r w:rsidR="006F11DB">
        <w:rPr>
          <w:b/>
          <w:sz w:val="24"/>
          <w:szCs w:val="24"/>
          <w:lang w:val="hr-HR"/>
        </w:rPr>
        <w:t>2,5</w:t>
      </w:r>
      <w:r w:rsidR="00C423D5" w:rsidRPr="00D41856">
        <w:rPr>
          <w:b/>
          <w:sz w:val="24"/>
          <w:szCs w:val="24"/>
          <w:lang w:val="hr-HR"/>
        </w:rPr>
        <w:t xml:space="preserve"> %</w:t>
      </w:r>
    </w:p>
    <w:p w14:paraId="11AF03C5" w14:textId="77777777" w:rsidR="00EE60B7" w:rsidRPr="00D41856" w:rsidRDefault="00EE60B7" w:rsidP="006E2D69">
      <w:pPr>
        <w:ind w:firstLine="360"/>
        <w:jc w:val="both"/>
        <w:rPr>
          <w:sz w:val="24"/>
          <w:szCs w:val="24"/>
          <w:lang w:val="hr-HR"/>
        </w:rPr>
      </w:pPr>
      <w:r w:rsidRPr="00D41856">
        <w:rPr>
          <w:sz w:val="24"/>
          <w:szCs w:val="24"/>
          <w:lang w:val="hr-HR"/>
        </w:rPr>
        <w:t>Predložene promjene odnose se na slijedeće podskupine:</w:t>
      </w:r>
    </w:p>
    <w:p w14:paraId="02304D93" w14:textId="18A0CBF4" w:rsidR="00C423D5" w:rsidRPr="00D41856" w:rsidRDefault="00C423D5" w:rsidP="00C423D5">
      <w:pPr>
        <w:jc w:val="both"/>
        <w:rPr>
          <w:sz w:val="24"/>
          <w:szCs w:val="24"/>
          <w:lang w:val="hr-HR"/>
        </w:rPr>
      </w:pPr>
      <w:r w:rsidRPr="00D41856">
        <w:rPr>
          <w:b/>
          <w:sz w:val="24"/>
          <w:szCs w:val="24"/>
          <w:lang w:val="hr-HR"/>
        </w:rPr>
        <w:t xml:space="preserve">Prihodi od financijske imovine </w:t>
      </w:r>
      <w:r w:rsidR="006F11DB">
        <w:rPr>
          <w:sz w:val="24"/>
          <w:szCs w:val="24"/>
          <w:lang w:val="hr-HR"/>
        </w:rPr>
        <w:t>smanjuju se</w:t>
      </w:r>
      <w:r w:rsidRPr="00D41856">
        <w:rPr>
          <w:sz w:val="24"/>
          <w:szCs w:val="24"/>
          <w:lang w:val="hr-HR"/>
        </w:rPr>
        <w:t xml:space="preserve"> se za </w:t>
      </w:r>
      <w:r w:rsidR="006F11DB">
        <w:rPr>
          <w:sz w:val="24"/>
          <w:szCs w:val="24"/>
          <w:lang w:val="hr-HR"/>
        </w:rPr>
        <w:t xml:space="preserve">2.436,86 </w:t>
      </w:r>
      <w:r w:rsidR="001F3F2B">
        <w:rPr>
          <w:sz w:val="24"/>
          <w:szCs w:val="24"/>
          <w:lang w:val="hr-HR"/>
        </w:rPr>
        <w:t>EUR</w:t>
      </w:r>
      <w:r w:rsidRPr="00D41856">
        <w:rPr>
          <w:sz w:val="24"/>
          <w:szCs w:val="24"/>
          <w:lang w:val="hr-HR"/>
        </w:rPr>
        <w:t xml:space="preserve">  </w:t>
      </w:r>
      <w:r w:rsidR="00B73A54" w:rsidRPr="00D41856">
        <w:rPr>
          <w:sz w:val="24"/>
          <w:szCs w:val="24"/>
          <w:lang w:val="hr-HR"/>
        </w:rPr>
        <w:t xml:space="preserve">najvećim dijelom </w:t>
      </w:r>
      <w:r w:rsidR="00DA7126" w:rsidRPr="00D41856">
        <w:rPr>
          <w:sz w:val="24"/>
          <w:szCs w:val="24"/>
          <w:lang w:val="hr-HR"/>
        </w:rPr>
        <w:t xml:space="preserve">zbog </w:t>
      </w:r>
      <w:r w:rsidR="006F11DB">
        <w:rPr>
          <w:sz w:val="24"/>
          <w:szCs w:val="24"/>
          <w:lang w:val="hr-HR"/>
        </w:rPr>
        <w:t>manje</w:t>
      </w:r>
      <w:r w:rsidR="00FE09FB" w:rsidRPr="00D41856">
        <w:rPr>
          <w:sz w:val="24"/>
          <w:szCs w:val="24"/>
          <w:lang w:val="hr-HR"/>
        </w:rPr>
        <w:t xml:space="preserve"> realizacije od planirane s temelja prihoda od </w:t>
      </w:r>
      <w:r w:rsidR="00B73A54" w:rsidRPr="00D41856">
        <w:rPr>
          <w:sz w:val="24"/>
          <w:szCs w:val="24"/>
          <w:lang w:val="hr-HR"/>
        </w:rPr>
        <w:t>kamata na oročena sredstva i depozite po viđenju.</w:t>
      </w:r>
    </w:p>
    <w:p w14:paraId="121CABF0" w14:textId="73792C55" w:rsidR="00FE09FB" w:rsidRPr="00D41856" w:rsidRDefault="00EE60B7" w:rsidP="00EE60B7">
      <w:pPr>
        <w:jc w:val="both"/>
        <w:rPr>
          <w:sz w:val="24"/>
          <w:szCs w:val="24"/>
          <w:lang w:val="hr-HR"/>
        </w:rPr>
      </w:pPr>
      <w:r w:rsidRPr="00D41856">
        <w:rPr>
          <w:b/>
          <w:sz w:val="24"/>
          <w:szCs w:val="24"/>
          <w:lang w:val="hr-HR"/>
        </w:rPr>
        <w:t>Prihodi od nefinancijske imovine</w:t>
      </w:r>
      <w:r w:rsidR="00D333BA" w:rsidRPr="00D41856">
        <w:rPr>
          <w:sz w:val="24"/>
          <w:szCs w:val="24"/>
          <w:lang w:val="hr-HR"/>
        </w:rPr>
        <w:t xml:space="preserve"> </w:t>
      </w:r>
      <w:r w:rsidR="00D75255" w:rsidRPr="00D41856">
        <w:rPr>
          <w:sz w:val="24"/>
          <w:szCs w:val="24"/>
          <w:lang w:val="hr-HR"/>
        </w:rPr>
        <w:t>smanjuju se</w:t>
      </w:r>
      <w:r w:rsidR="00B73A54" w:rsidRPr="00D41856">
        <w:rPr>
          <w:sz w:val="24"/>
          <w:szCs w:val="24"/>
          <w:lang w:val="hr-HR"/>
        </w:rPr>
        <w:t xml:space="preserve"> za </w:t>
      </w:r>
      <w:r w:rsidR="006F11DB">
        <w:rPr>
          <w:sz w:val="24"/>
          <w:szCs w:val="24"/>
          <w:lang w:val="hr-HR"/>
        </w:rPr>
        <w:t>11.545,12</w:t>
      </w:r>
      <w:r w:rsidR="00FE09FB" w:rsidRPr="00D41856">
        <w:rPr>
          <w:sz w:val="24"/>
          <w:szCs w:val="24"/>
          <w:lang w:val="hr-HR"/>
        </w:rPr>
        <w:t xml:space="preserve"> </w:t>
      </w:r>
      <w:r w:rsidR="001F3F2B">
        <w:rPr>
          <w:sz w:val="24"/>
          <w:szCs w:val="24"/>
          <w:lang w:val="hr-HR"/>
        </w:rPr>
        <w:t>EUR</w:t>
      </w:r>
      <w:r w:rsidR="00FE09FB" w:rsidRPr="00D41856">
        <w:rPr>
          <w:sz w:val="24"/>
          <w:szCs w:val="24"/>
          <w:lang w:val="hr-HR"/>
        </w:rPr>
        <w:t xml:space="preserve"> </w:t>
      </w:r>
      <w:r w:rsidR="00D75255" w:rsidRPr="00D41856">
        <w:rPr>
          <w:sz w:val="24"/>
          <w:szCs w:val="24"/>
          <w:lang w:val="hr-HR"/>
        </w:rPr>
        <w:t>najvećim  dije</w:t>
      </w:r>
      <w:r w:rsidR="00E71AD0">
        <w:rPr>
          <w:sz w:val="24"/>
          <w:szCs w:val="24"/>
          <w:lang w:val="hr-HR"/>
        </w:rPr>
        <w:t>l</w:t>
      </w:r>
      <w:r w:rsidR="00D75255" w:rsidRPr="00D41856">
        <w:rPr>
          <w:sz w:val="24"/>
          <w:szCs w:val="24"/>
          <w:lang w:val="hr-HR"/>
        </w:rPr>
        <w:t xml:space="preserve">om </w:t>
      </w:r>
      <w:r w:rsidR="00FE09FB" w:rsidRPr="00D41856">
        <w:rPr>
          <w:sz w:val="24"/>
          <w:szCs w:val="24"/>
          <w:lang w:val="hr-HR"/>
        </w:rPr>
        <w:t xml:space="preserve">zbog </w:t>
      </w:r>
      <w:r w:rsidR="00D75255" w:rsidRPr="00D41856">
        <w:rPr>
          <w:sz w:val="24"/>
          <w:szCs w:val="24"/>
          <w:lang w:val="hr-HR"/>
        </w:rPr>
        <w:t>usklađivanja</w:t>
      </w:r>
      <w:r w:rsidR="00B73A54" w:rsidRPr="00D41856">
        <w:rPr>
          <w:sz w:val="24"/>
          <w:szCs w:val="24"/>
          <w:lang w:val="hr-HR"/>
        </w:rPr>
        <w:t xml:space="preserve"> prihoda od zakupa poljoprivrednog zemljišta</w:t>
      </w:r>
      <w:r w:rsidR="00DD4DF5" w:rsidRPr="00D41856">
        <w:rPr>
          <w:sz w:val="24"/>
          <w:szCs w:val="24"/>
          <w:lang w:val="hr-HR"/>
        </w:rPr>
        <w:t xml:space="preserve"> </w:t>
      </w:r>
      <w:r w:rsidR="00D75255" w:rsidRPr="00D41856">
        <w:rPr>
          <w:sz w:val="24"/>
          <w:szCs w:val="24"/>
          <w:lang w:val="hr-HR"/>
        </w:rPr>
        <w:t>sa ostvarenim iznosom s ove osnove</w:t>
      </w:r>
      <w:r w:rsidR="00FE09FB" w:rsidRPr="00D41856">
        <w:rPr>
          <w:sz w:val="24"/>
          <w:szCs w:val="24"/>
          <w:lang w:val="hr-HR"/>
        </w:rPr>
        <w:t>.</w:t>
      </w:r>
    </w:p>
    <w:p w14:paraId="70FCDE1E" w14:textId="77777777" w:rsidR="009B1F9D" w:rsidRPr="00D41856" w:rsidRDefault="009223E8" w:rsidP="00EE60B7">
      <w:pPr>
        <w:jc w:val="both"/>
        <w:rPr>
          <w:sz w:val="24"/>
          <w:szCs w:val="24"/>
          <w:lang w:val="hr-HR"/>
        </w:rPr>
      </w:pPr>
      <w:r w:rsidRPr="00D41856">
        <w:rPr>
          <w:sz w:val="24"/>
          <w:szCs w:val="24"/>
          <w:lang w:val="hr-HR"/>
        </w:rPr>
        <w:t xml:space="preserve"> </w:t>
      </w:r>
    </w:p>
    <w:p w14:paraId="2FE22421" w14:textId="76DAED42" w:rsidR="00EE60B7" w:rsidRPr="00D41856" w:rsidRDefault="00EE60B7">
      <w:pPr>
        <w:pStyle w:val="Odlomakpopisa"/>
        <w:numPr>
          <w:ilvl w:val="0"/>
          <w:numId w:val="5"/>
        </w:numPr>
        <w:jc w:val="both"/>
        <w:rPr>
          <w:sz w:val="24"/>
          <w:szCs w:val="24"/>
          <w:lang w:val="hr-HR"/>
        </w:rPr>
      </w:pPr>
      <w:r w:rsidRPr="00D41856">
        <w:rPr>
          <w:b/>
          <w:sz w:val="24"/>
          <w:szCs w:val="24"/>
          <w:lang w:val="hr-HR"/>
        </w:rPr>
        <w:t>PRIHODI OD ADMINISTRATIVNIH PRISTOJBI</w:t>
      </w:r>
      <w:r w:rsidR="00B114FF" w:rsidRPr="00D41856">
        <w:rPr>
          <w:b/>
          <w:sz w:val="24"/>
          <w:szCs w:val="24"/>
          <w:lang w:val="hr-HR"/>
        </w:rPr>
        <w:t>, PRISTOJBI</w:t>
      </w:r>
      <w:r w:rsidRPr="00D41856">
        <w:rPr>
          <w:b/>
          <w:sz w:val="24"/>
          <w:szCs w:val="24"/>
          <w:lang w:val="hr-HR"/>
        </w:rPr>
        <w:t xml:space="preserve"> PO POSEBNIM PROPISIMA </w:t>
      </w:r>
      <w:r w:rsidR="00B114FF" w:rsidRPr="00D41856">
        <w:rPr>
          <w:b/>
          <w:sz w:val="24"/>
          <w:szCs w:val="24"/>
          <w:lang w:val="hr-HR"/>
        </w:rPr>
        <w:t xml:space="preserve"> I NAKNADA </w:t>
      </w:r>
      <w:r w:rsidRPr="00D41856">
        <w:rPr>
          <w:b/>
          <w:sz w:val="24"/>
          <w:szCs w:val="24"/>
          <w:lang w:val="hr-HR"/>
        </w:rPr>
        <w:t xml:space="preserve">– skupina 65 –  </w:t>
      </w:r>
      <w:r w:rsidR="00026EFF">
        <w:rPr>
          <w:b/>
          <w:sz w:val="24"/>
          <w:szCs w:val="24"/>
          <w:lang w:val="hr-HR"/>
        </w:rPr>
        <w:t>povećavaju</w:t>
      </w:r>
      <w:r w:rsidR="000C2E9A" w:rsidRPr="00D41856">
        <w:rPr>
          <w:b/>
          <w:sz w:val="24"/>
          <w:szCs w:val="24"/>
          <w:lang w:val="hr-HR"/>
        </w:rPr>
        <w:t xml:space="preserve"> se za </w:t>
      </w:r>
      <w:r w:rsidR="006A7BDD">
        <w:rPr>
          <w:b/>
          <w:sz w:val="24"/>
          <w:szCs w:val="24"/>
          <w:lang w:val="hr-HR"/>
        </w:rPr>
        <w:t xml:space="preserve">425.944,21 </w:t>
      </w:r>
      <w:r w:rsidR="001F3F2B">
        <w:rPr>
          <w:b/>
          <w:sz w:val="24"/>
          <w:szCs w:val="24"/>
          <w:lang w:val="hr-HR"/>
        </w:rPr>
        <w:t>EUR</w:t>
      </w:r>
      <w:r w:rsidR="00A416C5" w:rsidRPr="00D41856">
        <w:rPr>
          <w:b/>
          <w:sz w:val="24"/>
          <w:szCs w:val="24"/>
          <w:lang w:val="hr-HR"/>
        </w:rPr>
        <w:t xml:space="preserve"> ili </w:t>
      </w:r>
      <w:r w:rsidR="006A7BDD">
        <w:rPr>
          <w:b/>
          <w:sz w:val="24"/>
          <w:szCs w:val="24"/>
          <w:lang w:val="hr-HR"/>
        </w:rPr>
        <w:t>4</w:t>
      </w:r>
      <w:r w:rsidR="00E71AD0">
        <w:rPr>
          <w:b/>
          <w:sz w:val="24"/>
          <w:szCs w:val="24"/>
          <w:lang w:val="hr-HR"/>
        </w:rPr>
        <w:t>,</w:t>
      </w:r>
      <w:r w:rsidR="004C63B8">
        <w:rPr>
          <w:b/>
          <w:sz w:val="24"/>
          <w:szCs w:val="24"/>
          <w:lang w:val="hr-HR"/>
        </w:rPr>
        <w:t>8</w:t>
      </w:r>
      <w:r w:rsidR="00184EBC" w:rsidRPr="00D41856">
        <w:rPr>
          <w:b/>
          <w:sz w:val="24"/>
          <w:szCs w:val="24"/>
          <w:lang w:val="hr-HR"/>
        </w:rPr>
        <w:t xml:space="preserve"> %</w:t>
      </w:r>
    </w:p>
    <w:p w14:paraId="1190C9F4" w14:textId="213C7738" w:rsidR="00EE60B7" w:rsidRPr="00D41856" w:rsidRDefault="003F506A" w:rsidP="006E2D69">
      <w:pPr>
        <w:ind w:firstLine="360"/>
        <w:jc w:val="both"/>
        <w:rPr>
          <w:sz w:val="24"/>
          <w:szCs w:val="24"/>
          <w:lang w:val="hr-HR"/>
        </w:rPr>
      </w:pPr>
      <w:r w:rsidRPr="00D41856">
        <w:rPr>
          <w:sz w:val="24"/>
          <w:szCs w:val="24"/>
          <w:lang w:val="hr-HR"/>
        </w:rPr>
        <w:t>Predložen</w:t>
      </w:r>
      <w:r w:rsidR="006E2D69" w:rsidRPr="00D41856">
        <w:rPr>
          <w:sz w:val="24"/>
          <w:szCs w:val="24"/>
          <w:lang w:val="hr-HR"/>
        </w:rPr>
        <w:t>e</w:t>
      </w:r>
      <w:r w:rsidRPr="00D41856">
        <w:rPr>
          <w:sz w:val="24"/>
          <w:szCs w:val="24"/>
          <w:lang w:val="hr-HR"/>
        </w:rPr>
        <w:t xml:space="preserve"> promjene</w:t>
      </w:r>
      <w:r w:rsidR="00EE60B7" w:rsidRPr="00D41856">
        <w:rPr>
          <w:sz w:val="24"/>
          <w:szCs w:val="24"/>
          <w:lang w:val="hr-HR"/>
        </w:rPr>
        <w:t xml:space="preserve"> se odnos</w:t>
      </w:r>
      <w:r w:rsidR="006E2D69" w:rsidRPr="00D41856">
        <w:rPr>
          <w:sz w:val="24"/>
          <w:szCs w:val="24"/>
          <w:lang w:val="hr-HR"/>
        </w:rPr>
        <w:t>e</w:t>
      </w:r>
      <w:r w:rsidR="00EE60B7" w:rsidRPr="00D41856">
        <w:rPr>
          <w:sz w:val="24"/>
          <w:szCs w:val="24"/>
          <w:lang w:val="hr-HR"/>
        </w:rPr>
        <w:t xml:space="preserve"> na </w:t>
      </w:r>
      <w:r w:rsidR="00FF0BF9" w:rsidRPr="00D41856">
        <w:rPr>
          <w:sz w:val="24"/>
          <w:szCs w:val="24"/>
          <w:lang w:val="hr-HR"/>
        </w:rPr>
        <w:t>povećanje prihoda po posebnim propisima kod proračunskih korisnika (sufinanciranje školske kuhinje, naknade šteta</w:t>
      </w:r>
      <w:r w:rsidR="00895293">
        <w:rPr>
          <w:sz w:val="24"/>
          <w:szCs w:val="24"/>
          <w:lang w:val="hr-HR"/>
        </w:rPr>
        <w:t xml:space="preserve"> </w:t>
      </w:r>
      <w:r w:rsidR="00FF0BF9" w:rsidRPr="00D41856">
        <w:rPr>
          <w:sz w:val="24"/>
          <w:szCs w:val="24"/>
          <w:lang w:val="hr-HR"/>
        </w:rPr>
        <w:t xml:space="preserve"> i sl.).</w:t>
      </w:r>
    </w:p>
    <w:p w14:paraId="7AA03F73" w14:textId="3F9E66E1" w:rsidR="00EE60B7" w:rsidRPr="00D41856" w:rsidRDefault="00EE60B7" w:rsidP="00EE60B7">
      <w:pPr>
        <w:jc w:val="both"/>
        <w:rPr>
          <w:sz w:val="24"/>
          <w:szCs w:val="24"/>
          <w:lang w:val="hr-HR"/>
        </w:rPr>
      </w:pPr>
      <w:r w:rsidRPr="00D41856">
        <w:rPr>
          <w:sz w:val="24"/>
          <w:szCs w:val="24"/>
          <w:lang w:val="hr-HR"/>
        </w:rPr>
        <w:t xml:space="preserve">Na taj način se ova skupina </w:t>
      </w:r>
      <w:r w:rsidR="00895293">
        <w:rPr>
          <w:b/>
          <w:sz w:val="24"/>
          <w:szCs w:val="24"/>
          <w:lang w:val="hr-HR"/>
        </w:rPr>
        <w:t>P</w:t>
      </w:r>
      <w:r w:rsidR="00D800EB" w:rsidRPr="00D41856">
        <w:rPr>
          <w:b/>
          <w:sz w:val="24"/>
          <w:szCs w:val="24"/>
          <w:lang w:val="hr-HR"/>
        </w:rPr>
        <w:t>rihodi od administrativnih pristojbi, pristojbi po posebnim propisim</w:t>
      </w:r>
      <w:r w:rsidR="004C63B8">
        <w:rPr>
          <w:b/>
          <w:sz w:val="24"/>
          <w:szCs w:val="24"/>
          <w:lang w:val="hr-HR"/>
        </w:rPr>
        <w:t>a</w:t>
      </w:r>
      <w:r w:rsidR="00D800EB" w:rsidRPr="00D41856">
        <w:rPr>
          <w:b/>
          <w:sz w:val="24"/>
          <w:szCs w:val="24"/>
          <w:lang w:val="hr-HR"/>
        </w:rPr>
        <w:t xml:space="preserve"> i naknada</w:t>
      </w:r>
      <w:r w:rsidR="00D800EB" w:rsidRPr="00D41856">
        <w:rPr>
          <w:sz w:val="24"/>
          <w:szCs w:val="24"/>
          <w:lang w:val="hr-HR"/>
        </w:rPr>
        <w:t xml:space="preserve"> </w:t>
      </w:r>
      <w:r w:rsidRPr="00D41856">
        <w:rPr>
          <w:sz w:val="24"/>
          <w:szCs w:val="24"/>
          <w:lang w:val="hr-HR"/>
        </w:rPr>
        <w:t xml:space="preserve">svodi na razinu od </w:t>
      </w:r>
      <w:r w:rsidR="00895293">
        <w:rPr>
          <w:sz w:val="24"/>
          <w:szCs w:val="24"/>
          <w:lang w:val="hr-HR"/>
        </w:rPr>
        <w:t>9.223.841,88</w:t>
      </w:r>
      <w:r w:rsidR="001F3F2B">
        <w:rPr>
          <w:sz w:val="24"/>
          <w:szCs w:val="24"/>
          <w:lang w:val="hr-HR"/>
        </w:rPr>
        <w:t xml:space="preserve"> EUR</w:t>
      </w:r>
      <w:r w:rsidR="003F506A" w:rsidRPr="00D41856">
        <w:rPr>
          <w:sz w:val="24"/>
          <w:szCs w:val="24"/>
          <w:lang w:val="hr-HR"/>
        </w:rPr>
        <w:t xml:space="preserve"> ili </w:t>
      </w:r>
      <w:r w:rsidR="00895293">
        <w:rPr>
          <w:sz w:val="24"/>
          <w:szCs w:val="24"/>
          <w:lang w:val="hr-HR"/>
        </w:rPr>
        <w:t>4</w:t>
      </w:r>
      <w:r w:rsidR="00E71AD0">
        <w:rPr>
          <w:sz w:val="24"/>
          <w:szCs w:val="24"/>
          <w:lang w:val="hr-HR"/>
        </w:rPr>
        <w:t>,</w:t>
      </w:r>
      <w:r w:rsidR="004C63B8">
        <w:rPr>
          <w:sz w:val="24"/>
          <w:szCs w:val="24"/>
          <w:lang w:val="hr-HR"/>
        </w:rPr>
        <w:t>8</w:t>
      </w:r>
      <w:r w:rsidR="003F506A" w:rsidRPr="00D41856">
        <w:rPr>
          <w:sz w:val="24"/>
          <w:szCs w:val="24"/>
          <w:lang w:val="hr-HR"/>
        </w:rPr>
        <w:t xml:space="preserve"> % </w:t>
      </w:r>
      <w:r w:rsidR="00E71AD0">
        <w:rPr>
          <w:sz w:val="24"/>
          <w:szCs w:val="24"/>
          <w:lang w:val="hr-HR"/>
        </w:rPr>
        <w:t>više</w:t>
      </w:r>
      <w:r w:rsidRPr="00D41856">
        <w:rPr>
          <w:sz w:val="24"/>
          <w:szCs w:val="24"/>
          <w:lang w:val="hr-HR"/>
        </w:rPr>
        <w:t xml:space="preserve"> u odnosu na dosadašnji plan.</w:t>
      </w:r>
    </w:p>
    <w:p w14:paraId="70AF0640" w14:textId="77777777" w:rsidR="00933BAA" w:rsidRPr="00D41856" w:rsidRDefault="00933BAA" w:rsidP="00EE60B7">
      <w:pPr>
        <w:jc w:val="both"/>
        <w:rPr>
          <w:sz w:val="24"/>
          <w:szCs w:val="24"/>
          <w:lang w:val="hr-HR"/>
        </w:rPr>
      </w:pPr>
    </w:p>
    <w:p w14:paraId="058FBF9D" w14:textId="23B7DB3B" w:rsidR="00EE60B7" w:rsidRPr="00D41856" w:rsidRDefault="00EE60B7">
      <w:pPr>
        <w:numPr>
          <w:ilvl w:val="0"/>
          <w:numId w:val="2"/>
        </w:numPr>
        <w:jc w:val="both"/>
        <w:rPr>
          <w:sz w:val="24"/>
          <w:szCs w:val="24"/>
          <w:lang w:val="hr-HR"/>
        </w:rPr>
      </w:pPr>
      <w:r w:rsidRPr="00D41856">
        <w:rPr>
          <w:b/>
          <w:sz w:val="24"/>
          <w:szCs w:val="24"/>
          <w:lang w:val="hr-HR"/>
        </w:rPr>
        <w:t>PRIHODI OD PRODAJE PROIZVODA I ROBE TE PRUŽENIH USLUGA I PRIHODI OD DON</w:t>
      </w:r>
      <w:r w:rsidR="00AB6F1C" w:rsidRPr="00D41856">
        <w:rPr>
          <w:b/>
          <w:sz w:val="24"/>
          <w:szCs w:val="24"/>
          <w:lang w:val="hr-HR"/>
        </w:rPr>
        <w:t xml:space="preserve">ACIJA – skupina 66 –  </w:t>
      </w:r>
      <w:r w:rsidR="004C63B8">
        <w:rPr>
          <w:b/>
          <w:sz w:val="24"/>
          <w:szCs w:val="24"/>
          <w:lang w:val="hr-HR"/>
        </w:rPr>
        <w:t>povećavaju</w:t>
      </w:r>
      <w:r w:rsidRPr="00D41856">
        <w:rPr>
          <w:b/>
          <w:sz w:val="24"/>
          <w:szCs w:val="24"/>
          <w:lang w:val="hr-HR"/>
        </w:rPr>
        <w:t xml:space="preserve"> se za </w:t>
      </w:r>
      <w:r w:rsidR="00387A57">
        <w:rPr>
          <w:b/>
          <w:sz w:val="24"/>
          <w:szCs w:val="24"/>
          <w:lang w:val="hr-HR"/>
        </w:rPr>
        <w:t xml:space="preserve">68.674,31 </w:t>
      </w:r>
      <w:r w:rsidR="001F3F2B">
        <w:rPr>
          <w:b/>
          <w:sz w:val="24"/>
          <w:szCs w:val="24"/>
          <w:lang w:val="hr-HR"/>
        </w:rPr>
        <w:t>EUR</w:t>
      </w:r>
      <w:r w:rsidR="00387A57">
        <w:rPr>
          <w:b/>
          <w:sz w:val="24"/>
          <w:szCs w:val="24"/>
          <w:lang w:val="hr-HR"/>
        </w:rPr>
        <w:t xml:space="preserve"> </w:t>
      </w:r>
      <w:r w:rsidR="00185DAD" w:rsidRPr="00D41856">
        <w:rPr>
          <w:b/>
          <w:sz w:val="24"/>
          <w:szCs w:val="24"/>
          <w:lang w:val="hr-HR"/>
        </w:rPr>
        <w:t xml:space="preserve"> ili </w:t>
      </w:r>
      <w:r w:rsidR="00387A57">
        <w:rPr>
          <w:b/>
          <w:sz w:val="24"/>
          <w:szCs w:val="24"/>
          <w:lang w:val="hr-HR"/>
        </w:rPr>
        <w:t>2,1</w:t>
      </w:r>
      <w:r w:rsidR="005D378E" w:rsidRPr="00D41856">
        <w:rPr>
          <w:b/>
          <w:sz w:val="24"/>
          <w:szCs w:val="24"/>
          <w:lang w:val="hr-HR"/>
        </w:rPr>
        <w:t xml:space="preserve"> %</w:t>
      </w:r>
    </w:p>
    <w:p w14:paraId="5497D55A" w14:textId="7C464ED3" w:rsidR="00EE60B7" w:rsidRPr="00D41856" w:rsidRDefault="00D75255" w:rsidP="00387A57">
      <w:pPr>
        <w:ind w:firstLine="360"/>
        <w:jc w:val="both"/>
        <w:rPr>
          <w:bCs/>
          <w:sz w:val="24"/>
          <w:szCs w:val="24"/>
          <w:lang w:val="hr-HR"/>
        </w:rPr>
      </w:pPr>
      <w:r w:rsidRPr="00D41856">
        <w:rPr>
          <w:sz w:val="24"/>
          <w:szCs w:val="24"/>
          <w:lang w:val="hr-HR"/>
        </w:rPr>
        <w:t xml:space="preserve"> Pr</w:t>
      </w:r>
      <w:r w:rsidR="00EE60B7" w:rsidRPr="00D41856">
        <w:rPr>
          <w:sz w:val="24"/>
          <w:szCs w:val="24"/>
          <w:lang w:val="hr-HR"/>
        </w:rPr>
        <w:t>ihod</w:t>
      </w:r>
      <w:r w:rsidRPr="00D41856">
        <w:rPr>
          <w:sz w:val="24"/>
          <w:szCs w:val="24"/>
          <w:lang w:val="hr-HR"/>
        </w:rPr>
        <w:t>i</w:t>
      </w:r>
      <w:r w:rsidR="00EE60B7" w:rsidRPr="00D41856">
        <w:rPr>
          <w:sz w:val="24"/>
          <w:szCs w:val="24"/>
          <w:lang w:val="hr-HR"/>
        </w:rPr>
        <w:t xml:space="preserve"> od </w:t>
      </w:r>
      <w:r w:rsidR="00AB6F1C" w:rsidRPr="00D41856">
        <w:rPr>
          <w:sz w:val="24"/>
          <w:szCs w:val="24"/>
          <w:lang w:val="hr-HR"/>
        </w:rPr>
        <w:t xml:space="preserve">prodaje </w:t>
      </w:r>
      <w:r w:rsidR="00CD174D" w:rsidRPr="00D41856">
        <w:rPr>
          <w:sz w:val="24"/>
          <w:szCs w:val="24"/>
          <w:lang w:val="hr-HR"/>
        </w:rPr>
        <w:t>proizvoda i robe</w:t>
      </w:r>
      <w:r w:rsidR="00AB6F1C" w:rsidRPr="00D41856">
        <w:rPr>
          <w:sz w:val="24"/>
          <w:szCs w:val="24"/>
          <w:lang w:val="hr-HR"/>
        </w:rPr>
        <w:t xml:space="preserve"> </w:t>
      </w:r>
      <w:r w:rsidR="006E2D69" w:rsidRPr="00D41856">
        <w:rPr>
          <w:sz w:val="24"/>
          <w:szCs w:val="24"/>
          <w:lang w:val="hr-HR"/>
        </w:rPr>
        <w:t xml:space="preserve">i </w:t>
      </w:r>
      <w:r w:rsidR="00EE60B7" w:rsidRPr="00D41856">
        <w:rPr>
          <w:sz w:val="24"/>
          <w:szCs w:val="24"/>
          <w:lang w:val="hr-HR"/>
        </w:rPr>
        <w:t>pruženih usluga temeljem</w:t>
      </w:r>
      <w:r w:rsidR="00387A57">
        <w:rPr>
          <w:sz w:val="24"/>
          <w:szCs w:val="24"/>
          <w:lang w:val="hr-HR"/>
        </w:rPr>
        <w:t xml:space="preserve">, u najvećem iznosu, </w:t>
      </w:r>
      <w:r w:rsidR="00EE60B7" w:rsidRPr="00D41856">
        <w:rPr>
          <w:sz w:val="24"/>
          <w:szCs w:val="24"/>
          <w:lang w:val="hr-HR"/>
        </w:rPr>
        <w:t xml:space="preserve"> planova </w:t>
      </w:r>
      <w:r w:rsidR="00CD174D" w:rsidRPr="00D41856">
        <w:rPr>
          <w:sz w:val="24"/>
          <w:szCs w:val="24"/>
          <w:lang w:val="hr-HR"/>
        </w:rPr>
        <w:t xml:space="preserve"> </w:t>
      </w:r>
      <w:r w:rsidR="00EE60B7" w:rsidRPr="00D41856">
        <w:rPr>
          <w:sz w:val="24"/>
          <w:szCs w:val="24"/>
          <w:lang w:val="hr-HR"/>
        </w:rPr>
        <w:t xml:space="preserve">proračunskih korisnika </w:t>
      </w:r>
      <w:r w:rsidRPr="00D41856">
        <w:rPr>
          <w:sz w:val="24"/>
          <w:szCs w:val="24"/>
          <w:lang w:val="hr-HR"/>
        </w:rPr>
        <w:t xml:space="preserve">povećavaju se </w:t>
      </w:r>
      <w:r w:rsidR="00EE60B7" w:rsidRPr="00D41856">
        <w:rPr>
          <w:sz w:val="24"/>
          <w:szCs w:val="24"/>
          <w:lang w:val="hr-HR"/>
        </w:rPr>
        <w:t xml:space="preserve">u iznosu </w:t>
      </w:r>
      <w:r w:rsidR="00387A57">
        <w:rPr>
          <w:sz w:val="24"/>
          <w:szCs w:val="24"/>
          <w:lang w:val="hr-HR"/>
        </w:rPr>
        <w:t xml:space="preserve">15.203,84 </w:t>
      </w:r>
      <w:r w:rsidR="001F3F2B">
        <w:rPr>
          <w:sz w:val="24"/>
          <w:szCs w:val="24"/>
          <w:lang w:val="hr-HR"/>
        </w:rPr>
        <w:t>EUR</w:t>
      </w:r>
      <w:r w:rsidR="00387A57">
        <w:rPr>
          <w:sz w:val="24"/>
          <w:szCs w:val="24"/>
          <w:lang w:val="hr-HR"/>
        </w:rPr>
        <w:t xml:space="preserve"> </w:t>
      </w:r>
      <w:r w:rsidR="005C5B26" w:rsidRPr="00D41856">
        <w:rPr>
          <w:sz w:val="24"/>
          <w:szCs w:val="24"/>
          <w:lang w:val="hr-HR"/>
        </w:rPr>
        <w:t xml:space="preserve"> ili </w:t>
      </w:r>
      <w:r w:rsidR="00387A57">
        <w:rPr>
          <w:sz w:val="24"/>
          <w:szCs w:val="24"/>
          <w:lang w:val="hr-HR"/>
        </w:rPr>
        <w:t>0,5</w:t>
      </w:r>
      <w:r w:rsidR="00B812BC">
        <w:rPr>
          <w:sz w:val="24"/>
          <w:szCs w:val="24"/>
          <w:lang w:val="hr-HR"/>
        </w:rPr>
        <w:t xml:space="preserve"> %, dok se donacije od pravnih i fizičkih osoba izvan općeg proračuna </w:t>
      </w:r>
      <w:r w:rsidR="00387A57">
        <w:rPr>
          <w:sz w:val="24"/>
          <w:szCs w:val="24"/>
          <w:lang w:val="hr-HR"/>
        </w:rPr>
        <w:t xml:space="preserve">povećavaju </w:t>
      </w:r>
      <w:r w:rsidR="00B812BC">
        <w:rPr>
          <w:sz w:val="24"/>
          <w:szCs w:val="24"/>
          <w:lang w:val="hr-HR"/>
        </w:rPr>
        <w:t xml:space="preserve"> za </w:t>
      </w:r>
      <w:r w:rsidR="00387A57">
        <w:rPr>
          <w:sz w:val="24"/>
          <w:szCs w:val="24"/>
          <w:lang w:val="hr-HR"/>
        </w:rPr>
        <w:t xml:space="preserve">53,470,47 </w:t>
      </w:r>
      <w:r w:rsidR="001F3F2B">
        <w:rPr>
          <w:sz w:val="24"/>
          <w:szCs w:val="24"/>
          <w:lang w:val="hr-HR"/>
        </w:rPr>
        <w:t>EUR</w:t>
      </w:r>
      <w:r w:rsidR="00387A57">
        <w:rPr>
          <w:sz w:val="24"/>
          <w:szCs w:val="24"/>
          <w:lang w:val="hr-HR"/>
        </w:rPr>
        <w:t xml:space="preserve"> </w:t>
      </w:r>
      <w:r w:rsidR="00B812BC">
        <w:rPr>
          <w:sz w:val="24"/>
          <w:szCs w:val="24"/>
          <w:lang w:val="hr-HR"/>
        </w:rPr>
        <w:t xml:space="preserve">ili </w:t>
      </w:r>
      <w:r w:rsidR="00387A57">
        <w:rPr>
          <w:sz w:val="24"/>
          <w:szCs w:val="24"/>
          <w:lang w:val="hr-HR"/>
        </w:rPr>
        <w:t>14,6</w:t>
      </w:r>
      <w:r w:rsidR="004C63B8">
        <w:rPr>
          <w:sz w:val="24"/>
          <w:szCs w:val="24"/>
          <w:lang w:val="hr-HR"/>
        </w:rPr>
        <w:t xml:space="preserve"> </w:t>
      </w:r>
      <w:r w:rsidR="00B812BC">
        <w:rPr>
          <w:sz w:val="24"/>
          <w:szCs w:val="24"/>
          <w:lang w:val="hr-HR"/>
        </w:rPr>
        <w:t>%</w:t>
      </w:r>
      <w:r w:rsidR="00387A57">
        <w:rPr>
          <w:bCs/>
          <w:sz w:val="24"/>
          <w:szCs w:val="24"/>
          <w:lang w:val="hr-HR"/>
        </w:rPr>
        <w:t xml:space="preserve"> u odnosu na dosadašnji plan.</w:t>
      </w:r>
    </w:p>
    <w:p w14:paraId="5FE0B0F0" w14:textId="1C64D722" w:rsidR="005D378E" w:rsidRPr="00D41856" w:rsidRDefault="005D378E">
      <w:pPr>
        <w:pStyle w:val="Odlomakpopisa"/>
        <w:numPr>
          <w:ilvl w:val="0"/>
          <w:numId w:val="2"/>
        </w:numPr>
        <w:jc w:val="both"/>
        <w:rPr>
          <w:b/>
          <w:bCs/>
          <w:sz w:val="24"/>
          <w:szCs w:val="24"/>
          <w:lang w:val="hr-HR"/>
        </w:rPr>
      </w:pPr>
      <w:r w:rsidRPr="00D41856">
        <w:rPr>
          <w:b/>
          <w:bCs/>
          <w:sz w:val="24"/>
          <w:szCs w:val="24"/>
          <w:lang w:val="hr-HR"/>
        </w:rPr>
        <w:t>PRIHODI IZ NADLEŽNOG PRORAČUNA I OD HZZO-a TEMELJEM UGOVORNIH OBVEZA – skupina 67</w:t>
      </w:r>
      <w:r w:rsidR="005C5B26" w:rsidRPr="00D41856">
        <w:rPr>
          <w:b/>
          <w:bCs/>
          <w:sz w:val="24"/>
          <w:szCs w:val="24"/>
          <w:lang w:val="hr-HR"/>
        </w:rPr>
        <w:t xml:space="preserve"> – povećavaju</w:t>
      </w:r>
      <w:r w:rsidR="00CD174D" w:rsidRPr="00D41856">
        <w:rPr>
          <w:b/>
          <w:bCs/>
          <w:sz w:val="24"/>
          <w:szCs w:val="24"/>
          <w:lang w:val="hr-HR"/>
        </w:rPr>
        <w:t xml:space="preserve"> se za </w:t>
      </w:r>
      <w:r w:rsidR="00387A57">
        <w:rPr>
          <w:b/>
          <w:bCs/>
          <w:sz w:val="24"/>
          <w:szCs w:val="24"/>
          <w:lang w:val="hr-HR"/>
        </w:rPr>
        <w:t xml:space="preserve">7.276.609,95 </w:t>
      </w:r>
      <w:r w:rsidR="001F3F2B">
        <w:rPr>
          <w:b/>
          <w:bCs/>
          <w:sz w:val="24"/>
          <w:szCs w:val="24"/>
          <w:lang w:val="hr-HR"/>
        </w:rPr>
        <w:t>EUR</w:t>
      </w:r>
      <w:r w:rsidR="00CD174D" w:rsidRPr="00D41856">
        <w:rPr>
          <w:b/>
          <w:bCs/>
          <w:sz w:val="24"/>
          <w:szCs w:val="24"/>
          <w:lang w:val="hr-HR"/>
        </w:rPr>
        <w:t xml:space="preserve"> ili </w:t>
      </w:r>
      <w:r w:rsidR="00387A57">
        <w:rPr>
          <w:b/>
          <w:bCs/>
          <w:sz w:val="24"/>
          <w:szCs w:val="24"/>
          <w:lang w:val="hr-HR"/>
        </w:rPr>
        <w:t xml:space="preserve"> 8,9</w:t>
      </w:r>
      <w:r w:rsidRPr="00D41856">
        <w:rPr>
          <w:b/>
          <w:bCs/>
          <w:sz w:val="24"/>
          <w:szCs w:val="24"/>
          <w:lang w:val="hr-HR"/>
        </w:rPr>
        <w:t xml:space="preserve"> %</w:t>
      </w:r>
    </w:p>
    <w:p w14:paraId="49F0DFD2" w14:textId="4D6AC402" w:rsidR="005D378E" w:rsidRPr="00D41856" w:rsidRDefault="004835A6" w:rsidP="004835A6">
      <w:pPr>
        <w:ind w:firstLine="360"/>
        <w:jc w:val="both"/>
        <w:rPr>
          <w:bCs/>
          <w:sz w:val="24"/>
          <w:szCs w:val="24"/>
          <w:lang w:val="hr-HR"/>
        </w:rPr>
      </w:pPr>
      <w:r w:rsidRPr="00D41856">
        <w:rPr>
          <w:bCs/>
          <w:sz w:val="24"/>
          <w:szCs w:val="24"/>
          <w:lang w:val="hr-HR"/>
        </w:rPr>
        <w:t>Predlože</w:t>
      </w:r>
      <w:r w:rsidR="00E3714C" w:rsidRPr="00D41856">
        <w:rPr>
          <w:bCs/>
          <w:sz w:val="24"/>
          <w:szCs w:val="24"/>
          <w:lang w:val="hr-HR"/>
        </w:rPr>
        <w:t xml:space="preserve">no </w:t>
      </w:r>
      <w:r w:rsidR="00D75255" w:rsidRPr="00D41856">
        <w:rPr>
          <w:bCs/>
          <w:sz w:val="24"/>
          <w:szCs w:val="24"/>
          <w:lang w:val="hr-HR"/>
        </w:rPr>
        <w:t>povećanje</w:t>
      </w:r>
      <w:r w:rsidR="00E3714C" w:rsidRPr="00D41856">
        <w:rPr>
          <w:bCs/>
          <w:sz w:val="24"/>
          <w:szCs w:val="24"/>
          <w:lang w:val="hr-HR"/>
        </w:rPr>
        <w:t xml:space="preserve"> odnosi se na povećanje</w:t>
      </w:r>
      <w:r w:rsidRPr="00D41856">
        <w:rPr>
          <w:bCs/>
          <w:sz w:val="24"/>
          <w:szCs w:val="24"/>
          <w:lang w:val="hr-HR"/>
        </w:rPr>
        <w:t xml:space="preserve"> prihoda zdravstvenih ustanova od </w:t>
      </w:r>
      <w:r w:rsidR="00387A57">
        <w:rPr>
          <w:bCs/>
          <w:sz w:val="24"/>
          <w:szCs w:val="24"/>
          <w:lang w:val="hr-HR"/>
        </w:rPr>
        <w:t xml:space="preserve"> starne </w:t>
      </w:r>
      <w:r w:rsidRPr="00D41856">
        <w:rPr>
          <w:bCs/>
          <w:sz w:val="24"/>
          <w:szCs w:val="24"/>
          <w:lang w:val="hr-HR"/>
        </w:rPr>
        <w:t>HZZO-a na temelju ugovornih obveza.</w:t>
      </w:r>
    </w:p>
    <w:p w14:paraId="38C76610" w14:textId="77777777" w:rsidR="00EE60B7" w:rsidRPr="00D41856" w:rsidRDefault="00EE60B7" w:rsidP="00EE60B7">
      <w:pPr>
        <w:jc w:val="both"/>
        <w:rPr>
          <w:bCs/>
          <w:sz w:val="24"/>
          <w:szCs w:val="24"/>
          <w:lang w:val="hr-HR"/>
        </w:rPr>
      </w:pPr>
    </w:p>
    <w:p w14:paraId="54A3476E" w14:textId="155D1C60" w:rsidR="00EE60B7" w:rsidRPr="00D41856" w:rsidRDefault="00EE60B7">
      <w:pPr>
        <w:numPr>
          <w:ilvl w:val="0"/>
          <w:numId w:val="2"/>
        </w:numPr>
        <w:jc w:val="both"/>
        <w:rPr>
          <w:b/>
          <w:sz w:val="24"/>
          <w:szCs w:val="24"/>
          <w:lang w:val="hr-HR"/>
        </w:rPr>
      </w:pPr>
      <w:r w:rsidRPr="00D41856">
        <w:rPr>
          <w:b/>
          <w:sz w:val="24"/>
          <w:szCs w:val="24"/>
          <w:lang w:val="hr-HR"/>
        </w:rPr>
        <w:t>KAZNE,</w:t>
      </w:r>
      <w:r w:rsidR="004835A6" w:rsidRPr="00D41856">
        <w:rPr>
          <w:b/>
          <w:sz w:val="24"/>
          <w:szCs w:val="24"/>
          <w:lang w:val="hr-HR"/>
        </w:rPr>
        <w:t xml:space="preserve"> </w:t>
      </w:r>
      <w:r w:rsidRPr="00D41856">
        <w:rPr>
          <w:b/>
          <w:sz w:val="24"/>
          <w:szCs w:val="24"/>
          <w:lang w:val="hr-HR"/>
        </w:rPr>
        <w:t>UPRAVNE MJERE I OSTALI</w:t>
      </w:r>
      <w:r w:rsidR="004835A6" w:rsidRPr="00D41856">
        <w:rPr>
          <w:b/>
          <w:sz w:val="24"/>
          <w:szCs w:val="24"/>
          <w:lang w:val="hr-HR"/>
        </w:rPr>
        <w:t xml:space="preserve"> PRIHODI – skupina 68 – </w:t>
      </w:r>
      <w:r w:rsidR="00387A57">
        <w:rPr>
          <w:b/>
          <w:sz w:val="24"/>
          <w:szCs w:val="24"/>
          <w:lang w:val="hr-HR"/>
        </w:rPr>
        <w:t xml:space="preserve">smanjuje </w:t>
      </w:r>
      <w:r w:rsidRPr="00D41856">
        <w:rPr>
          <w:b/>
          <w:sz w:val="24"/>
          <w:szCs w:val="24"/>
          <w:lang w:val="hr-HR"/>
        </w:rPr>
        <w:t xml:space="preserve"> se za </w:t>
      </w:r>
      <w:r w:rsidR="00387A57">
        <w:rPr>
          <w:b/>
          <w:sz w:val="24"/>
          <w:szCs w:val="24"/>
          <w:lang w:val="hr-HR"/>
        </w:rPr>
        <w:t xml:space="preserve">26.164,39 </w:t>
      </w:r>
      <w:r w:rsidR="001F3F2B">
        <w:rPr>
          <w:b/>
          <w:sz w:val="24"/>
          <w:szCs w:val="24"/>
          <w:lang w:val="hr-HR"/>
        </w:rPr>
        <w:t>EUR</w:t>
      </w:r>
      <w:r w:rsidR="00E3714C" w:rsidRPr="00D41856">
        <w:rPr>
          <w:b/>
          <w:sz w:val="24"/>
          <w:szCs w:val="24"/>
          <w:lang w:val="hr-HR"/>
        </w:rPr>
        <w:t xml:space="preserve"> ili </w:t>
      </w:r>
      <w:r w:rsidR="00387A57">
        <w:rPr>
          <w:b/>
          <w:sz w:val="24"/>
          <w:szCs w:val="24"/>
          <w:lang w:val="hr-HR"/>
        </w:rPr>
        <w:t xml:space="preserve"> 12,9</w:t>
      </w:r>
      <w:r w:rsidR="004835A6" w:rsidRPr="00D41856">
        <w:rPr>
          <w:b/>
          <w:sz w:val="24"/>
          <w:szCs w:val="24"/>
          <w:lang w:val="hr-HR"/>
        </w:rPr>
        <w:t xml:space="preserve"> %</w:t>
      </w:r>
    </w:p>
    <w:p w14:paraId="16F83C14" w14:textId="26CB30A0" w:rsidR="00EE60B7" w:rsidRPr="00D41856" w:rsidRDefault="00197159" w:rsidP="00EE60B7">
      <w:pPr>
        <w:ind w:firstLine="360"/>
        <w:jc w:val="both"/>
        <w:rPr>
          <w:sz w:val="24"/>
          <w:szCs w:val="24"/>
          <w:lang w:val="hr-HR"/>
        </w:rPr>
      </w:pPr>
      <w:r w:rsidRPr="00D41856">
        <w:rPr>
          <w:sz w:val="24"/>
          <w:szCs w:val="24"/>
          <w:lang w:val="hr-HR"/>
        </w:rPr>
        <w:t xml:space="preserve">Predloženo </w:t>
      </w:r>
      <w:r w:rsidR="00CD6146">
        <w:rPr>
          <w:sz w:val="24"/>
          <w:szCs w:val="24"/>
          <w:lang w:val="hr-HR"/>
        </w:rPr>
        <w:t>smanjenje</w:t>
      </w:r>
      <w:r w:rsidRPr="00D41856">
        <w:rPr>
          <w:sz w:val="24"/>
          <w:szCs w:val="24"/>
          <w:lang w:val="hr-HR"/>
        </w:rPr>
        <w:t xml:space="preserve"> odnosi se na </w:t>
      </w:r>
      <w:r w:rsidR="00CD6146">
        <w:rPr>
          <w:sz w:val="24"/>
          <w:szCs w:val="24"/>
          <w:lang w:val="hr-HR"/>
        </w:rPr>
        <w:t>smanjenje</w:t>
      </w:r>
      <w:r w:rsidRPr="00D41856">
        <w:rPr>
          <w:sz w:val="24"/>
          <w:szCs w:val="24"/>
          <w:lang w:val="hr-HR"/>
        </w:rPr>
        <w:t xml:space="preserve"> ostalih prihoda unutar ove prihodovne kategorije najvećim dijelom zbog zahtjeva p</w:t>
      </w:r>
      <w:r w:rsidR="00E3714C" w:rsidRPr="00D41856">
        <w:rPr>
          <w:sz w:val="24"/>
          <w:szCs w:val="24"/>
          <w:lang w:val="hr-HR"/>
        </w:rPr>
        <w:t>roračunskih korisnika</w:t>
      </w:r>
      <w:r w:rsidRPr="00D41856">
        <w:rPr>
          <w:sz w:val="24"/>
          <w:szCs w:val="24"/>
          <w:lang w:val="hr-HR"/>
        </w:rPr>
        <w:t>.</w:t>
      </w:r>
    </w:p>
    <w:p w14:paraId="4C257B12" w14:textId="77777777" w:rsidR="00EE60B7" w:rsidRPr="00D41856" w:rsidRDefault="00EE60B7" w:rsidP="00EE60B7">
      <w:pPr>
        <w:jc w:val="both"/>
        <w:rPr>
          <w:bCs/>
          <w:sz w:val="24"/>
          <w:szCs w:val="24"/>
          <w:lang w:val="hr-HR"/>
        </w:rPr>
      </w:pPr>
    </w:p>
    <w:p w14:paraId="54EF3708" w14:textId="3DB1E889" w:rsidR="004835A6" w:rsidRDefault="004835A6" w:rsidP="004835A6">
      <w:pPr>
        <w:jc w:val="both"/>
        <w:rPr>
          <w:sz w:val="24"/>
          <w:szCs w:val="24"/>
          <w:lang w:val="hr-HR"/>
        </w:rPr>
      </w:pPr>
      <w:r w:rsidRPr="00D41856">
        <w:rPr>
          <w:sz w:val="24"/>
          <w:szCs w:val="24"/>
          <w:lang w:val="hr-HR"/>
        </w:rPr>
        <w:t xml:space="preserve">Rekapitulirajući predložena povećanja i smanjenja možemo utvrditi da se najznačajnija proračunska kategorija </w:t>
      </w:r>
      <w:r w:rsidRPr="00D41856">
        <w:rPr>
          <w:b/>
          <w:i/>
          <w:sz w:val="24"/>
          <w:szCs w:val="24"/>
          <w:u w:val="single"/>
          <w:lang w:val="hr-HR"/>
        </w:rPr>
        <w:t>prihodi poslovanja</w:t>
      </w:r>
      <w:r w:rsidRPr="00D41856">
        <w:rPr>
          <w:sz w:val="24"/>
          <w:szCs w:val="24"/>
          <w:lang w:val="hr-HR"/>
        </w:rPr>
        <w:t xml:space="preserve"> predloženim izmjenama i dopunama </w:t>
      </w:r>
      <w:r w:rsidR="00387A57">
        <w:rPr>
          <w:sz w:val="24"/>
          <w:szCs w:val="24"/>
          <w:lang w:val="hr-HR"/>
        </w:rPr>
        <w:t>povećava</w:t>
      </w:r>
      <w:r w:rsidRPr="00D41856">
        <w:rPr>
          <w:sz w:val="24"/>
          <w:szCs w:val="24"/>
          <w:lang w:val="hr-HR"/>
        </w:rPr>
        <w:t xml:space="preserve"> za ukupan iznos </w:t>
      </w:r>
      <w:r w:rsidRPr="00F77574">
        <w:rPr>
          <w:sz w:val="24"/>
          <w:szCs w:val="24"/>
          <w:lang w:val="hr-HR"/>
        </w:rPr>
        <w:t xml:space="preserve">od </w:t>
      </w:r>
      <w:r w:rsidR="00387A57" w:rsidRPr="00F77574">
        <w:rPr>
          <w:sz w:val="24"/>
          <w:szCs w:val="24"/>
          <w:lang w:val="hr-HR"/>
        </w:rPr>
        <w:t xml:space="preserve">33.230.936,94 </w:t>
      </w:r>
      <w:r w:rsidR="001F3F2B" w:rsidRPr="00F77574">
        <w:rPr>
          <w:sz w:val="24"/>
          <w:szCs w:val="24"/>
          <w:lang w:val="hr-HR"/>
        </w:rPr>
        <w:t>EUR</w:t>
      </w:r>
      <w:r w:rsidR="00387A57" w:rsidRPr="00F77574">
        <w:rPr>
          <w:sz w:val="24"/>
          <w:szCs w:val="24"/>
          <w:lang w:val="hr-HR"/>
        </w:rPr>
        <w:t xml:space="preserve"> </w:t>
      </w:r>
      <w:r w:rsidR="002C5373" w:rsidRPr="00F77574">
        <w:rPr>
          <w:sz w:val="24"/>
          <w:szCs w:val="24"/>
          <w:lang w:val="hr-HR"/>
        </w:rPr>
        <w:t xml:space="preserve"> ili </w:t>
      </w:r>
      <w:r w:rsidR="00387A57" w:rsidRPr="00F77574">
        <w:rPr>
          <w:sz w:val="24"/>
          <w:szCs w:val="24"/>
          <w:lang w:val="hr-HR"/>
        </w:rPr>
        <w:t>19,7</w:t>
      </w:r>
      <w:r w:rsidRPr="00F77574">
        <w:rPr>
          <w:sz w:val="24"/>
          <w:szCs w:val="24"/>
          <w:lang w:val="hr-HR"/>
        </w:rPr>
        <w:t xml:space="preserve"> % te s prethodno planiranih </w:t>
      </w:r>
      <w:r w:rsidR="00387A57" w:rsidRPr="00F77574">
        <w:rPr>
          <w:sz w:val="24"/>
          <w:szCs w:val="24"/>
          <w:lang w:val="hr-HR"/>
        </w:rPr>
        <w:t xml:space="preserve">168.481.682,38 </w:t>
      </w:r>
      <w:r w:rsidR="001F3F2B" w:rsidRPr="00F77574">
        <w:rPr>
          <w:sz w:val="24"/>
          <w:szCs w:val="24"/>
          <w:lang w:val="hr-HR"/>
        </w:rPr>
        <w:t>EUR</w:t>
      </w:r>
      <w:r w:rsidR="00387A57" w:rsidRPr="00F77574">
        <w:rPr>
          <w:sz w:val="24"/>
          <w:szCs w:val="24"/>
          <w:lang w:val="hr-HR"/>
        </w:rPr>
        <w:t xml:space="preserve"> </w:t>
      </w:r>
      <w:r w:rsidRPr="00F77574">
        <w:rPr>
          <w:sz w:val="24"/>
          <w:szCs w:val="24"/>
          <w:lang w:val="hr-HR"/>
        </w:rPr>
        <w:t xml:space="preserve"> doseže razinu od </w:t>
      </w:r>
      <w:r w:rsidR="00387A57" w:rsidRPr="00F77574">
        <w:rPr>
          <w:sz w:val="24"/>
          <w:szCs w:val="24"/>
          <w:lang w:val="hr-HR"/>
        </w:rPr>
        <w:t xml:space="preserve">201.712.619,32 </w:t>
      </w:r>
      <w:r w:rsidR="001F3F2B" w:rsidRPr="00F77574">
        <w:rPr>
          <w:sz w:val="24"/>
          <w:szCs w:val="24"/>
          <w:lang w:val="hr-HR"/>
        </w:rPr>
        <w:t>EUR</w:t>
      </w:r>
      <w:r w:rsidR="00387A57" w:rsidRPr="00F77574">
        <w:rPr>
          <w:sz w:val="24"/>
          <w:szCs w:val="24"/>
          <w:lang w:val="hr-HR"/>
        </w:rPr>
        <w:t>.</w:t>
      </w:r>
    </w:p>
    <w:p w14:paraId="6D32A9D5" w14:textId="4BAA36F5" w:rsidR="009D5789" w:rsidRDefault="009D5789" w:rsidP="004835A6">
      <w:pPr>
        <w:jc w:val="both"/>
        <w:rPr>
          <w:sz w:val="24"/>
          <w:szCs w:val="24"/>
          <w:lang w:val="hr-HR"/>
        </w:rPr>
      </w:pPr>
    </w:p>
    <w:p w14:paraId="5C0B221B" w14:textId="77777777" w:rsidR="009D5789" w:rsidRPr="00F77574" w:rsidRDefault="009D5789" w:rsidP="004835A6">
      <w:pPr>
        <w:jc w:val="both"/>
        <w:rPr>
          <w:sz w:val="24"/>
          <w:szCs w:val="24"/>
          <w:lang w:val="hr-HR"/>
        </w:rPr>
      </w:pPr>
    </w:p>
    <w:p w14:paraId="781F1168" w14:textId="77777777" w:rsidR="00127BA3" w:rsidRPr="00D41856" w:rsidRDefault="00127BA3" w:rsidP="004835A6">
      <w:pPr>
        <w:jc w:val="both"/>
        <w:rPr>
          <w:sz w:val="24"/>
          <w:szCs w:val="24"/>
          <w:lang w:val="hr-HR"/>
        </w:rPr>
      </w:pPr>
    </w:p>
    <w:p w14:paraId="6CB9E45B" w14:textId="77777777" w:rsidR="00EE60B7" w:rsidRPr="00D41856" w:rsidRDefault="00EE60B7">
      <w:pPr>
        <w:numPr>
          <w:ilvl w:val="0"/>
          <w:numId w:val="4"/>
        </w:numPr>
        <w:jc w:val="both"/>
        <w:rPr>
          <w:b/>
          <w:sz w:val="24"/>
          <w:szCs w:val="24"/>
          <w:lang w:val="hr-HR"/>
        </w:rPr>
      </w:pPr>
      <w:r w:rsidRPr="00D41856">
        <w:rPr>
          <w:b/>
          <w:sz w:val="24"/>
          <w:szCs w:val="24"/>
          <w:lang w:val="hr-HR"/>
        </w:rPr>
        <w:lastRenderedPageBreak/>
        <w:t>PRIHODI OD PRODAJE NEFINANCIJSKE IMOVINE</w:t>
      </w:r>
    </w:p>
    <w:p w14:paraId="327A6B20" w14:textId="77777777" w:rsidR="00EE60B7" w:rsidRPr="00D41856" w:rsidRDefault="00EE60B7" w:rsidP="00EE60B7">
      <w:pPr>
        <w:ind w:left="720"/>
        <w:jc w:val="both"/>
        <w:rPr>
          <w:b/>
          <w:sz w:val="24"/>
          <w:szCs w:val="24"/>
          <w:lang w:val="hr-HR"/>
        </w:rPr>
      </w:pPr>
    </w:p>
    <w:p w14:paraId="1D62B5D9" w14:textId="70615FBF" w:rsidR="00B97B25" w:rsidRPr="00D41856" w:rsidRDefault="00B97B25" w:rsidP="00571C31">
      <w:pPr>
        <w:jc w:val="both"/>
        <w:rPr>
          <w:b/>
          <w:sz w:val="24"/>
          <w:szCs w:val="24"/>
          <w:lang w:val="hr-HR"/>
        </w:rPr>
      </w:pPr>
      <w:r w:rsidRPr="00D41856">
        <w:rPr>
          <w:b/>
          <w:sz w:val="24"/>
          <w:szCs w:val="24"/>
          <w:lang w:val="hr-HR"/>
        </w:rPr>
        <w:t xml:space="preserve">Prihodi od prodaje neproizvedene dugotrajne imovine – skupina 71 – </w:t>
      </w:r>
      <w:r w:rsidR="002E3AAA">
        <w:rPr>
          <w:b/>
          <w:sz w:val="24"/>
          <w:szCs w:val="24"/>
          <w:lang w:val="hr-HR"/>
        </w:rPr>
        <w:t xml:space="preserve">povećava </w:t>
      </w:r>
      <w:r w:rsidRPr="00D41856">
        <w:rPr>
          <w:b/>
          <w:sz w:val="24"/>
          <w:szCs w:val="24"/>
          <w:lang w:val="hr-HR"/>
        </w:rPr>
        <w:t xml:space="preserve"> se za </w:t>
      </w:r>
      <w:r w:rsidR="002E3AAA">
        <w:rPr>
          <w:b/>
          <w:sz w:val="24"/>
          <w:szCs w:val="24"/>
          <w:lang w:val="hr-HR"/>
        </w:rPr>
        <w:t xml:space="preserve">98.381,25 </w:t>
      </w:r>
      <w:r w:rsidR="001F3F2B">
        <w:rPr>
          <w:b/>
          <w:sz w:val="24"/>
          <w:szCs w:val="24"/>
          <w:lang w:val="hr-HR"/>
        </w:rPr>
        <w:t>EUR</w:t>
      </w:r>
      <w:r w:rsidR="002E3AAA">
        <w:rPr>
          <w:b/>
          <w:sz w:val="24"/>
          <w:szCs w:val="24"/>
          <w:lang w:val="hr-HR"/>
        </w:rPr>
        <w:t>, ili 94,00%</w:t>
      </w:r>
      <w:r w:rsidRPr="00D41856">
        <w:rPr>
          <w:b/>
          <w:sz w:val="24"/>
          <w:szCs w:val="24"/>
          <w:lang w:val="hr-HR"/>
        </w:rPr>
        <w:t>.</w:t>
      </w:r>
    </w:p>
    <w:p w14:paraId="63798510" w14:textId="5C6AD74B" w:rsidR="003E46F6" w:rsidRPr="00D41856" w:rsidRDefault="003E46F6" w:rsidP="00571C31">
      <w:pPr>
        <w:jc w:val="both"/>
        <w:rPr>
          <w:b/>
          <w:sz w:val="24"/>
          <w:szCs w:val="24"/>
          <w:lang w:val="hr-HR"/>
        </w:rPr>
      </w:pPr>
      <w:r w:rsidRPr="00D41856">
        <w:rPr>
          <w:b/>
          <w:sz w:val="24"/>
          <w:szCs w:val="24"/>
          <w:lang w:val="hr-HR"/>
        </w:rPr>
        <w:t xml:space="preserve">Prihodi od prodaje proizvedene dugotrajne imovine – skupina 72- </w:t>
      </w:r>
      <w:r w:rsidR="004C63B8">
        <w:rPr>
          <w:b/>
          <w:sz w:val="24"/>
          <w:szCs w:val="24"/>
          <w:lang w:val="hr-HR"/>
        </w:rPr>
        <w:t>smanjuje</w:t>
      </w:r>
      <w:r w:rsidRPr="00D41856">
        <w:rPr>
          <w:b/>
          <w:sz w:val="24"/>
          <w:szCs w:val="24"/>
          <w:lang w:val="hr-HR"/>
        </w:rPr>
        <w:t xml:space="preserve"> se </w:t>
      </w:r>
      <w:r w:rsidR="003C1657">
        <w:rPr>
          <w:b/>
          <w:sz w:val="24"/>
          <w:szCs w:val="24"/>
          <w:lang w:val="hr-HR"/>
        </w:rPr>
        <w:t xml:space="preserve">za </w:t>
      </w:r>
      <w:r w:rsidR="002E3AAA">
        <w:rPr>
          <w:b/>
          <w:sz w:val="24"/>
          <w:szCs w:val="24"/>
          <w:lang w:val="hr-HR"/>
        </w:rPr>
        <w:t xml:space="preserve">40.911,16 </w:t>
      </w:r>
      <w:r w:rsidR="001F3F2B">
        <w:rPr>
          <w:b/>
          <w:sz w:val="24"/>
          <w:szCs w:val="24"/>
          <w:lang w:val="hr-HR"/>
        </w:rPr>
        <w:t>EUR</w:t>
      </w:r>
      <w:r w:rsidR="002E3AAA">
        <w:rPr>
          <w:b/>
          <w:sz w:val="24"/>
          <w:szCs w:val="24"/>
          <w:lang w:val="hr-HR"/>
        </w:rPr>
        <w:t xml:space="preserve"> , ili 17,2</w:t>
      </w:r>
      <w:r w:rsidR="001E04B6">
        <w:rPr>
          <w:b/>
          <w:sz w:val="24"/>
          <w:szCs w:val="24"/>
          <w:lang w:val="hr-HR"/>
        </w:rPr>
        <w:t xml:space="preserve"> </w:t>
      </w:r>
      <w:r w:rsidR="00571C31" w:rsidRPr="00D41856">
        <w:rPr>
          <w:b/>
          <w:sz w:val="24"/>
          <w:szCs w:val="24"/>
          <w:lang w:val="hr-HR"/>
        </w:rPr>
        <w:t>%</w:t>
      </w:r>
    </w:p>
    <w:p w14:paraId="47F290F3" w14:textId="4F880B01" w:rsidR="003E46F6" w:rsidRPr="00D41856" w:rsidRDefault="00B668E6" w:rsidP="003E46F6">
      <w:pPr>
        <w:jc w:val="both"/>
        <w:rPr>
          <w:sz w:val="24"/>
          <w:szCs w:val="24"/>
          <w:lang w:val="hr-HR"/>
        </w:rPr>
      </w:pPr>
      <w:r w:rsidRPr="00D41856">
        <w:rPr>
          <w:sz w:val="24"/>
          <w:szCs w:val="24"/>
          <w:lang w:val="hr-HR"/>
        </w:rPr>
        <w:t xml:space="preserve">Predložena </w:t>
      </w:r>
      <w:r w:rsidR="002E3AAA">
        <w:rPr>
          <w:sz w:val="24"/>
          <w:szCs w:val="24"/>
          <w:lang w:val="hr-HR"/>
        </w:rPr>
        <w:t>povećanja</w:t>
      </w:r>
      <w:r w:rsidRPr="00D41856">
        <w:rPr>
          <w:sz w:val="24"/>
          <w:szCs w:val="24"/>
          <w:lang w:val="hr-HR"/>
        </w:rPr>
        <w:t xml:space="preserve"> odnose se na prihode od prodaje </w:t>
      </w:r>
      <w:r w:rsidR="00F649D0" w:rsidRPr="00D41856">
        <w:rPr>
          <w:sz w:val="24"/>
          <w:szCs w:val="24"/>
          <w:lang w:val="hr-HR"/>
        </w:rPr>
        <w:t>poljoprivrednih zemljišta</w:t>
      </w:r>
      <w:r w:rsidRPr="00D41856">
        <w:rPr>
          <w:sz w:val="24"/>
          <w:szCs w:val="24"/>
          <w:lang w:val="hr-HR"/>
        </w:rPr>
        <w:t xml:space="preserve"> u iznosu od </w:t>
      </w:r>
      <w:r w:rsidR="002E3AAA">
        <w:rPr>
          <w:sz w:val="24"/>
          <w:szCs w:val="24"/>
          <w:lang w:val="hr-HR"/>
        </w:rPr>
        <w:t>98.381,25</w:t>
      </w:r>
      <w:r w:rsidR="001F3F2B">
        <w:rPr>
          <w:sz w:val="24"/>
          <w:szCs w:val="24"/>
          <w:lang w:val="hr-HR"/>
        </w:rPr>
        <w:t xml:space="preserve"> EUR</w:t>
      </w:r>
      <w:r w:rsidR="00F649D0" w:rsidRPr="00D41856">
        <w:rPr>
          <w:sz w:val="24"/>
          <w:szCs w:val="24"/>
          <w:lang w:val="hr-HR"/>
        </w:rPr>
        <w:t>,</w:t>
      </w:r>
      <w:r w:rsidR="002E3AAA">
        <w:rPr>
          <w:sz w:val="24"/>
          <w:szCs w:val="24"/>
          <w:lang w:val="hr-HR"/>
        </w:rPr>
        <w:t xml:space="preserve"> </w:t>
      </w:r>
      <w:r w:rsidR="004C63B8">
        <w:rPr>
          <w:sz w:val="24"/>
          <w:szCs w:val="24"/>
          <w:lang w:val="hr-HR"/>
        </w:rPr>
        <w:t>smanjenje</w:t>
      </w:r>
      <w:r w:rsidR="001E04B6">
        <w:rPr>
          <w:sz w:val="24"/>
          <w:szCs w:val="24"/>
          <w:lang w:val="hr-HR"/>
        </w:rPr>
        <w:t xml:space="preserve"> </w:t>
      </w:r>
      <w:r w:rsidRPr="00D41856">
        <w:rPr>
          <w:sz w:val="24"/>
          <w:szCs w:val="24"/>
          <w:lang w:val="hr-HR"/>
        </w:rPr>
        <w:t>prihod</w:t>
      </w:r>
      <w:r w:rsidR="001E04B6">
        <w:rPr>
          <w:sz w:val="24"/>
          <w:szCs w:val="24"/>
          <w:lang w:val="hr-HR"/>
        </w:rPr>
        <w:t>a</w:t>
      </w:r>
      <w:r w:rsidRPr="00D41856">
        <w:rPr>
          <w:sz w:val="24"/>
          <w:szCs w:val="24"/>
          <w:lang w:val="hr-HR"/>
        </w:rPr>
        <w:t xml:space="preserve"> </w:t>
      </w:r>
      <w:r w:rsidR="00ED732F" w:rsidRPr="00D41856">
        <w:rPr>
          <w:sz w:val="24"/>
          <w:szCs w:val="24"/>
          <w:lang w:val="hr-HR"/>
        </w:rPr>
        <w:t xml:space="preserve">od prodaje </w:t>
      </w:r>
      <w:r w:rsidR="00F649D0" w:rsidRPr="00D41856">
        <w:rPr>
          <w:sz w:val="24"/>
          <w:szCs w:val="24"/>
          <w:lang w:val="hr-HR"/>
        </w:rPr>
        <w:t>građevinskih objekata</w:t>
      </w:r>
      <w:r w:rsidRPr="00D41856">
        <w:rPr>
          <w:sz w:val="24"/>
          <w:szCs w:val="24"/>
          <w:lang w:val="hr-HR"/>
        </w:rPr>
        <w:t xml:space="preserve"> </w:t>
      </w:r>
      <w:r w:rsidR="002E3AAA">
        <w:rPr>
          <w:sz w:val="24"/>
          <w:szCs w:val="24"/>
          <w:lang w:val="hr-HR"/>
        </w:rPr>
        <w:t xml:space="preserve">86.107,37 </w:t>
      </w:r>
      <w:r w:rsidR="001F3F2B">
        <w:rPr>
          <w:sz w:val="24"/>
          <w:szCs w:val="24"/>
          <w:lang w:val="hr-HR"/>
        </w:rPr>
        <w:t>EUR</w:t>
      </w:r>
      <w:r w:rsidR="00F649D0" w:rsidRPr="00D41856">
        <w:rPr>
          <w:sz w:val="24"/>
          <w:szCs w:val="24"/>
          <w:lang w:val="hr-HR"/>
        </w:rPr>
        <w:t xml:space="preserve">, </w:t>
      </w:r>
      <w:r w:rsidR="004C63B8">
        <w:rPr>
          <w:sz w:val="24"/>
          <w:szCs w:val="24"/>
          <w:lang w:val="hr-HR"/>
        </w:rPr>
        <w:t xml:space="preserve">povećanja </w:t>
      </w:r>
      <w:r w:rsidR="00F649D0" w:rsidRPr="00D41856">
        <w:rPr>
          <w:sz w:val="24"/>
          <w:szCs w:val="24"/>
          <w:lang w:val="hr-HR"/>
        </w:rPr>
        <w:t>prihod</w:t>
      </w:r>
      <w:r w:rsidR="001E04B6">
        <w:rPr>
          <w:sz w:val="24"/>
          <w:szCs w:val="24"/>
          <w:lang w:val="hr-HR"/>
        </w:rPr>
        <w:t>a</w:t>
      </w:r>
      <w:r w:rsidR="00F649D0" w:rsidRPr="00D41856">
        <w:rPr>
          <w:sz w:val="24"/>
          <w:szCs w:val="24"/>
          <w:lang w:val="hr-HR"/>
        </w:rPr>
        <w:t xml:space="preserve"> od prodaje postrojenja i opreme </w:t>
      </w:r>
      <w:r w:rsidR="002E3AAA">
        <w:rPr>
          <w:sz w:val="24"/>
          <w:szCs w:val="24"/>
          <w:lang w:val="hr-HR"/>
        </w:rPr>
        <w:t xml:space="preserve">6.234,04 </w:t>
      </w:r>
      <w:r w:rsidR="001F3F2B">
        <w:rPr>
          <w:sz w:val="24"/>
          <w:szCs w:val="24"/>
          <w:lang w:val="hr-HR"/>
        </w:rPr>
        <w:t>EUR</w:t>
      </w:r>
      <w:r w:rsidR="00F649D0" w:rsidRPr="00D41856">
        <w:rPr>
          <w:sz w:val="24"/>
          <w:szCs w:val="24"/>
          <w:lang w:val="hr-HR"/>
        </w:rPr>
        <w:t xml:space="preserve"> te </w:t>
      </w:r>
      <w:r w:rsidR="002E3AAA">
        <w:rPr>
          <w:sz w:val="24"/>
          <w:szCs w:val="24"/>
          <w:lang w:val="hr-HR"/>
        </w:rPr>
        <w:t>povećanje</w:t>
      </w:r>
      <w:r w:rsidR="001E04B6">
        <w:rPr>
          <w:sz w:val="24"/>
          <w:szCs w:val="24"/>
          <w:lang w:val="hr-HR"/>
        </w:rPr>
        <w:t xml:space="preserve"> </w:t>
      </w:r>
      <w:r w:rsidR="00F649D0" w:rsidRPr="00D41856">
        <w:rPr>
          <w:sz w:val="24"/>
          <w:szCs w:val="24"/>
          <w:lang w:val="hr-HR"/>
        </w:rPr>
        <w:t>prihod</w:t>
      </w:r>
      <w:r w:rsidR="001E04B6">
        <w:rPr>
          <w:sz w:val="24"/>
          <w:szCs w:val="24"/>
          <w:lang w:val="hr-HR"/>
        </w:rPr>
        <w:t>a</w:t>
      </w:r>
      <w:r w:rsidR="00F649D0" w:rsidRPr="00D41856">
        <w:rPr>
          <w:sz w:val="24"/>
          <w:szCs w:val="24"/>
          <w:lang w:val="hr-HR"/>
        </w:rPr>
        <w:t xml:space="preserve"> od prodaje prijevoznih sredstava </w:t>
      </w:r>
      <w:r w:rsidR="002E3AAA">
        <w:rPr>
          <w:sz w:val="24"/>
          <w:szCs w:val="24"/>
          <w:lang w:val="hr-HR"/>
        </w:rPr>
        <w:t xml:space="preserve">38.962,17 </w:t>
      </w:r>
      <w:r w:rsidR="001F3F2B">
        <w:rPr>
          <w:sz w:val="24"/>
          <w:szCs w:val="24"/>
          <w:lang w:val="hr-HR"/>
        </w:rPr>
        <w:t>EUR</w:t>
      </w:r>
      <w:r w:rsidR="002E3AAA">
        <w:rPr>
          <w:sz w:val="24"/>
          <w:szCs w:val="24"/>
          <w:lang w:val="hr-HR"/>
        </w:rPr>
        <w:t>.</w:t>
      </w:r>
      <w:r w:rsidR="00F649D0" w:rsidRPr="00D41856">
        <w:rPr>
          <w:sz w:val="24"/>
          <w:szCs w:val="24"/>
          <w:lang w:val="hr-HR"/>
        </w:rPr>
        <w:t xml:space="preserve"> Sve kategorije osim prihoda od prodaje poljoprivrednih zemljišta </w:t>
      </w:r>
      <w:r w:rsidR="002E3AAA">
        <w:rPr>
          <w:sz w:val="24"/>
          <w:szCs w:val="24"/>
          <w:lang w:val="hr-HR"/>
        </w:rPr>
        <w:t xml:space="preserve">uglavnom se </w:t>
      </w:r>
      <w:r w:rsidR="00F649D0" w:rsidRPr="00D41856">
        <w:rPr>
          <w:sz w:val="24"/>
          <w:szCs w:val="24"/>
          <w:lang w:val="hr-HR"/>
        </w:rPr>
        <w:t>odnose se na proračunske korisnike.</w:t>
      </w:r>
    </w:p>
    <w:p w14:paraId="3FAFA7D3" w14:textId="77777777" w:rsidR="00EE60B7" w:rsidRPr="00D41856" w:rsidRDefault="00EE60B7" w:rsidP="00EE60B7">
      <w:pPr>
        <w:jc w:val="both"/>
        <w:rPr>
          <w:sz w:val="24"/>
          <w:szCs w:val="24"/>
          <w:lang w:val="hr-HR"/>
        </w:rPr>
      </w:pPr>
    </w:p>
    <w:p w14:paraId="50C6128F" w14:textId="141C8B4F" w:rsidR="00EE60B7" w:rsidRPr="00D41856" w:rsidRDefault="00EE60B7" w:rsidP="00EE60B7">
      <w:pPr>
        <w:jc w:val="both"/>
        <w:rPr>
          <w:sz w:val="24"/>
          <w:szCs w:val="24"/>
          <w:lang w:val="hr-HR"/>
        </w:rPr>
      </w:pPr>
      <w:r w:rsidRPr="00D41856">
        <w:rPr>
          <w:sz w:val="24"/>
          <w:szCs w:val="24"/>
          <w:lang w:val="hr-HR"/>
        </w:rPr>
        <w:t>Imajući u vidu predložene izmjene</w:t>
      </w:r>
      <w:r w:rsidRPr="00D41856">
        <w:rPr>
          <w:b/>
          <w:sz w:val="24"/>
          <w:szCs w:val="24"/>
          <w:lang w:val="hr-HR"/>
        </w:rPr>
        <w:t xml:space="preserve"> PRIHODI OD PRODAJE NEFINANCIJSKE IMOVINE </w:t>
      </w:r>
      <w:r w:rsidR="00EC5899" w:rsidRPr="00D41856">
        <w:rPr>
          <w:sz w:val="24"/>
          <w:szCs w:val="24"/>
          <w:lang w:val="hr-HR"/>
        </w:rPr>
        <w:t xml:space="preserve">u ukupnosti se </w:t>
      </w:r>
      <w:r w:rsidR="002E3AAA">
        <w:rPr>
          <w:sz w:val="24"/>
          <w:szCs w:val="24"/>
          <w:lang w:val="hr-HR"/>
        </w:rPr>
        <w:t>povećava za 57.470,09</w:t>
      </w:r>
      <w:r w:rsidR="001F3F2B">
        <w:rPr>
          <w:sz w:val="24"/>
          <w:szCs w:val="24"/>
          <w:lang w:val="hr-HR"/>
        </w:rPr>
        <w:t xml:space="preserve"> EUR</w:t>
      </w:r>
      <w:r w:rsidR="00EC001E" w:rsidRPr="00D41856">
        <w:rPr>
          <w:sz w:val="24"/>
          <w:szCs w:val="24"/>
          <w:lang w:val="hr-HR"/>
        </w:rPr>
        <w:t xml:space="preserve"> ili  </w:t>
      </w:r>
      <w:r w:rsidR="002E3AAA">
        <w:rPr>
          <w:sz w:val="24"/>
          <w:szCs w:val="24"/>
          <w:lang w:val="hr-HR"/>
        </w:rPr>
        <w:t>16,8</w:t>
      </w:r>
      <w:r w:rsidR="00A13C46" w:rsidRPr="00D41856">
        <w:rPr>
          <w:sz w:val="24"/>
          <w:szCs w:val="24"/>
          <w:lang w:val="hr-HR"/>
        </w:rPr>
        <w:t xml:space="preserve"> </w:t>
      </w:r>
      <w:r w:rsidR="00EC5899" w:rsidRPr="00D41856">
        <w:rPr>
          <w:sz w:val="24"/>
          <w:szCs w:val="24"/>
          <w:lang w:val="hr-HR"/>
        </w:rPr>
        <w:t xml:space="preserve">% i svode na razinu od </w:t>
      </w:r>
      <w:r w:rsidR="002E3AAA">
        <w:rPr>
          <w:sz w:val="24"/>
          <w:szCs w:val="24"/>
          <w:lang w:val="hr-HR"/>
        </w:rPr>
        <w:t xml:space="preserve">400.215,37 </w:t>
      </w:r>
      <w:r w:rsidR="001F3F2B">
        <w:rPr>
          <w:sz w:val="24"/>
          <w:szCs w:val="24"/>
          <w:lang w:val="hr-HR"/>
        </w:rPr>
        <w:t>EUR</w:t>
      </w:r>
      <w:r w:rsidRPr="00D41856">
        <w:rPr>
          <w:sz w:val="24"/>
          <w:szCs w:val="24"/>
          <w:lang w:val="hr-HR"/>
        </w:rPr>
        <w:t>.</w:t>
      </w:r>
    </w:p>
    <w:p w14:paraId="59C2C7AC" w14:textId="77777777" w:rsidR="00C92BF4" w:rsidRPr="00D41856" w:rsidRDefault="00C92BF4" w:rsidP="00EE60B7">
      <w:pPr>
        <w:jc w:val="both"/>
        <w:rPr>
          <w:sz w:val="24"/>
          <w:szCs w:val="24"/>
          <w:lang w:val="hr-HR"/>
        </w:rPr>
      </w:pPr>
    </w:p>
    <w:p w14:paraId="2072F584" w14:textId="77777777" w:rsidR="00EC65D4" w:rsidRPr="00D41856" w:rsidRDefault="00EC65D4">
      <w:pPr>
        <w:pStyle w:val="Odlomakpopisa"/>
        <w:numPr>
          <w:ilvl w:val="0"/>
          <w:numId w:val="4"/>
        </w:numPr>
        <w:jc w:val="both"/>
        <w:rPr>
          <w:b/>
          <w:sz w:val="24"/>
          <w:szCs w:val="24"/>
          <w:lang w:val="hr-HR"/>
        </w:rPr>
      </w:pPr>
      <w:r w:rsidRPr="00D41856">
        <w:rPr>
          <w:b/>
          <w:sz w:val="24"/>
          <w:szCs w:val="24"/>
          <w:lang w:val="hr-HR"/>
        </w:rPr>
        <w:t>PRIMICI OD FINANCIJSKE IMOVINE I ZADUŽIVANJA</w:t>
      </w:r>
    </w:p>
    <w:p w14:paraId="75418F3C" w14:textId="77777777" w:rsidR="00A33589" w:rsidRPr="00D41856" w:rsidRDefault="00A33589" w:rsidP="00A33589">
      <w:pPr>
        <w:pStyle w:val="Odlomakpopisa"/>
        <w:ind w:left="720"/>
        <w:jc w:val="both"/>
        <w:rPr>
          <w:b/>
          <w:sz w:val="24"/>
          <w:szCs w:val="24"/>
          <w:lang w:val="hr-HR"/>
        </w:rPr>
      </w:pPr>
    </w:p>
    <w:p w14:paraId="6F20D92B" w14:textId="0828B439" w:rsidR="00C92BF4" w:rsidRPr="00E269D7" w:rsidRDefault="00C92BF4" w:rsidP="00E269D7">
      <w:pPr>
        <w:jc w:val="both"/>
        <w:rPr>
          <w:bCs/>
          <w:sz w:val="24"/>
          <w:szCs w:val="24"/>
          <w:lang w:val="hr-HR"/>
        </w:rPr>
      </w:pPr>
      <w:r w:rsidRPr="00E269D7">
        <w:rPr>
          <w:b/>
          <w:sz w:val="24"/>
          <w:szCs w:val="24"/>
          <w:lang w:val="hr-HR"/>
        </w:rPr>
        <w:t xml:space="preserve">Primljeni povrati glavnica danih zajmova i </w:t>
      </w:r>
      <w:r w:rsidR="00772476" w:rsidRPr="00E269D7">
        <w:rPr>
          <w:b/>
          <w:sz w:val="24"/>
          <w:szCs w:val="24"/>
          <w:lang w:val="hr-HR"/>
        </w:rPr>
        <w:t>d</w:t>
      </w:r>
      <w:r w:rsidR="00ED732F" w:rsidRPr="00E269D7">
        <w:rPr>
          <w:b/>
          <w:sz w:val="24"/>
          <w:szCs w:val="24"/>
          <w:lang w:val="hr-HR"/>
        </w:rPr>
        <w:t xml:space="preserve">epozita – skupina 81- </w:t>
      </w:r>
      <w:r w:rsidR="009E4576" w:rsidRPr="00E269D7">
        <w:rPr>
          <w:b/>
          <w:sz w:val="24"/>
          <w:szCs w:val="24"/>
          <w:lang w:val="hr-HR"/>
        </w:rPr>
        <w:t>povećavaju</w:t>
      </w:r>
      <w:r w:rsidRPr="00E269D7">
        <w:rPr>
          <w:b/>
          <w:sz w:val="24"/>
          <w:szCs w:val="24"/>
          <w:lang w:val="hr-HR"/>
        </w:rPr>
        <w:t xml:space="preserve"> se za </w:t>
      </w:r>
      <w:r w:rsidR="006D61BB">
        <w:rPr>
          <w:b/>
          <w:sz w:val="24"/>
          <w:szCs w:val="24"/>
          <w:lang w:val="hr-HR"/>
        </w:rPr>
        <w:t xml:space="preserve">11.672,77 </w:t>
      </w:r>
      <w:r w:rsidR="001F3F2B">
        <w:rPr>
          <w:b/>
          <w:sz w:val="24"/>
          <w:szCs w:val="24"/>
          <w:lang w:val="hr-HR"/>
        </w:rPr>
        <w:t>EUR</w:t>
      </w:r>
      <w:r w:rsidR="006D61BB">
        <w:rPr>
          <w:b/>
          <w:sz w:val="24"/>
          <w:szCs w:val="24"/>
          <w:lang w:val="hr-HR"/>
        </w:rPr>
        <w:t xml:space="preserve"> </w:t>
      </w:r>
      <w:r w:rsidR="00E269D7">
        <w:rPr>
          <w:b/>
          <w:sz w:val="24"/>
          <w:szCs w:val="24"/>
          <w:lang w:val="hr-HR"/>
        </w:rPr>
        <w:t xml:space="preserve"> </w:t>
      </w:r>
      <w:r w:rsidR="00E269D7">
        <w:rPr>
          <w:bCs/>
          <w:sz w:val="24"/>
          <w:szCs w:val="24"/>
          <w:lang w:val="hr-HR"/>
        </w:rPr>
        <w:t>radi usklađenja.</w:t>
      </w:r>
    </w:p>
    <w:p w14:paraId="369799E2" w14:textId="4ECCA65B" w:rsidR="00FA0382" w:rsidRPr="00D41856" w:rsidRDefault="00976F12" w:rsidP="00FA0382">
      <w:pPr>
        <w:jc w:val="both"/>
        <w:rPr>
          <w:sz w:val="24"/>
          <w:szCs w:val="24"/>
        </w:rPr>
      </w:pPr>
      <w:r w:rsidRPr="00D41856">
        <w:rPr>
          <w:b/>
          <w:sz w:val="24"/>
          <w:szCs w:val="24"/>
        </w:rPr>
        <w:t>Primici od zaduženja</w:t>
      </w:r>
      <w:r w:rsidR="00FA0382" w:rsidRPr="00D41856">
        <w:rPr>
          <w:sz w:val="24"/>
          <w:szCs w:val="24"/>
        </w:rPr>
        <w:t>-</w:t>
      </w:r>
      <w:r w:rsidR="002E630F">
        <w:rPr>
          <w:sz w:val="24"/>
          <w:szCs w:val="24"/>
        </w:rPr>
        <w:t xml:space="preserve"> </w:t>
      </w:r>
      <w:r w:rsidR="00E269D7">
        <w:rPr>
          <w:sz w:val="24"/>
          <w:szCs w:val="24"/>
        </w:rPr>
        <w:t>smanjuju se</w:t>
      </w:r>
      <w:r w:rsidR="002E630F">
        <w:rPr>
          <w:sz w:val="24"/>
          <w:szCs w:val="24"/>
        </w:rPr>
        <w:t xml:space="preserve"> za </w:t>
      </w:r>
      <w:r w:rsidR="0054785B">
        <w:rPr>
          <w:sz w:val="24"/>
          <w:szCs w:val="24"/>
        </w:rPr>
        <w:t xml:space="preserve">264.529,83 </w:t>
      </w:r>
      <w:r w:rsidR="001F3F2B">
        <w:rPr>
          <w:sz w:val="24"/>
          <w:szCs w:val="24"/>
        </w:rPr>
        <w:t xml:space="preserve">EUR </w:t>
      </w:r>
      <w:r w:rsidR="00E97B2F">
        <w:rPr>
          <w:sz w:val="24"/>
          <w:szCs w:val="24"/>
        </w:rPr>
        <w:t>jer očekujemo da će iznos</w:t>
      </w:r>
      <w:r w:rsidR="00E269D7">
        <w:rPr>
          <w:sz w:val="24"/>
          <w:szCs w:val="24"/>
        </w:rPr>
        <w:t xml:space="preserve"> od </w:t>
      </w:r>
      <w:r w:rsidR="0054785B">
        <w:rPr>
          <w:sz w:val="24"/>
          <w:szCs w:val="24"/>
        </w:rPr>
        <w:t xml:space="preserve">200.000,00 </w:t>
      </w:r>
      <w:r w:rsidR="001F3F2B">
        <w:rPr>
          <w:sz w:val="24"/>
          <w:szCs w:val="24"/>
        </w:rPr>
        <w:t>EUR</w:t>
      </w:r>
      <w:r w:rsidR="00E97B2F">
        <w:rPr>
          <w:sz w:val="24"/>
          <w:szCs w:val="24"/>
        </w:rPr>
        <w:t xml:space="preserve"> za podmirenje povrata poreza i prireza na dohodak po godišnjoj prijavi građana za 20</w:t>
      </w:r>
      <w:r w:rsidR="0027669C">
        <w:rPr>
          <w:sz w:val="24"/>
          <w:szCs w:val="24"/>
        </w:rPr>
        <w:t>2</w:t>
      </w:r>
      <w:r w:rsidR="00156B91">
        <w:rPr>
          <w:sz w:val="24"/>
          <w:szCs w:val="24"/>
        </w:rPr>
        <w:t>2</w:t>
      </w:r>
      <w:r w:rsidR="00E97B2F">
        <w:rPr>
          <w:sz w:val="24"/>
          <w:szCs w:val="24"/>
        </w:rPr>
        <w:t>.godinu</w:t>
      </w:r>
      <w:r w:rsidR="00A5338F">
        <w:rPr>
          <w:sz w:val="24"/>
          <w:szCs w:val="24"/>
        </w:rPr>
        <w:t xml:space="preserve"> koji je za Brodsko-posavsku županije izvršio Državni proračun</w:t>
      </w:r>
      <w:r w:rsidR="00156B91">
        <w:rPr>
          <w:sz w:val="24"/>
          <w:szCs w:val="24"/>
        </w:rPr>
        <w:t>, biti dostatan.</w:t>
      </w:r>
    </w:p>
    <w:p w14:paraId="58BD1D54" w14:textId="53F02715" w:rsidR="000438DD" w:rsidRDefault="00EC001E" w:rsidP="00C92BF4">
      <w:pPr>
        <w:jc w:val="both"/>
        <w:rPr>
          <w:sz w:val="24"/>
          <w:szCs w:val="24"/>
          <w:lang w:val="hr-HR"/>
        </w:rPr>
      </w:pPr>
      <w:r w:rsidRPr="00D41856">
        <w:rPr>
          <w:b/>
          <w:sz w:val="24"/>
          <w:szCs w:val="24"/>
          <w:lang w:val="hr-HR"/>
        </w:rPr>
        <w:t xml:space="preserve">       </w:t>
      </w:r>
      <w:r w:rsidRPr="00D41856">
        <w:rPr>
          <w:b/>
          <w:sz w:val="24"/>
          <w:szCs w:val="24"/>
          <w:lang w:val="hr-HR"/>
        </w:rPr>
        <w:tab/>
      </w:r>
      <w:r w:rsidR="00FB58EA" w:rsidRPr="00D41856">
        <w:rPr>
          <w:sz w:val="24"/>
          <w:szCs w:val="24"/>
          <w:lang w:val="hr-HR"/>
        </w:rPr>
        <w:t>Predloženim izmjenama i dopunama skupina primici od financijske imovine s pr</w:t>
      </w:r>
      <w:r w:rsidR="003B045A" w:rsidRPr="00D41856">
        <w:rPr>
          <w:sz w:val="24"/>
          <w:szCs w:val="24"/>
          <w:lang w:val="hr-HR"/>
        </w:rPr>
        <w:t xml:space="preserve">ethodno planiranih </w:t>
      </w:r>
      <w:r w:rsidR="00156B91">
        <w:rPr>
          <w:sz w:val="24"/>
          <w:szCs w:val="24"/>
          <w:lang w:val="hr-HR"/>
        </w:rPr>
        <w:t>464.529,83</w:t>
      </w:r>
      <w:r w:rsidR="00CE7BB0">
        <w:rPr>
          <w:sz w:val="24"/>
          <w:szCs w:val="24"/>
          <w:lang w:val="hr-HR"/>
        </w:rPr>
        <w:t xml:space="preserve"> </w:t>
      </w:r>
      <w:r w:rsidR="001F3F2B">
        <w:rPr>
          <w:sz w:val="24"/>
          <w:szCs w:val="24"/>
          <w:lang w:val="hr-HR"/>
        </w:rPr>
        <w:t xml:space="preserve">EUR </w:t>
      </w:r>
      <w:r w:rsidR="003B045A" w:rsidRPr="00D41856">
        <w:rPr>
          <w:sz w:val="24"/>
          <w:szCs w:val="24"/>
          <w:lang w:val="hr-HR"/>
        </w:rPr>
        <w:t xml:space="preserve"> </w:t>
      </w:r>
      <w:r w:rsidR="00E269D7">
        <w:rPr>
          <w:sz w:val="24"/>
          <w:szCs w:val="24"/>
          <w:lang w:val="hr-HR"/>
        </w:rPr>
        <w:t>smanju</w:t>
      </w:r>
      <w:r w:rsidR="002E630F">
        <w:rPr>
          <w:sz w:val="24"/>
          <w:szCs w:val="24"/>
          <w:lang w:val="hr-HR"/>
        </w:rPr>
        <w:t>ju se za</w:t>
      </w:r>
      <w:r w:rsidR="003B045A" w:rsidRPr="00D41856">
        <w:rPr>
          <w:sz w:val="24"/>
          <w:szCs w:val="24"/>
          <w:lang w:val="hr-HR"/>
        </w:rPr>
        <w:t xml:space="preserve">  </w:t>
      </w:r>
      <w:r w:rsidR="00156B91">
        <w:rPr>
          <w:sz w:val="24"/>
          <w:szCs w:val="24"/>
          <w:lang w:val="hr-HR"/>
        </w:rPr>
        <w:t>252.857,06</w:t>
      </w:r>
      <w:r w:rsidR="001F3F2B">
        <w:rPr>
          <w:sz w:val="24"/>
          <w:szCs w:val="24"/>
          <w:lang w:val="hr-HR"/>
        </w:rPr>
        <w:t xml:space="preserve"> EUR</w:t>
      </w:r>
      <w:r w:rsidR="003B045A" w:rsidRPr="00D41856">
        <w:rPr>
          <w:sz w:val="24"/>
          <w:szCs w:val="24"/>
          <w:lang w:val="hr-HR"/>
        </w:rPr>
        <w:t xml:space="preserve"> ili</w:t>
      </w:r>
      <w:r w:rsidR="00156B91">
        <w:rPr>
          <w:sz w:val="24"/>
          <w:szCs w:val="24"/>
          <w:lang w:val="hr-HR"/>
        </w:rPr>
        <w:t xml:space="preserve"> 41,1</w:t>
      </w:r>
      <w:r w:rsidR="00FB58EA" w:rsidRPr="00D41856">
        <w:rPr>
          <w:sz w:val="24"/>
          <w:szCs w:val="24"/>
          <w:lang w:val="hr-HR"/>
        </w:rPr>
        <w:t xml:space="preserve"> % te  se do kraja proračunske godine svode na novi </w:t>
      </w:r>
      <w:r w:rsidR="003B045A" w:rsidRPr="00D41856">
        <w:rPr>
          <w:sz w:val="24"/>
          <w:szCs w:val="24"/>
          <w:lang w:val="hr-HR"/>
        </w:rPr>
        <w:t xml:space="preserve">planirani iznos od </w:t>
      </w:r>
      <w:r w:rsidR="00156B91">
        <w:rPr>
          <w:sz w:val="24"/>
          <w:szCs w:val="24"/>
          <w:lang w:val="hr-HR"/>
        </w:rPr>
        <w:t xml:space="preserve">362.001,18 </w:t>
      </w:r>
      <w:r w:rsidR="001F3F2B">
        <w:rPr>
          <w:sz w:val="24"/>
          <w:szCs w:val="24"/>
          <w:lang w:val="hr-HR"/>
        </w:rPr>
        <w:t>EUR</w:t>
      </w:r>
      <w:r w:rsidR="00156B91">
        <w:rPr>
          <w:sz w:val="24"/>
          <w:szCs w:val="24"/>
          <w:lang w:val="hr-HR"/>
        </w:rPr>
        <w:t>.</w:t>
      </w:r>
    </w:p>
    <w:p w14:paraId="68CBC069" w14:textId="77777777" w:rsidR="00156B91" w:rsidRPr="00767743" w:rsidRDefault="00156B91" w:rsidP="00C92BF4">
      <w:pPr>
        <w:jc w:val="both"/>
        <w:rPr>
          <w:bCs/>
          <w:sz w:val="24"/>
          <w:szCs w:val="24"/>
          <w:lang w:val="hr-HR"/>
        </w:rPr>
      </w:pPr>
    </w:p>
    <w:p w14:paraId="6A1AFA8D" w14:textId="5FAC19E7" w:rsidR="00EE60B7" w:rsidRPr="003B6026" w:rsidRDefault="00767743" w:rsidP="007F4062">
      <w:pPr>
        <w:ind w:firstLine="720"/>
        <w:jc w:val="both"/>
        <w:rPr>
          <w:sz w:val="24"/>
          <w:szCs w:val="24"/>
          <w:lang w:val="hr-HR"/>
        </w:rPr>
      </w:pPr>
      <w:r w:rsidRPr="003B6026">
        <w:rPr>
          <w:bCs/>
          <w:sz w:val="24"/>
          <w:szCs w:val="24"/>
          <w:lang w:val="hr-HR"/>
        </w:rPr>
        <w:t>P</w:t>
      </w:r>
      <w:r w:rsidR="00EE60B7" w:rsidRPr="003B6026">
        <w:rPr>
          <w:bCs/>
          <w:sz w:val="24"/>
          <w:szCs w:val="24"/>
          <w:lang w:val="hr-HR"/>
        </w:rPr>
        <w:t>lanirani prihodi i prim</w:t>
      </w:r>
      <w:r w:rsidR="003B045A" w:rsidRPr="003B6026">
        <w:rPr>
          <w:bCs/>
          <w:sz w:val="24"/>
          <w:szCs w:val="24"/>
          <w:lang w:val="hr-HR"/>
        </w:rPr>
        <w:t>ici Županijskog proračuna u 20</w:t>
      </w:r>
      <w:r w:rsidR="003B044E" w:rsidRPr="003B6026">
        <w:rPr>
          <w:bCs/>
          <w:sz w:val="24"/>
          <w:szCs w:val="24"/>
          <w:lang w:val="hr-HR"/>
        </w:rPr>
        <w:t>2</w:t>
      </w:r>
      <w:r w:rsidR="00156B91" w:rsidRPr="003B6026">
        <w:rPr>
          <w:bCs/>
          <w:sz w:val="24"/>
          <w:szCs w:val="24"/>
          <w:lang w:val="hr-HR"/>
        </w:rPr>
        <w:t>3</w:t>
      </w:r>
      <w:r w:rsidR="00EE60B7" w:rsidRPr="003B6026">
        <w:rPr>
          <w:bCs/>
          <w:sz w:val="24"/>
          <w:szCs w:val="24"/>
          <w:lang w:val="hr-HR"/>
        </w:rPr>
        <w:t xml:space="preserve"> godini </w:t>
      </w:r>
      <w:r w:rsidR="00156B91" w:rsidRPr="003B6026">
        <w:rPr>
          <w:bCs/>
          <w:sz w:val="24"/>
          <w:szCs w:val="24"/>
          <w:lang w:val="hr-HR"/>
        </w:rPr>
        <w:t>povećavaju</w:t>
      </w:r>
      <w:r w:rsidR="00A33589" w:rsidRPr="003B6026">
        <w:rPr>
          <w:bCs/>
          <w:sz w:val="24"/>
          <w:szCs w:val="24"/>
          <w:lang w:val="hr-HR"/>
        </w:rPr>
        <w:t xml:space="preserve"> </w:t>
      </w:r>
      <w:r w:rsidR="00EE60B7" w:rsidRPr="003B6026">
        <w:rPr>
          <w:bCs/>
          <w:sz w:val="24"/>
          <w:szCs w:val="24"/>
          <w:lang w:val="hr-HR"/>
        </w:rPr>
        <w:t xml:space="preserve">s prethodno planiranih </w:t>
      </w:r>
      <w:r w:rsidR="00156B91" w:rsidRPr="003B6026">
        <w:rPr>
          <w:bCs/>
          <w:sz w:val="24"/>
          <w:szCs w:val="24"/>
          <w:lang w:val="hr-HR"/>
        </w:rPr>
        <w:t>16</w:t>
      </w:r>
      <w:r w:rsidR="00905B43" w:rsidRPr="003B6026">
        <w:rPr>
          <w:bCs/>
          <w:sz w:val="24"/>
          <w:szCs w:val="24"/>
          <w:lang w:val="hr-HR"/>
        </w:rPr>
        <w:t>9</w:t>
      </w:r>
      <w:r w:rsidR="00156B91" w:rsidRPr="003B6026">
        <w:rPr>
          <w:bCs/>
          <w:sz w:val="24"/>
          <w:szCs w:val="24"/>
          <w:lang w:val="hr-HR"/>
        </w:rPr>
        <w:t>.</w:t>
      </w:r>
      <w:r w:rsidR="00905B43" w:rsidRPr="003B6026">
        <w:rPr>
          <w:bCs/>
          <w:sz w:val="24"/>
          <w:szCs w:val="24"/>
          <w:lang w:val="hr-HR"/>
        </w:rPr>
        <w:t>439</w:t>
      </w:r>
      <w:r w:rsidR="00156B91" w:rsidRPr="003B6026">
        <w:rPr>
          <w:bCs/>
          <w:sz w:val="24"/>
          <w:szCs w:val="24"/>
          <w:lang w:val="hr-HR"/>
        </w:rPr>
        <w:t>.</w:t>
      </w:r>
      <w:r w:rsidR="00905B43" w:rsidRPr="003B6026">
        <w:rPr>
          <w:bCs/>
          <w:sz w:val="24"/>
          <w:szCs w:val="24"/>
          <w:lang w:val="hr-HR"/>
        </w:rPr>
        <w:t>285</w:t>
      </w:r>
      <w:r w:rsidR="00156B91" w:rsidRPr="003B6026">
        <w:rPr>
          <w:bCs/>
          <w:sz w:val="24"/>
          <w:szCs w:val="24"/>
          <w:lang w:val="hr-HR"/>
        </w:rPr>
        <w:t>,</w:t>
      </w:r>
      <w:r w:rsidR="00905B43" w:rsidRPr="003B6026">
        <w:rPr>
          <w:bCs/>
          <w:sz w:val="24"/>
          <w:szCs w:val="24"/>
          <w:lang w:val="hr-HR"/>
        </w:rPr>
        <w:t>90</w:t>
      </w:r>
      <w:r w:rsidR="007F4062" w:rsidRPr="003B6026">
        <w:rPr>
          <w:bCs/>
          <w:sz w:val="24"/>
          <w:szCs w:val="24"/>
          <w:lang w:val="hr-HR"/>
        </w:rPr>
        <w:t xml:space="preserve"> </w:t>
      </w:r>
      <w:r w:rsidR="001F3F2B" w:rsidRPr="003B6026">
        <w:rPr>
          <w:bCs/>
          <w:sz w:val="24"/>
          <w:szCs w:val="24"/>
          <w:lang w:val="hr-HR"/>
        </w:rPr>
        <w:t>EUR</w:t>
      </w:r>
      <w:r w:rsidR="00EE60B7" w:rsidRPr="003B6026">
        <w:rPr>
          <w:bCs/>
          <w:sz w:val="24"/>
          <w:szCs w:val="24"/>
          <w:lang w:val="hr-HR"/>
        </w:rPr>
        <w:t xml:space="preserve"> na ukupno </w:t>
      </w:r>
      <w:r w:rsidR="00156B91" w:rsidRPr="003B6026">
        <w:rPr>
          <w:bCs/>
          <w:sz w:val="24"/>
          <w:szCs w:val="24"/>
          <w:lang w:val="hr-HR"/>
        </w:rPr>
        <w:t>20</w:t>
      </w:r>
      <w:r w:rsidR="00905B43" w:rsidRPr="003B6026">
        <w:rPr>
          <w:bCs/>
          <w:sz w:val="24"/>
          <w:szCs w:val="24"/>
          <w:lang w:val="hr-HR"/>
        </w:rPr>
        <w:t>2</w:t>
      </w:r>
      <w:r w:rsidR="00156B91" w:rsidRPr="003B6026">
        <w:rPr>
          <w:bCs/>
          <w:sz w:val="24"/>
          <w:szCs w:val="24"/>
          <w:lang w:val="hr-HR"/>
        </w:rPr>
        <w:t>.</w:t>
      </w:r>
      <w:r w:rsidR="00905B43" w:rsidRPr="003B6026">
        <w:rPr>
          <w:bCs/>
          <w:sz w:val="24"/>
          <w:szCs w:val="24"/>
          <w:lang w:val="hr-HR"/>
        </w:rPr>
        <w:t>474</w:t>
      </w:r>
      <w:r w:rsidR="00156B91" w:rsidRPr="003B6026">
        <w:rPr>
          <w:bCs/>
          <w:sz w:val="24"/>
          <w:szCs w:val="24"/>
          <w:lang w:val="hr-HR"/>
        </w:rPr>
        <w:t>.</w:t>
      </w:r>
      <w:r w:rsidR="00905B43" w:rsidRPr="003B6026">
        <w:rPr>
          <w:bCs/>
          <w:sz w:val="24"/>
          <w:szCs w:val="24"/>
          <w:lang w:val="hr-HR"/>
        </w:rPr>
        <w:t>835</w:t>
      </w:r>
      <w:r w:rsidR="00156B91" w:rsidRPr="003B6026">
        <w:rPr>
          <w:bCs/>
          <w:sz w:val="24"/>
          <w:szCs w:val="24"/>
          <w:lang w:val="hr-HR"/>
        </w:rPr>
        <w:t>,</w:t>
      </w:r>
      <w:r w:rsidR="00905B43" w:rsidRPr="003B6026">
        <w:rPr>
          <w:bCs/>
          <w:sz w:val="24"/>
          <w:szCs w:val="24"/>
          <w:lang w:val="hr-HR"/>
        </w:rPr>
        <w:t>87</w:t>
      </w:r>
      <w:r w:rsidR="00156B91" w:rsidRPr="003B6026">
        <w:rPr>
          <w:bCs/>
          <w:sz w:val="24"/>
          <w:szCs w:val="24"/>
          <w:lang w:val="hr-HR"/>
        </w:rPr>
        <w:t xml:space="preserve"> </w:t>
      </w:r>
      <w:r w:rsidR="001F3F2B" w:rsidRPr="003B6026">
        <w:rPr>
          <w:bCs/>
          <w:sz w:val="24"/>
          <w:szCs w:val="24"/>
          <w:lang w:val="hr-HR"/>
        </w:rPr>
        <w:t>EUR</w:t>
      </w:r>
      <w:r w:rsidR="00EE60B7" w:rsidRPr="003B6026">
        <w:rPr>
          <w:bCs/>
          <w:sz w:val="24"/>
          <w:szCs w:val="24"/>
          <w:lang w:val="hr-HR"/>
        </w:rPr>
        <w:t xml:space="preserve"> što predstavlja </w:t>
      </w:r>
      <w:r w:rsidR="00156B91" w:rsidRPr="003B6026">
        <w:rPr>
          <w:bCs/>
          <w:sz w:val="24"/>
          <w:szCs w:val="24"/>
          <w:lang w:val="hr-HR"/>
        </w:rPr>
        <w:t>povećanje</w:t>
      </w:r>
      <w:r w:rsidR="008635DA" w:rsidRPr="003B6026">
        <w:rPr>
          <w:bCs/>
          <w:sz w:val="24"/>
          <w:szCs w:val="24"/>
          <w:lang w:val="hr-HR"/>
        </w:rPr>
        <w:t xml:space="preserve"> </w:t>
      </w:r>
      <w:r w:rsidR="00EE60B7" w:rsidRPr="003B6026">
        <w:rPr>
          <w:bCs/>
          <w:sz w:val="24"/>
          <w:szCs w:val="24"/>
          <w:lang w:val="hr-HR"/>
        </w:rPr>
        <w:t xml:space="preserve">od </w:t>
      </w:r>
      <w:r w:rsidR="00156B91" w:rsidRPr="003B6026">
        <w:rPr>
          <w:bCs/>
          <w:sz w:val="24"/>
          <w:szCs w:val="24"/>
          <w:lang w:val="hr-HR"/>
        </w:rPr>
        <w:t>33.230.936,94</w:t>
      </w:r>
      <w:r w:rsidR="00EE60B7" w:rsidRPr="003B6026">
        <w:rPr>
          <w:bCs/>
          <w:sz w:val="24"/>
          <w:szCs w:val="24"/>
          <w:lang w:val="hr-HR"/>
        </w:rPr>
        <w:t xml:space="preserve"> </w:t>
      </w:r>
      <w:r w:rsidR="001F3F2B" w:rsidRPr="003B6026">
        <w:rPr>
          <w:bCs/>
          <w:sz w:val="24"/>
          <w:szCs w:val="24"/>
          <w:lang w:val="hr-HR"/>
        </w:rPr>
        <w:t>EUR</w:t>
      </w:r>
      <w:r w:rsidR="00156B91" w:rsidRPr="003B6026">
        <w:rPr>
          <w:bCs/>
          <w:sz w:val="24"/>
          <w:szCs w:val="24"/>
          <w:lang w:val="hr-HR"/>
        </w:rPr>
        <w:t xml:space="preserve"> </w:t>
      </w:r>
      <w:r w:rsidR="00EE60B7" w:rsidRPr="003B6026">
        <w:rPr>
          <w:bCs/>
          <w:sz w:val="24"/>
          <w:szCs w:val="24"/>
          <w:lang w:val="hr-HR"/>
        </w:rPr>
        <w:t>ili</w:t>
      </w:r>
      <w:r w:rsidR="00156B91" w:rsidRPr="003B6026">
        <w:rPr>
          <w:bCs/>
          <w:sz w:val="24"/>
          <w:szCs w:val="24"/>
          <w:lang w:val="hr-HR"/>
        </w:rPr>
        <w:t xml:space="preserve"> 19,</w:t>
      </w:r>
      <w:r w:rsidR="003B6026" w:rsidRPr="003B6026">
        <w:rPr>
          <w:bCs/>
          <w:sz w:val="24"/>
          <w:szCs w:val="24"/>
          <w:lang w:val="hr-HR"/>
        </w:rPr>
        <w:t>5</w:t>
      </w:r>
      <w:r w:rsidR="00EE60B7" w:rsidRPr="003B6026">
        <w:rPr>
          <w:bCs/>
          <w:sz w:val="24"/>
          <w:szCs w:val="24"/>
          <w:lang w:val="hr-HR"/>
        </w:rPr>
        <w:t xml:space="preserve"> % u odnosu na prethodni plan</w:t>
      </w:r>
      <w:r w:rsidR="00EE60B7" w:rsidRPr="003B6026">
        <w:rPr>
          <w:sz w:val="24"/>
          <w:szCs w:val="24"/>
          <w:lang w:val="hr-HR"/>
        </w:rPr>
        <w:t>.</w:t>
      </w:r>
    </w:p>
    <w:p w14:paraId="280AE7AA" w14:textId="280EC6F1" w:rsidR="00A33589" w:rsidRPr="003B6026" w:rsidRDefault="00A33589" w:rsidP="00EE60B7">
      <w:pPr>
        <w:jc w:val="both"/>
        <w:rPr>
          <w:sz w:val="24"/>
          <w:szCs w:val="24"/>
          <w:lang w:val="hr-HR"/>
        </w:rPr>
      </w:pPr>
    </w:p>
    <w:p w14:paraId="7E39FB3E" w14:textId="77777777" w:rsidR="008D0AEC" w:rsidRPr="000E52C7" w:rsidRDefault="008D0AEC" w:rsidP="00EE60B7">
      <w:pPr>
        <w:jc w:val="both"/>
        <w:rPr>
          <w:sz w:val="24"/>
          <w:szCs w:val="24"/>
          <w:lang w:val="hr-HR"/>
        </w:rPr>
      </w:pPr>
    </w:p>
    <w:p w14:paraId="45662293" w14:textId="55CC448B" w:rsidR="00551689" w:rsidRPr="00A069A9" w:rsidRDefault="00A069A9" w:rsidP="00A069A9">
      <w:pPr>
        <w:rPr>
          <w:b/>
          <w:sz w:val="24"/>
          <w:szCs w:val="24"/>
          <w:u w:val="single"/>
          <w:lang w:val="hr-HR"/>
        </w:rPr>
      </w:pPr>
      <w:r>
        <w:rPr>
          <w:b/>
          <w:sz w:val="24"/>
          <w:szCs w:val="24"/>
          <w:u w:val="single"/>
          <w:lang w:val="hr-HR"/>
        </w:rPr>
        <w:t xml:space="preserve">II  </w:t>
      </w:r>
      <w:r w:rsidR="00F95FB9" w:rsidRPr="00A069A9">
        <w:rPr>
          <w:b/>
          <w:sz w:val="24"/>
          <w:szCs w:val="24"/>
          <w:u w:val="single"/>
          <w:lang w:val="hr-HR"/>
        </w:rPr>
        <w:t xml:space="preserve"> </w:t>
      </w:r>
      <w:r w:rsidR="00551689" w:rsidRPr="00A069A9">
        <w:rPr>
          <w:b/>
          <w:sz w:val="24"/>
          <w:szCs w:val="24"/>
          <w:u w:val="single"/>
          <w:lang w:val="hr-HR"/>
        </w:rPr>
        <w:t>RASHODI I  IZDACI</w:t>
      </w:r>
    </w:p>
    <w:p w14:paraId="7A49359E" w14:textId="77777777" w:rsidR="00551689" w:rsidRPr="00D41856" w:rsidRDefault="00551689">
      <w:pPr>
        <w:ind w:firstLine="720"/>
        <w:jc w:val="both"/>
        <w:rPr>
          <w:sz w:val="24"/>
          <w:szCs w:val="24"/>
          <w:lang w:val="hr-HR"/>
        </w:rPr>
      </w:pPr>
    </w:p>
    <w:p w14:paraId="659AF4E5" w14:textId="356A74FF" w:rsidR="00551689" w:rsidRPr="00CA4CA5" w:rsidRDefault="00551689">
      <w:pPr>
        <w:ind w:firstLine="720"/>
        <w:jc w:val="both"/>
        <w:rPr>
          <w:sz w:val="24"/>
          <w:szCs w:val="24"/>
          <w:lang w:val="hr-HR"/>
        </w:rPr>
      </w:pPr>
      <w:r w:rsidRPr="00D41856">
        <w:rPr>
          <w:sz w:val="24"/>
          <w:szCs w:val="24"/>
          <w:lang w:val="hr-HR"/>
        </w:rPr>
        <w:t>Raspoloživi proračunski prihodi</w:t>
      </w:r>
      <w:r w:rsidR="00743086">
        <w:rPr>
          <w:sz w:val="24"/>
          <w:szCs w:val="24"/>
          <w:lang w:val="hr-HR"/>
        </w:rPr>
        <w:t xml:space="preserve"> i primici</w:t>
      </w:r>
      <w:r w:rsidRPr="00D41856">
        <w:rPr>
          <w:sz w:val="24"/>
          <w:szCs w:val="24"/>
          <w:lang w:val="hr-HR"/>
        </w:rPr>
        <w:t xml:space="preserve"> biti će raspoređeni </w:t>
      </w:r>
      <w:r w:rsidR="003B6026">
        <w:rPr>
          <w:sz w:val="24"/>
          <w:szCs w:val="24"/>
          <w:lang w:val="hr-HR"/>
        </w:rPr>
        <w:t xml:space="preserve">unutar </w:t>
      </w:r>
      <w:r w:rsidRPr="00D41856">
        <w:rPr>
          <w:sz w:val="24"/>
          <w:szCs w:val="24"/>
          <w:lang w:val="hr-HR"/>
        </w:rPr>
        <w:t xml:space="preserve"> planiran</w:t>
      </w:r>
      <w:r w:rsidR="003B6026">
        <w:rPr>
          <w:sz w:val="24"/>
          <w:szCs w:val="24"/>
          <w:lang w:val="hr-HR"/>
        </w:rPr>
        <w:t xml:space="preserve">ih stavaka proračuna u iznosu </w:t>
      </w:r>
      <w:r w:rsidRPr="00D41856">
        <w:rPr>
          <w:sz w:val="24"/>
          <w:szCs w:val="24"/>
          <w:lang w:val="hr-HR"/>
        </w:rPr>
        <w:t xml:space="preserve"> od</w:t>
      </w:r>
      <w:r w:rsidR="00A069A9">
        <w:rPr>
          <w:sz w:val="24"/>
          <w:szCs w:val="24"/>
          <w:lang w:val="hr-HR"/>
        </w:rPr>
        <w:t xml:space="preserve"> </w:t>
      </w:r>
      <w:r w:rsidR="003B6026" w:rsidRPr="003B6026">
        <w:rPr>
          <w:b/>
          <w:sz w:val="24"/>
          <w:szCs w:val="24"/>
          <w:lang w:val="hr-HR"/>
        </w:rPr>
        <w:t>192</w:t>
      </w:r>
      <w:r w:rsidR="00156B91" w:rsidRPr="003B6026">
        <w:rPr>
          <w:b/>
          <w:sz w:val="24"/>
          <w:szCs w:val="24"/>
          <w:lang w:val="hr-HR"/>
        </w:rPr>
        <w:t>.</w:t>
      </w:r>
      <w:r w:rsidR="003B6026" w:rsidRPr="003B6026">
        <w:rPr>
          <w:b/>
          <w:sz w:val="24"/>
          <w:szCs w:val="24"/>
          <w:lang w:val="hr-HR"/>
        </w:rPr>
        <w:t>262</w:t>
      </w:r>
      <w:r w:rsidR="00156B91" w:rsidRPr="003B6026">
        <w:rPr>
          <w:b/>
          <w:sz w:val="24"/>
          <w:szCs w:val="24"/>
          <w:lang w:val="hr-HR"/>
        </w:rPr>
        <w:t>.</w:t>
      </w:r>
      <w:r w:rsidR="003B6026" w:rsidRPr="003B6026">
        <w:rPr>
          <w:b/>
          <w:sz w:val="24"/>
          <w:szCs w:val="24"/>
          <w:lang w:val="hr-HR"/>
        </w:rPr>
        <w:t>34</w:t>
      </w:r>
      <w:r w:rsidR="003B6026">
        <w:rPr>
          <w:b/>
          <w:sz w:val="24"/>
          <w:szCs w:val="24"/>
          <w:lang w:val="hr-HR"/>
        </w:rPr>
        <w:t>4</w:t>
      </w:r>
      <w:r w:rsidR="00156B91" w:rsidRPr="003B6026">
        <w:rPr>
          <w:b/>
          <w:sz w:val="24"/>
          <w:szCs w:val="24"/>
          <w:lang w:val="hr-HR"/>
        </w:rPr>
        <w:t>,</w:t>
      </w:r>
      <w:r w:rsidR="003B6026" w:rsidRPr="003B6026">
        <w:rPr>
          <w:b/>
          <w:sz w:val="24"/>
          <w:szCs w:val="24"/>
          <w:lang w:val="hr-HR"/>
        </w:rPr>
        <w:t>30</w:t>
      </w:r>
      <w:r w:rsidR="00156B91" w:rsidRPr="003B6026">
        <w:rPr>
          <w:b/>
          <w:sz w:val="24"/>
          <w:szCs w:val="24"/>
          <w:lang w:val="hr-HR"/>
        </w:rPr>
        <w:t xml:space="preserve"> </w:t>
      </w:r>
      <w:r w:rsidR="00F77574" w:rsidRPr="003B6026">
        <w:rPr>
          <w:b/>
          <w:sz w:val="24"/>
          <w:szCs w:val="24"/>
          <w:lang w:val="hr-HR"/>
        </w:rPr>
        <w:t>EUR</w:t>
      </w:r>
      <w:r w:rsidRPr="00D41856">
        <w:rPr>
          <w:sz w:val="24"/>
          <w:szCs w:val="24"/>
          <w:lang w:val="hr-HR"/>
        </w:rPr>
        <w:t xml:space="preserve"> po nositeljima i potanjim namjenama naved</w:t>
      </w:r>
      <w:r w:rsidRPr="00CA4CA5">
        <w:rPr>
          <w:sz w:val="24"/>
          <w:szCs w:val="24"/>
          <w:lang w:val="hr-HR"/>
        </w:rPr>
        <w:t xml:space="preserve">enim u </w:t>
      </w:r>
      <w:r w:rsidRPr="00CA4CA5">
        <w:rPr>
          <w:b/>
          <w:sz w:val="24"/>
          <w:szCs w:val="24"/>
          <w:lang w:val="hr-HR"/>
        </w:rPr>
        <w:t>Posebnom dijelu</w:t>
      </w:r>
      <w:r w:rsidRPr="00CA4CA5">
        <w:rPr>
          <w:sz w:val="24"/>
          <w:szCs w:val="24"/>
          <w:lang w:val="hr-HR"/>
        </w:rPr>
        <w:t xml:space="preserve"> Proračuna. </w:t>
      </w:r>
    </w:p>
    <w:p w14:paraId="04B1D0D5" w14:textId="77777777" w:rsidR="00551689" w:rsidRPr="00CA4CA5" w:rsidRDefault="00551689">
      <w:pPr>
        <w:ind w:firstLine="720"/>
        <w:jc w:val="both"/>
        <w:rPr>
          <w:sz w:val="24"/>
          <w:szCs w:val="24"/>
          <w:lang w:val="hr-HR"/>
        </w:rPr>
      </w:pPr>
    </w:p>
    <w:p w14:paraId="34A5347A" w14:textId="22222433" w:rsidR="00551689" w:rsidRDefault="00551689">
      <w:pPr>
        <w:ind w:firstLine="720"/>
        <w:jc w:val="both"/>
        <w:rPr>
          <w:sz w:val="24"/>
          <w:szCs w:val="24"/>
          <w:lang w:val="hr-HR"/>
        </w:rPr>
      </w:pPr>
      <w:r w:rsidRPr="00CA4CA5">
        <w:rPr>
          <w:sz w:val="24"/>
          <w:szCs w:val="24"/>
          <w:lang w:val="hr-HR"/>
        </w:rPr>
        <w:t xml:space="preserve">Detaljnija obrazloženja rebalansiranih proračunskih pozicija po pojedinim proračunskim razdjelima od strane nadležnih pročelnika, koji su odgovorni za zakonito trošenje proračunskih sredstava, nalaze se u </w:t>
      </w:r>
      <w:r w:rsidR="003B6026">
        <w:rPr>
          <w:sz w:val="24"/>
          <w:szCs w:val="24"/>
          <w:lang w:val="hr-HR"/>
        </w:rPr>
        <w:t>nastavku materijala</w:t>
      </w:r>
      <w:r w:rsidRPr="00CA4CA5">
        <w:rPr>
          <w:sz w:val="24"/>
          <w:szCs w:val="24"/>
          <w:lang w:val="hr-HR"/>
        </w:rPr>
        <w:t>.</w:t>
      </w:r>
    </w:p>
    <w:p w14:paraId="2A6DFACA" w14:textId="583AE276" w:rsidR="00097D46" w:rsidRDefault="00097D46">
      <w:pPr>
        <w:ind w:firstLine="720"/>
        <w:jc w:val="both"/>
        <w:rPr>
          <w:sz w:val="24"/>
          <w:szCs w:val="24"/>
          <w:lang w:val="hr-HR"/>
        </w:rPr>
      </w:pPr>
    </w:p>
    <w:p w14:paraId="1E54F7E3" w14:textId="5B68F416" w:rsidR="001F588C" w:rsidRDefault="001F588C" w:rsidP="001F588C">
      <w:pPr>
        <w:ind w:firstLine="720"/>
        <w:jc w:val="both"/>
        <w:rPr>
          <w:sz w:val="24"/>
          <w:szCs w:val="24"/>
          <w:lang w:val="hr-HR"/>
        </w:rPr>
      </w:pPr>
      <w:bookmarkStart w:id="0" w:name="_Hlk150509426"/>
      <w:r>
        <w:rPr>
          <w:sz w:val="24"/>
          <w:szCs w:val="24"/>
          <w:lang w:val="hr-HR"/>
        </w:rPr>
        <w:t xml:space="preserve">Planirani manjak od 10.212.491,57 </w:t>
      </w:r>
      <w:r w:rsidR="00F77574">
        <w:rPr>
          <w:sz w:val="24"/>
          <w:szCs w:val="24"/>
          <w:lang w:val="hr-HR"/>
        </w:rPr>
        <w:t>EUR</w:t>
      </w:r>
      <w:r>
        <w:rPr>
          <w:sz w:val="24"/>
          <w:szCs w:val="24"/>
          <w:lang w:val="hr-HR"/>
        </w:rPr>
        <w:t xml:space="preserve"> raspoređuje se između proračuna i proračunskih korisnika po funkciji  i nadležnosti:</w:t>
      </w:r>
    </w:p>
    <w:p w14:paraId="3CB68E5D" w14:textId="77777777" w:rsidR="001F588C" w:rsidRDefault="001F588C" w:rsidP="001F588C">
      <w:pPr>
        <w:ind w:firstLine="720"/>
        <w:jc w:val="both"/>
        <w:rPr>
          <w:sz w:val="24"/>
          <w:szCs w:val="24"/>
          <w:lang w:val="hr-HR"/>
        </w:rPr>
      </w:pPr>
    </w:p>
    <w:p w14:paraId="428069E4" w14:textId="4ED6A15A" w:rsidR="001F588C" w:rsidRDefault="001F588C" w:rsidP="001F588C">
      <w:pPr>
        <w:pStyle w:val="Odlomakpopisa"/>
        <w:numPr>
          <w:ilvl w:val="0"/>
          <w:numId w:val="8"/>
        </w:numPr>
        <w:ind w:left="700"/>
        <w:jc w:val="both"/>
        <w:rPr>
          <w:sz w:val="24"/>
          <w:szCs w:val="24"/>
          <w:lang w:val="hr-HR"/>
        </w:rPr>
      </w:pPr>
      <w:r w:rsidRPr="003C2432">
        <w:rPr>
          <w:b/>
          <w:bCs/>
          <w:sz w:val="24"/>
          <w:szCs w:val="24"/>
          <w:lang w:val="hr-HR"/>
        </w:rPr>
        <w:t xml:space="preserve">Obrazovanje </w:t>
      </w:r>
      <w:r w:rsidRPr="003C2432">
        <w:rPr>
          <w:sz w:val="24"/>
          <w:szCs w:val="24"/>
          <w:lang w:val="hr-HR"/>
        </w:rPr>
        <w:t>(proračunski korisnici</w:t>
      </w:r>
      <w:r>
        <w:rPr>
          <w:sz w:val="24"/>
          <w:szCs w:val="24"/>
          <w:lang w:val="hr-HR"/>
        </w:rPr>
        <w:t>-ukupni višak</w:t>
      </w:r>
      <w:r w:rsidRPr="003C2432">
        <w:rPr>
          <w:sz w:val="24"/>
          <w:szCs w:val="24"/>
          <w:lang w:val="hr-HR"/>
        </w:rPr>
        <w:t>)</w:t>
      </w:r>
      <w:r>
        <w:rPr>
          <w:sz w:val="24"/>
          <w:szCs w:val="24"/>
          <w:lang w:val="hr-HR"/>
        </w:rPr>
        <w:t xml:space="preserve">-: 812.722,93 </w:t>
      </w:r>
      <w:r w:rsidR="00F77574">
        <w:rPr>
          <w:sz w:val="24"/>
          <w:szCs w:val="24"/>
          <w:lang w:val="hr-HR"/>
        </w:rPr>
        <w:t>EUR</w:t>
      </w:r>
    </w:p>
    <w:p w14:paraId="536B1D14" w14:textId="3E6FA73D" w:rsidR="001F588C" w:rsidRDefault="001F588C" w:rsidP="001F588C">
      <w:pPr>
        <w:pStyle w:val="Odlomakpopisa"/>
        <w:numPr>
          <w:ilvl w:val="0"/>
          <w:numId w:val="8"/>
        </w:numPr>
        <w:ind w:left="700"/>
        <w:jc w:val="both"/>
        <w:rPr>
          <w:sz w:val="24"/>
          <w:szCs w:val="24"/>
          <w:lang w:val="hr-HR"/>
        </w:rPr>
      </w:pPr>
      <w:r>
        <w:rPr>
          <w:b/>
          <w:bCs/>
          <w:sz w:val="24"/>
          <w:szCs w:val="24"/>
          <w:lang w:val="hr-HR"/>
        </w:rPr>
        <w:t xml:space="preserve">Zdravstvo i socijalna skrb </w:t>
      </w:r>
      <w:r w:rsidRPr="003C2432">
        <w:rPr>
          <w:sz w:val="24"/>
          <w:szCs w:val="24"/>
          <w:lang w:val="hr-HR"/>
        </w:rPr>
        <w:t>(proračunski korisnici</w:t>
      </w:r>
      <w:r>
        <w:rPr>
          <w:sz w:val="24"/>
          <w:szCs w:val="24"/>
          <w:lang w:val="hr-HR"/>
        </w:rPr>
        <w:t>-ukupni manjak</w:t>
      </w:r>
      <w:r w:rsidRPr="003C2432">
        <w:rPr>
          <w:sz w:val="24"/>
          <w:szCs w:val="24"/>
          <w:lang w:val="hr-HR"/>
        </w:rPr>
        <w:t>):</w:t>
      </w:r>
      <w:r>
        <w:rPr>
          <w:b/>
          <w:bCs/>
          <w:sz w:val="24"/>
          <w:szCs w:val="24"/>
          <w:lang w:val="hr-HR"/>
        </w:rPr>
        <w:t xml:space="preserve">  -</w:t>
      </w:r>
      <w:r w:rsidRPr="003C2432">
        <w:rPr>
          <w:sz w:val="24"/>
          <w:szCs w:val="24"/>
          <w:lang w:val="hr-HR"/>
        </w:rPr>
        <w:t xml:space="preserve">19.452.197,39 </w:t>
      </w:r>
      <w:bookmarkStart w:id="1" w:name="_Hlk150765516"/>
      <w:r w:rsidR="00F77574">
        <w:rPr>
          <w:sz w:val="24"/>
          <w:szCs w:val="24"/>
          <w:lang w:val="hr-HR"/>
        </w:rPr>
        <w:t>EUR</w:t>
      </w:r>
      <w:bookmarkEnd w:id="1"/>
    </w:p>
    <w:p w14:paraId="4F476C85" w14:textId="0D69B8CE" w:rsidR="001F588C" w:rsidRDefault="001F588C" w:rsidP="001F588C">
      <w:pPr>
        <w:pStyle w:val="Odlomakpopisa"/>
        <w:numPr>
          <w:ilvl w:val="0"/>
          <w:numId w:val="8"/>
        </w:numPr>
        <w:ind w:left="700"/>
        <w:jc w:val="both"/>
        <w:rPr>
          <w:sz w:val="24"/>
          <w:szCs w:val="24"/>
          <w:lang w:val="hr-HR"/>
        </w:rPr>
      </w:pPr>
      <w:r>
        <w:rPr>
          <w:b/>
          <w:bCs/>
          <w:sz w:val="24"/>
          <w:szCs w:val="24"/>
          <w:lang w:val="hr-HR"/>
        </w:rPr>
        <w:t xml:space="preserve">Gospodarstvo i poljoprivreda </w:t>
      </w:r>
      <w:r>
        <w:rPr>
          <w:sz w:val="24"/>
          <w:szCs w:val="24"/>
          <w:lang w:val="hr-HR"/>
        </w:rPr>
        <w:t xml:space="preserve">(proračunski korisnici-ukupni višak): 10.795,83 </w:t>
      </w:r>
      <w:r w:rsidR="00F77574">
        <w:rPr>
          <w:sz w:val="24"/>
          <w:szCs w:val="24"/>
          <w:lang w:val="hr-HR"/>
        </w:rPr>
        <w:t>EUR</w:t>
      </w:r>
    </w:p>
    <w:p w14:paraId="021B0582" w14:textId="56EB4648" w:rsidR="001F588C" w:rsidRDefault="001F588C" w:rsidP="001F588C">
      <w:pPr>
        <w:pStyle w:val="Odlomakpopisa"/>
        <w:numPr>
          <w:ilvl w:val="0"/>
          <w:numId w:val="8"/>
        </w:numPr>
        <w:ind w:left="700"/>
        <w:jc w:val="both"/>
        <w:rPr>
          <w:sz w:val="24"/>
          <w:szCs w:val="24"/>
          <w:lang w:val="hr-HR"/>
        </w:rPr>
      </w:pPr>
      <w:r>
        <w:rPr>
          <w:b/>
          <w:bCs/>
          <w:sz w:val="24"/>
          <w:szCs w:val="24"/>
          <w:lang w:val="hr-HR"/>
        </w:rPr>
        <w:t xml:space="preserve">Graditeljstvo i zaštita okoliša </w:t>
      </w:r>
      <w:r>
        <w:rPr>
          <w:sz w:val="24"/>
          <w:szCs w:val="24"/>
          <w:lang w:val="hr-HR"/>
        </w:rPr>
        <w:t>(proračunski korisnici-ukupni višak) 37.009,22</w:t>
      </w:r>
      <w:r w:rsidR="00F77574" w:rsidRPr="00F77574">
        <w:rPr>
          <w:sz w:val="24"/>
          <w:szCs w:val="24"/>
          <w:lang w:val="hr-HR"/>
        </w:rPr>
        <w:t xml:space="preserve"> </w:t>
      </w:r>
      <w:r w:rsidR="00F77574">
        <w:rPr>
          <w:sz w:val="24"/>
          <w:szCs w:val="24"/>
          <w:lang w:val="hr-HR"/>
        </w:rPr>
        <w:t>EUR</w:t>
      </w:r>
      <w:r>
        <w:rPr>
          <w:sz w:val="24"/>
          <w:szCs w:val="24"/>
          <w:lang w:val="hr-HR"/>
        </w:rPr>
        <w:t xml:space="preserve"> </w:t>
      </w:r>
    </w:p>
    <w:p w14:paraId="61AF01E0" w14:textId="42F080A0" w:rsidR="001F588C" w:rsidRPr="003C2432" w:rsidRDefault="001F588C" w:rsidP="001F588C">
      <w:pPr>
        <w:pStyle w:val="Odlomakpopisa"/>
        <w:numPr>
          <w:ilvl w:val="0"/>
          <w:numId w:val="8"/>
        </w:numPr>
        <w:ind w:left="700"/>
        <w:jc w:val="both"/>
        <w:rPr>
          <w:sz w:val="24"/>
          <w:szCs w:val="24"/>
          <w:lang w:val="hr-HR"/>
        </w:rPr>
      </w:pPr>
      <w:r>
        <w:rPr>
          <w:b/>
          <w:bCs/>
          <w:sz w:val="24"/>
          <w:szCs w:val="24"/>
          <w:lang w:val="hr-HR"/>
        </w:rPr>
        <w:t xml:space="preserve">Brodsko posavska županija </w:t>
      </w:r>
      <w:r w:rsidRPr="003C2432">
        <w:rPr>
          <w:sz w:val="24"/>
          <w:szCs w:val="24"/>
          <w:lang w:val="hr-HR"/>
        </w:rPr>
        <w:t>(proračun</w:t>
      </w:r>
      <w:r>
        <w:rPr>
          <w:sz w:val="24"/>
          <w:szCs w:val="24"/>
          <w:lang w:val="hr-HR"/>
        </w:rPr>
        <w:t>-ukupni višak</w:t>
      </w:r>
      <w:r w:rsidRPr="003C2432">
        <w:rPr>
          <w:sz w:val="24"/>
          <w:szCs w:val="24"/>
          <w:lang w:val="hr-HR"/>
        </w:rPr>
        <w:t>): 8.379.177,84</w:t>
      </w:r>
      <w:r w:rsidR="00F77574" w:rsidRPr="00F77574">
        <w:rPr>
          <w:sz w:val="24"/>
          <w:szCs w:val="24"/>
          <w:lang w:val="hr-HR"/>
        </w:rPr>
        <w:t xml:space="preserve"> </w:t>
      </w:r>
      <w:r w:rsidR="00F77574">
        <w:rPr>
          <w:sz w:val="24"/>
          <w:szCs w:val="24"/>
          <w:lang w:val="hr-HR"/>
        </w:rPr>
        <w:t xml:space="preserve">EUR </w:t>
      </w:r>
    </w:p>
    <w:bookmarkEnd w:id="0"/>
    <w:p w14:paraId="4E40B45C" w14:textId="77777777" w:rsidR="003455AA" w:rsidRDefault="003455AA">
      <w:pPr>
        <w:ind w:firstLine="720"/>
        <w:jc w:val="both"/>
        <w:rPr>
          <w:sz w:val="24"/>
          <w:szCs w:val="24"/>
          <w:lang w:val="hr-HR"/>
        </w:rPr>
      </w:pPr>
    </w:p>
    <w:p w14:paraId="411F4DC1" w14:textId="77777777" w:rsidR="001F588C" w:rsidRDefault="001F588C">
      <w:pPr>
        <w:ind w:firstLine="720"/>
        <w:jc w:val="both"/>
        <w:rPr>
          <w:sz w:val="24"/>
          <w:szCs w:val="24"/>
          <w:lang w:val="hr-HR"/>
        </w:rPr>
      </w:pPr>
    </w:p>
    <w:p w14:paraId="5287C4BF" w14:textId="435A71B1" w:rsidR="003455AA" w:rsidRPr="003455AA" w:rsidRDefault="003455AA" w:rsidP="003455AA">
      <w:pPr>
        <w:ind w:firstLine="720"/>
        <w:rPr>
          <w:b/>
          <w:bCs/>
          <w:sz w:val="24"/>
          <w:szCs w:val="24"/>
          <w:u w:val="single"/>
          <w:lang w:val="hr-HR"/>
        </w:rPr>
      </w:pPr>
      <w:r w:rsidRPr="003455AA">
        <w:rPr>
          <w:b/>
          <w:bCs/>
          <w:sz w:val="24"/>
          <w:szCs w:val="24"/>
          <w:u w:val="single"/>
          <w:lang w:val="hr-HR"/>
        </w:rPr>
        <w:t>POSEBNI DIO PRORAČUNA</w:t>
      </w:r>
    </w:p>
    <w:p w14:paraId="660EA2DB" w14:textId="77777777" w:rsidR="00097D46" w:rsidRPr="00CA4CA5" w:rsidRDefault="00097D46">
      <w:pPr>
        <w:ind w:firstLine="720"/>
        <w:jc w:val="both"/>
        <w:rPr>
          <w:sz w:val="24"/>
          <w:szCs w:val="24"/>
          <w:lang w:val="hr-HR"/>
        </w:rPr>
      </w:pPr>
    </w:p>
    <w:p w14:paraId="43DEBD16" w14:textId="0BC95551" w:rsidR="00551689" w:rsidRPr="00CA4CA5" w:rsidRDefault="00551689" w:rsidP="002D6541">
      <w:pPr>
        <w:jc w:val="center"/>
        <w:rPr>
          <w:b/>
          <w:bCs/>
          <w:sz w:val="24"/>
          <w:szCs w:val="24"/>
          <w:lang w:val="hr-HR"/>
        </w:rPr>
      </w:pPr>
      <w:r w:rsidRPr="00CA4CA5">
        <w:rPr>
          <w:b/>
          <w:bCs/>
          <w:sz w:val="24"/>
          <w:szCs w:val="24"/>
          <w:lang w:val="hr-HR"/>
        </w:rPr>
        <w:t>OBRAZLOŽENJA PREDLOŽENIH</w:t>
      </w:r>
      <w:r w:rsidR="00114390" w:rsidRPr="00CA4CA5">
        <w:rPr>
          <w:b/>
          <w:bCs/>
          <w:sz w:val="24"/>
          <w:szCs w:val="24"/>
          <w:lang w:val="hr-HR"/>
        </w:rPr>
        <w:t xml:space="preserve"> </w:t>
      </w:r>
      <w:r w:rsidRPr="00CA4CA5">
        <w:rPr>
          <w:b/>
          <w:bCs/>
          <w:sz w:val="24"/>
          <w:szCs w:val="24"/>
          <w:lang w:val="hr-HR"/>
        </w:rPr>
        <w:t xml:space="preserve"> IZMJENA I DOPUNA</w:t>
      </w:r>
    </w:p>
    <w:p w14:paraId="5308C52A" w14:textId="60C455B8" w:rsidR="00551689" w:rsidRPr="00CA4CA5" w:rsidRDefault="007E61D0" w:rsidP="002D6541">
      <w:pPr>
        <w:jc w:val="center"/>
        <w:rPr>
          <w:b/>
          <w:bCs/>
          <w:sz w:val="24"/>
          <w:szCs w:val="24"/>
          <w:lang w:val="hr-HR"/>
        </w:rPr>
      </w:pPr>
      <w:r w:rsidRPr="00CA4CA5">
        <w:rPr>
          <w:b/>
          <w:bCs/>
          <w:sz w:val="24"/>
          <w:szCs w:val="24"/>
          <w:lang w:val="hr-HR"/>
        </w:rPr>
        <w:t>PRORAČUNA ZA 20</w:t>
      </w:r>
      <w:r w:rsidR="00AF1222">
        <w:rPr>
          <w:b/>
          <w:bCs/>
          <w:sz w:val="24"/>
          <w:szCs w:val="24"/>
          <w:lang w:val="hr-HR"/>
        </w:rPr>
        <w:t>2</w:t>
      </w:r>
      <w:r w:rsidR="00F44C8B">
        <w:rPr>
          <w:b/>
          <w:bCs/>
          <w:sz w:val="24"/>
          <w:szCs w:val="24"/>
          <w:lang w:val="hr-HR"/>
        </w:rPr>
        <w:t>3</w:t>
      </w:r>
      <w:r w:rsidR="00551689" w:rsidRPr="00CA4CA5">
        <w:rPr>
          <w:b/>
          <w:bCs/>
          <w:sz w:val="24"/>
          <w:szCs w:val="24"/>
          <w:lang w:val="hr-HR"/>
        </w:rPr>
        <w:t>. GODINU</w:t>
      </w:r>
      <w:r w:rsidR="002D6541" w:rsidRPr="00CA4CA5">
        <w:rPr>
          <w:b/>
          <w:bCs/>
          <w:sz w:val="24"/>
          <w:szCs w:val="24"/>
          <w:lang w:val="hr-HR"/>
        </w:rPr>
        <w:t xml:space="preserve"> </w:t>
      </w:r>
      <w:r w:rsidR="00551689" w:rsidRPr="00CA4CA5">
        <w:rPr>
          <w:b/>
          <w:bCs/>
          <w:sz w:val="24"/>
          <w:szCs w:val="24"/>
          <w:lang w:val="hr-HR"/>
        </w:rPr>
        <w:t>PO PRORAČUNSKIM RAZDJELIMA</w:t>
      </w:r>
    </w:p>
    <w:p w14:paraId="1280C3BD" w14:textId="77777777" w:rsidR="00551689" w:rsidRPr="00CA4CA5" w:rsidRDefault="00551689">
      <w:pPr>
        <w:ind w:firstLine="720"/>
        <w:jc w:val="both"/>
        <w:rPr>
          <w:sz w:val="24"/>
          <w:szCs w:val="24"/>
          <w:lang w:val="hr-HR"/>
        </w:rPr>
      </w:pPr>
    </w:p>
    <w:p w14:paraId="70E1D737" w14:textId="23E8149D" w:rsidR="00551689" w:rsidRDefault="00847FEC">
      <w:pPr>
        <w:jc w:val="both"/>
        <w:rPr>
          <w:b/>
          <w:bCs/>
          <w:sz w:val="24"/>
          <w:szCs w:val="24"/>
          <w:lang w:val="hr-HR"/>
        </w:rPr>
      </w:pPr>
      <w:r w:rsidRPr="00CA4CA5">
        <w:rPr>
          <w:b/>
          <w:bCs/>
          <w:sz w:val="24"/>
          <w:szCs w:val="24"/>
          <w:lang w:val="hr-HR"/>
        </w:rPr>
        <w:t xml:space="preserve">RAZDJEL 1. </w:t>
      </w:r>
      <w:r w:rsidR="00DE49AB" w:rsidRPr="00CA4CA5">
        <w:rPr>
          <w:b/>
          <w:bCs/>
          <w:sz w:val="24"/>
          <w:szCs w:val="24"/>
          <w:lang w:val="hr-HR"/>
        </w:rPr>
        <w:t>STRUČNA SLUŽBA ŽUPANIJSKE SKUPŠTINE I ŽUPANA</w:t>
      </w:r>
    </w:p>
    <w:p w14:paraId="5BB899D3" w14:textId="352621AC" w:rsidR="00526390" w:rsidRDefault="00526390">
      <w:pPr>
        <w:jc w:val="both"/>
        <w:rPr>
          <w:b/>
          <w:bCs/>
          <w:sz w:val="24"/>
          <w:szCs w:val="24"/>
          <w:lang w:val="hr-HR"/>
        </w:rPr>
      </w:pPr>
      <w:r>
        <w:rPr>
          <w:b/>
          <w:bCs/>
          <w:sz w:val="24"/>
          <w:szCs w:val="24"/>
          <w:lang w:val="hr-HR"/>
        </w:rPr>
        <w:t xml:space="preserve">PROGRAM 1000 DJELATNOST STRUČNE SLUŽBE ŽUPANIJSKE SKUPŠTINE I </w:t>
      </w:r>
    </w:p>
    <w:p w14:paraId="34BB247D" w14:textId="68DBA43E" w:rsidR="00526390" w:rsidRDefault="00526390">
      <w:pPr>
        <w:jc w:val="both"/>
        <w:rPr>
          <w:b/>
          <w:bCs/>
          <w:sz w:val="24"/>
          <w:szCs w:val="24"/>
          <w:lang w:val="hr-HR"/>
        </w:rPr>
      </w:pPr>
      <w:r>
        <w:rPr>
          <w:b/>
          <w:bCs/>
          <w:sz w:val="24"/>
          <w:szCs w:val="24"/>
          <w:lang w:val="hr-HR"/>
        </w:rPr>
        <w:t xml:space="preserve">                               ŽUPANA</w:t>
      </w:r>
    </w:p>
    <w:p w14:paraId="196B863B" w14:textId="4D094BF1" w:rsidR="009C65DA" w:rsidRDefault="009C65DA">
      <w:pPr>
        <w:jc w:val="both"/>
        <w:rPr>
          <w:b/>
          <w:bCs/>
          <w:sz w:val="24"/>
          <w:szCs w:val="24"/>
          <w:lang w:val="hr-HR"/>
        </w:rPr>
      </w:pPr>
    </w:p>
    <w:p w14:paraId="5E6803FF" w14:textId="77777777" w:rsidR="001619E5" w:rsidRPr="00F05D94" w:rsidRDefault="001619E5" w:rsidP="001619E5">
      <w:pPr>
        <w:jc w:val="both"/>
        <w:rPr>
          <w:rFonts w:eastAsiaTheme="minorHAnsi"/>
          <w:b/>
          <w:i/>
          <w:iCs/>
          <w:sz w:val="24"/>
          <w:szCs w:val="24"/>
          <w:lang w:val="hr-HR" w:eastAsia="en-US"/>
        </w:rPr>
      </w:pPr>
      <w:r w:rsidRPr="00F05D94">
        <w:rPr>
          <w:rFonts w:eastAsiaTheme="minorHAnsi"/>
          <w:b/>
          <w:i/>
          <w:iCs/>
          <w:sz w:val="24"/>
          <w:szCs w:val="24"/>
          <w:lang w:val="hr-HR" w:eastAsia="en-US"/>
        </w:rPr>
        <w:t>AKTIVNOST A100001: Poslovanje Upravnog odjela za poslove župana i Županijske skupštine</w:t>
      </w:r>
    </w:p>
    <w:p w14:paraId="576E3257" w14:textId="77777777" w:rsidR="001619E5" w:rsidRPr="001619E5" w:rsidRDefault="001619E5" w:rsidP="001619E5">
      <w:pPr>
        <w:jc w:val="both"/>
        <w:rPr>
          <w:rFonts w:eastAsiaTheme="minorHAnsi"/>
          <w:b/>
          <w:sz w:val="24"/>
          <w:szCs w:val="24"/>
          <w:lang w:val="hr-HR" w:eastAsia="en-US"/>
        </w:rPr>
      </w:pPr>
    </w:p>
    <w:p w14:paraId="398E123E" w14:textId="4545FE93" w:rsidR="001619E5" w:rsidRPr="001619E5" w:rsidRDefault="001619E5" w:rsidP="001619E5">
      <w:pPr>
        <w:jc w:val="both"/>
        <w:rPr>
          <w:rFonts w:eastAsiaTheme="minorHAnsi"/>
          <w:bCs/>
          <w:sz w:val="24"/>
          <w:szCs w:val="24"/>
          <w:lang w:val="hr-HR" w:eastAsia="en-US"/>
        </w:rPr>
      </w:pPr>
      <w:r w:rsidRPr="001619E5">
        <w:rPr>
          <w:rFonts w:eastAsiaTheme="minorHAnsi"/>
          <w:b/>
          <w:sz w:val="24"/>
          <w:szCs w:val="24"/>
          <w:lang w:val="hr-HR" w:eastAsia="en-US"/>
        </w:rPr>
        <w:tab/>
      </w:r>
      <w:r w:rsidRPr="001619E5">
        <w:rPr>
          <w:rFonts w:eastAsiaTheme="minorHAnsi"/>
          <w:bCs/>
          <w:sz w:val="24"/>
          <w:szCs w:val="24"/>
          <w:lang w:val="hr-HR" w:eastAsia="en-US"/>
        </w:rPr>
        <w:t>Planirana sredstva  za  poslovanje Upravnog odjela za poslove župana i Županijske skupštine  u ukupnom iznosu o</w:t>
      </w:r>
      <w:r w:rsidR="00156B91">
        <w:rPr>
          <w:rFonts w:eastAsiaTheme="minorHAnsi"/>
          <w:bCs/>
          <w:sz w:val="24"/>
          <w:szCs w:val="24"/>
          <w:lang w:val="hr-HR" w:eastAsia="en-US"/>
        </w:rPr>
        <w:t xml:space="preserve">d </w:t>
      </w:r>
      <w:r w:rsidR="005C3BB1">
        <w:rPr>
          <w:rFonts w:eastAsiaTheme="minorHAnsi"/>
          <w:bCs/>
          <w:sz w:val="24"/>
          <w:szCs w:val="24"/>
          <w:lang w:val="hr-HR" w:eastAsia="en-US"/>
        </w:rPr>
        <w:t>164.140,00</w:t>
      </w:r>
      <w:r w:rsidR="00F77574" w:rsidRPr="00F77574">
        <w:rPr>
          <w:sz w:val="24"/>
          <w:szCs w:val="24"/>
          <w:lang w:val="hr-HR"/>
        </w:rPr>
        <w:t xml:space="preserve"> </w:t>
      </w:r>
      <w:r w:rsidR="00F77574">
        <w:rPr>
          <w:sz w:val="24"/>
          <w:szCs w:val="24"/>
          <w:lang w:val="hr-HR"/>
        </w:rPr>
        <w:t>EUR</w:t>
      </w:r>
      <w:r w:rsidR="00156B91">
        <w:rPr>
          <w:rFonts w:eastAsiaTheme="minorHAnsi"/>
          <w:bCs/>
          <w:sz w:val="24"/>
          <w:szCs w:val="24"/>
          <w:lang w:val="hr-HR" w:eastAsia="en-US"/>
        </w:rPr>
        <w:t xml:space="preserve"> </w:t>
      </w:r>
      <w:r w:rsidRPr="001619E5">
        <w:rPr>
          <w:rFonts w:eastAsiaTheme="minorHAnsi"/>
          <w:bCs/>
          <w:sz w:val="24"/>
          <w:szCs w:val="24"/>
          <w:lang w:val="hr-HR" w:eastAsia="en-US"/>
        </w:rPr>
        <w:t xml:space="preserve"> </w:t>
      </w:r>
      <w:r w:rsidR="005C3BB1">
        <w:rPr>
          <w:rFonts w:eastAsiaTheme="minorHAnsi"/>
          <w:bCs/>
          <w:sz w:val="24"/>
          <w:szCs w:val="24"/>
          <w:lang w:val="hr-HR" w:eastAsia="en-US"/>
        </w:rPr>
        <w:t>smanjuju se za 3.258,10</w:t>
      </w:r>
      <w:r w:rsidR="00F77574" w:rsidRPr="00F77574">
        <w:rPr>
          <w:sz w:val="24"/>
          <w:szCs w:val="24"/>
          <w:lang w:val="hr-HR"/>
        </w:rPr>
        <w:t xml:space="preserve"> </w:t>
      </w:r>
      <w:r w:rsidR="00F77574">
        <w:rPr>
          <w:sz w:val="24"/>
          <w:szCs w:val="24"/>
          <w:lang w:val="hr-HR"/>
        </w:rPr>
        <w:t>EUR</w:t>
      </w:r>
      <w:r w:rsidR="005C3BB1">
        <w:rPr>
          <w:rFonts w:eastAsiaTheme="minorHAnsi"/>
          <w:bCs/>
          <w:sz w:val="24"/>
          <w:szCs w:val="24"/>
          <w:lang w:val="hr-HR" w:eastAsia="en-US"/>
        </w:rPr>
        <w:t xml:space="preserve"> </w:t>
      </w:r>
      <w:r w:rsidRPr="001619E5">
        <w:rPr>
          <w:rFonts w:eastAsiaTheme="minorHAnsi"/>
          <w:bCs/>
          <w:sz w:val="24"/>
          <w:szCs w:val="24"/>
          <w:lang w:val="hr-HR" w:eastAsia="en-US"/>
        </w:rPr>
        <w:t xml:space="preserve"> te nakon izmjena i dopuna iznose </w:t>
      </w:r>
      <w:r w:rsidR="005C3BB1">
        <w:rPr>
          <w:rFonts w:eastAsiaTheme="minorHAnsi"/>
          <w:bCs/>
          <w:sz w:val="24"/>
          <w:szCs w:val="24"/>
          <w:lang w:val="hr-HR" w:eastAsia="en-US"/>
        </w:rPr>
        <w:t xml:space="preserve">160.881,90 </w:t>
      </w:r>
      <w:r w:rsidR="00F77574">
        <w:rPr>
          <w:sz w:val="24"/>
          <w:szCs w:val="24"/>
          <w:lang w:val="hr-HR"/>
        </w:rPr>
        <w:t>EUR</w:t>
      </w:r>
    </w:p>
    <w:p w14:paraId="547D0BE1" w14:textId="77777777" w:rsidR="005C3BB1" w:rsidRPr="005C3BB1" w:rsidRDefault="005C3BB1" w:rsidP="005C3BB1">
      <w:pPr>
        <w:spacing w:line="276" w:lineRule="auto"/>
        <w:jc w:val="both"/>
        <w:rPr>
          <w:rFonts w:eastAsiaTheme="minorHAnsi"/>
          <w:b/>
          <w:sz w:val="24"/>
          <w:szCs w:val="24"/>
          <w:lang w:val="hr-HR" w:eastAsia="en-US"/>
        </w:rPr>
      </w:pPr>
    </w:p>
    <w:p w14:paraId="5C3DA0C3" w14:textId="77777777" w:rsidR="005C3BB1" w:rsidRPr="005C3BB1" w:rsidRDefault="005C3BB1" w:rsidP="005C3BB1">
      <w:pPr>
        <w:spacing w:line="276" w:lineRule="auto"/>
        <w:jc w:val="both"/>
        <w:rPr>
          <w:rFonts w:eastAsiaTheme="minorHAnsi"/>
          <w:sz w:val="24"/>
          <w:szCs w:val="24"/>
          <w:lang w:val="hr-HR" w:eastAsia="en-US"/>
        </w:rPr>
      </w:pPr>
      <w:r w:rsidRPr="005C3BB1">
        <w:rPr>
          <w:rFonts w:eastAsiaTheme="minorHAnsi"/>
          <w:sz w:val="24"/>
          <w:szCs w:val="24"/>
          <w:lang w:val="hr-HR" w:eastAsia="en-US"/>
        </w:rPr>
        <w:tab/>
      </w:r>
      <w:r w:rsidRPr="005C3BB1">
        <w:rPr>
          <w:rFonts w:eastAsiaTheme="minorHAnsi"/>
          <w:b/>
          <w:bCs/>
          <w:sz w:val="24"/>
          <w:szCs w:val="24"/>
          <w:lang w:val="hr-HR" w:eastAsia="en-US"/>
        </w:rPr>
        <w:t>Obrazloženje:</w:t>
      </w:r>
      <w:r w:rsidRPr="005C3BB1">
        <w:rPr>
          <w:rFonts w:eastAsiaTheme="minorHAnsi"/>
          <w:sz w:val="24"/>
          <w:szCs w:val="24"/>
          <w:lang w:val="hr-HR" w:eastAsia="en-US"/>
        </w:rPr>
        <w:t xml:space="preserve"> </w:t>
      </w:r>
      <w:r w:rsidRPr="005C3BB1">
        <w:rPr>
          <w:rFonts w:eastAsiaTheme="minorHAnsi"/>
          <w:bCs/>
          <w:sz w:val="24"/>
          <w:szCs w:val="24"/>
          <w:lang w:val="hr-HR" w:eastAsia="en-US"/>
        </w:rPr>
        <w:t>U okviru ove aktivnosti</w:t>
      </w:r>
      <w:r w:rsidRPr="005C3BB1">
        <w:rPr>
          <w:rFonts w:eastAsiaTheme="minorHAnsi"/>
          <w:b/>
          <w:sz w:val="24"/>
          <w:szCs w:val="24"/>
          <w:lang w:val="hr-HR" w:eastAsia="en-US"/>
        </w:rPr>
        <w:t xml:space="preserve"> </w:t>
      </w:r>
      <w:r w:rsidRPr="005C3BB1">
        <w:rPr>
          <w:rFonts w:eastAsiaTheme="minorHAnsi"/>
          <w:sz w:val="24"/>
          <w:szCs w:val="24"/>
          <w:lang w:val="hr-HR" w:eastAsia="en-US"/>
        </w:rPr>
        <w:t xml:space="preserve">predlažu se promjene po pojedinim rashodima prema stvarno utrošenim sredstvima. </w:t>
      </w:r>
    </w:p>
    <w:p w14:paraId="39F2BE63" w14:textId="36267092" w:rsidR="001619E5" w:rsidRPr="001619E5" w:rsidRDefault="001619E5" w:rsidP="001619E5">
      <w:pPr>
        <w:jc w:val="both"/>
        <w:rPr>
          <w:rFonts w:eastAsiaTheme="minorHAnsi"/>
          <w:bCs/>
          <w:sz w:val="24"/>
          <w:szCs w:val="24"/>
          <w:lang w:val="hr-HR" w:eastAsia="en-US"/>
        </w:rPr>
      </w:pPr>
      <w:r w:rsidRPr="001619E5">
        <w:rPr>
          <w:rFonts w:eastAsiaTheme="minorHAnsi"/>
          <w:bCs/>
          <w:sz w:val="24"/>
          <w:szCs w:val="24"/>
          <w:lang w:val="hr-HR" w:eastAsia="en-US"/>
        </w:rPr>
        <w:t>.</w:t>
      </w:r>
    </w:p>
    <w:p w14:paraId="307E9BCE" w14:textId="77777777" w:rsidR="001619E5" w:rsidRPr="001619E5" w:rsidRDefault="001619E5" w:rsidP="001619E5">
      <w:pPr>
        <w:jc w:val="both"/>
        <w:rPr>
          <w:rFonts w:eastAsiaTheme="minorHAnsi"/>
          <w:bCs/>
          <w:sz w:val="24"/>
          <w:szCs w:val="24"/>
          <w:lang w:val="hr-HR" w:eastAsia="en-US"/>
        </w:rPr>
      </w:pPr>
    </w:p>
    <w:p w14:paraId="26CAD98F" w14:textId="77777777" w:rsidR="001619E5" w:rsidRPr="00F05D94" w:rsidRDefault="001619E5" w:rsidP="001619E5">
      <w:pPr>
        <w:jc w:val="both"/>
        <w:rPr>
          <w:rFonts w:eastAsiaTheme="minorHAnsi"/>
          <w:b/>
          <w:i/>
          <w:iCs/>
          <w:sz w:val="24"/>
          <w:szCs w:val="24"/>
          <w:lang w:val="hr-HR" w:eastAsia="en-US"/>
        </w:rPr>
      </w:pPr>
      <w:r w:rsidRPr="00F05D94">
        <w:rPr>
          <w:rFonts w:eastAsiaTheme="minorHAnsi"/>
          <w:b/>
          <w:i/>
          <w:iCs/>
          <w:sz w:val="24"/>
          <w:szCs w:val="24"/>
          <w:lang w:val="hr-HR" w:eastAsia="en-US"/>
        </w:rPr>
        <w:t>AKTIVNOST A100002: Sufinanciranje sustava zaštite i spašavanja</w:t>
      </w:r>
    </w:p>
    <w:p w14:paraId="4F090243" w14:textId="77777777" w:rsidR="001619E5" w:rsidRPr="00F05D94" w:rsidRDefault="001619E5" w:rsidP="001619E5">
      <w:pPr>
        <w:jc w:val="both"/>
        <w:rPr>
          <w:rFonts w:eastAsiaTheme="minorHAnsi"/>
          <w:b/>
          <w:i/>
          <w:iCs/>
          <w:sz w:val="24"/>
          <w:szCs w:val="24"/>
          <w:lang w:val="hr-HR" w:eastAsia="en-US"/>
        </w:rPr>
      </w:pPr>
    </w:p>
    <w:p w14:paraId="206CD38A" w14:textId="5204294E" w:rsidR="005C3BB1" w:rsidRPr="005C3BB1" w:rsidRDefault="001619E5" w:rsidP="005C3BB1">
      <w:pPr>
        <w:jc w:val="both"/>
        <w:rPr>
          <w:rFonts w:eastAsiaTheme="minorHAnsi"/>
          <w:sz w:val="24"/>
          <w:szCs w:val="24"/>
          <w:lang w:val="hr-HR" w:eastAsia="en-US"/>
        </w:rPr>
      </w:pPr>
      <w:r w:rsidRPr="001619E5">
        <w:rPr>
          <w:rFonts w:eastAsiaTheme="minorHAnsi"/>
          <w:b/>
          <w:sz w:val="24"/>
          <w:szCs w:val="24"/>
          <w:lang w:val="hr-HR" w:eastAsia="en-US"/>
        </w:rPr>
        <w:tab/>
      </w:r>
      <w:r w:rsidR="005C3BB1" w:rsidRPr="005C3BB1">
        <w:rPr>
          <w:rFonts w:eastAsiaTheme="minorHAnsi"/>
          <w:sz w:val="24"/>
          <w:szCs w:val="24"/>
          <w:lang w:val="hr-HR" w:eastAsia="en-US"/>
        </w:rPr>
        <w:t>Planirana sredstva za Sufinanciranje sustava zaštite i spašavanja planirana  u iznosu od 63.570,00</w:t>
      </w:r>
      <w:r w:rsidR="00F77574" w:rsidRPr="00F77574">
        <w:rPr>
          <w:sz w:val="24"/>
          <w:szCs w:val="24"/>
          <w:lang w:val="hr-HR"/>
        </w:rPr>
        <w:t xml:space="preserve"> </w:t>
      </w:r>
      <w:r w:rsidR="00F77574">
        <w:rPr>
          <w:sz w:val="24"/>
          <w:szCs w:val="24"/>
          <w:lang w:val="hr-HR"/>
        </w:rPr>
        <w:t>EUR</w:t>
      </w:r>
      <w:r w:rsidR="005C3BB1" w:rsidRPr="005C3BB1">
        <w:rPr>
          <w:rFonts w:eastAsiaTheme="minorHAnsi"/>
          <w:sz w:val="24"/>
          <w:szCs w:val="24"/>
          <w:lang w:val="hr-HR" w:eastAsia="en-US"/>
        </w:rPr>
        <w:t xml:space="preserve"> , povećavaju se za 6.366,83</w:t>
      </w:r>
      <w:r w:rsidR="00F77574" w:rsidRPr="00F77574">
        <w:rPr>
          <w:sz w:val="24"/>
          <w:szCs w:val="24"/>
          <w:lang w:val="hr-HR"/>
        </w:rPr>
        <w:t xml:space="preserve"> </w:t>
      </w:r>
      <w:r w:rsidR="00F77574">
        <w:rPr>
          <w:sz w:val="24"/>
          <w:szCs w:val="24"/>
          <w:lang w:val="hr-HR"/>
        </w:rPr>
        <w:t>EUR</w:t>
      </w:r>
      <w:r w:rsidR="005C3BB1" w:rsidRPr="005C3BB1">
        <w:rPr>
          <w:rFonts w:eastAsiaTheme="minorHAnsi"/>
          <w:sz w:val="24"/>
          <w:szCs w:val="24"/>
          <w:lang w:val="hr-HR" w:eastAsia="en-US"/>
        </w:rPr>
        <w:t xml:space="preserve">  što nakon povećanja iznosi 69.936,83</w:t>
      </w:r>
      <w:r w:rsidR="00F77574" w:rsidRPr="00F77574">
        <w:rPr>
          <w:sz w:val="24"/>
          <w:szCs w:val="24"/>
          <w:lang w:val="hr-HR"/>
        </w:rPr>
        <w:t xml:space="preserve"> </w:t>
      </w:r>
      <w:r w:rsidR="00F77574">
        <w:rPr>
          <w:sz w:val="24"/>
          <w:szCs w:val="24"/>
          <w:lang w:val="hr-HR"/>
        </w:rPr>
        <w:t>EUR</w:t>
      </w:r>
      <w:r w:rsidR="005C3BB1" w:rsidRPr="005C3BB1">
        <w:rPr>
          <w:rFonts w:eastAsiaTheme="minorHAnsi"/>
          <w:sz w:val="24"/>
          <w:szCs w:val="24"/>
          <w:lang w:val="hr-HR" w:eastAsia="en-US"/>
        </w:rPr>
        <w:t xml:space="preserve"> . </w:t>
      </w:r>
    </w:p>
    <w:p w14:paraId="09FC0BD6" w14:textId="77777777" w:rsidR="005C3BB1" w:rsidRPr="005C3BB1" w:rsidRDefault="005C3BB1" w:rsidP="005C3BB1">
      <w:pPr>
        <w:spacing w:line="276" w:lineRule="auto"/>
        <w:jc w:val="both"/>
        <w:rPr>
          <w:rFonts w:eastAsiaTheme="minorHAnsi"/>
          <w:sz w:val="24"/>
          <w:szCs w:val="24"/>
          <w:lang w:val="hr-HR" w:eastAsia="en-US"/>
        </w:rPr>
      </w:pPr>
    </w:p>
    <w:p w14:paraId="4EE53EA0" w14:textId="77777777" w:rsidR="005C3BB1" w:rsidRDefault="005C3BB1" w:rsidP="005C3BB1">
      <w:pPr>
        <w:spacing w:line="276" w:lineRule="auto"/>
        <w:jc w:val="both"/>
        <w:rPr>
          <w:rFonts w:eastAsiaTheme="minorHAnsi"/>
          <w:bCs/>
          <w:sz w:val="24"/>
          <w:szCs w:val="24"/>
          <w:lang w:val="hr-HR" w:eastAsia="en-US"/>
        </w:rPr>
      </w:pPr>
      <w:r w:rsidRPr="005C3BB1">
        <w:rPr>
          <w:rFonts w:eastAsiaTheme="minorHAnsi"/>
          <w:b/>
          <w:sz w:val="24"/>
          <w:szCs w:val="24"/>
          <w:lang w:val="hr-HR" w:eastAsia="en-US"/>
        </w:rPr>
        <w:t xml:space="preserve">Obrazloženje: </w:t>
      </w:r>
      <w:r w:rsidRPr="005C3BB1">
        <w:rPr>
          <w:rFonts w:eastAsiaTheme="minorHAnsi"/>
          <w:bCs/>
          <w:sz w:val="24"/>
          <w:szCs w:val="24"/>
          <w:lang w:val="hr-HR" w:eastAsia="en-US"/>
        </w:rPr>
        <w:t>U okviru ovih rashoda predlaže se usklađivanje planiranog iznosa sa stvarno utrošenim sredstvima namijenjenih za sufinanciranje sustava zaštite i spašavanja.</w:t>
      </w:r>
    </w:p>
    <w:p w14:paraId="65400104" w14:textId="77777777" w:rsidR="005C3BB1" w:rsidRDefault="005C3BB1" w:rsidP="005C3BB1">
      <w:pPr>
        <w:spacing w:line="276" w:lineRule="auto"/>
        <w:jc w:val="both"/>
        <w:rPr>
          <w:rFonts w:eastAsiaTheme="minorHAnsi"/>
          <w:bCs/>
          <w:sz w:val="24"/>
          <w:szCs w:val="24"/>
          <w:lang w:val="hr-HR" w:eastAsia="en-US"/>
        </w:rPr>
      </w:pPr>
    </w:p>
    <w:p w14:paraId="06FBFCDD" w14:textId="77777777" w:rsidR="005C3BB1" w:rsidRPr="00F05D94" w:rsidRDefault="005C3BB1" w:rsidP="005C3BB1">
      <w:pPr>
        <w:jc w:val="both"/>
        <w:rPr>
          <w:rFonts w:eastAsiaTheme="minorHAnsi"/>
          <w:b/>
          <w:i/>
          <w:iCs/>
          <w:sz w:val="24"/>
          <w:szCs w:val="24"/>
          <w:lang w:val="hr-HR" w:eastAsia="en-US"/>
        </w:rPr>
      </w:pPr>
      <w:r w:rsidRPr="005C3BB1">
        <w:rPr>
          <w:rFonts w:eastAsiaTheme="minorHAnsi"/>
          <w:bCs/>
          <w:sz w:val="24"/>
          <w:szCs w:val="24"/>
          <w:lang w:val="hr-HR" w:eastAsia="en-US"/>
        </w:rPr>
        <w:t xml:space="preserve">  </w:t>
      </w:r>
      <w:r w:rsidRPr="00F05D94">
        <w:rPr>
          <w:rFonts w:eastAsiaTheme="minorHAnsi"/>
          <w:b/>
          <w:i/>
          <w:iCs/>
          <w:sz w:val="24"/>
          <w:szCs w:val="24"/>
          <w:lang w:val="hr-HR" w:eastAsia="en-US"/>
        </w:rPr>
        <w:t xml:space="preserve">AKTIVNOST A100003: Financiranje izdavanja Službenog vjesnika </w:t>
      </w:r>
    </w:p>
    <w:p w14:paraId="0C205320" w14:textId="77777777" w:rsidR="005C3BB1" w:rsidRPr="005C3BB1" w:rsidRDefault="005C3BB1" w:rsidP="005C3BB1">
      <w:pPr>
        <w:spacing w:line="276" w:lineRule="auto"/>
        <w:jc w:val="both"/>
        <w:rPr>
          <w:rFonts w:eastAsiaTheme="minorHAnsi"/>
          <w:b/>
          <w:sz w:val="24"/>
          <w:szCs w:val="24"/>
          <w:lang w:val="hr-HR" w:eastAsia="en-US"/>
        </w:rPr>
      </w:pPr>
    </w:p>
    <w:p w14:paraId="4F21A5E0" w14:textId="610D8878" w:rsidR="005C3BB1" w:rsidRPr="005C3BB1" w:rsidRDefault="005C3BB1" w:rsidP="005C3BB1">
      <w:pPr>
        <w:spacing w:line="276" w:lineRule="auto"/>
        <w:jc w:val="both"/>
        <w:rPr>
          <w:rFonts w:eastAsiaTheme="minorHAnsi"/>
          <w:bCs/>
          <w:sz w:val="24"/>
          <w:szCs w:val="24"/>
          <w:lang w:val="hr-HR" w:eastAsia="en-US"/>
        </w:rPr>
      </w:pPr>
      <w:r w:rsidRPr="005C3BB1">
        <w:rPr>
          <w:rFonts w:eastAsiaTheme="minorHAnsi"/>
          <w:b/>
          <w:sz w:val="24"/>
          <w:szCs w:val="24"/>
          <w:lang w:val="hr-HR" w:eastAsia="en-US"/>
        </w:rPr>
        <w:tab/>
      </w:r>
      <w:r w:rsidRPr="005C3BB1">
        <w:rPr>
          <w:rFonts w:eastAsiaTheme="minorHAnsi"/>
          <w:bCs/>
          <w:sz w:val="24"/>
          <w:szCs w:val="24"/>
          <w:lang w:val="hr-HR" w:eastAsia="en-US"/>
        </w:rPr>
        <w:t xml:space="preserve">Planirana sredstva za financiranje izdavanja Službenog vjesnika Brodsko-posavske županije planirana su u iznosu od 8.000,00 </w:t>
      </w:r>
      <w:r w:rsidR="00760B96">
        <w:rPr>
          <w:rFonts w:eastAsiaTheme="minorHAnsi"/>
          <w:bCs/>
          <w:sz w:val="24"/>
          <w:szCs w:val="24"/>
          <w:lang w:val="hr-HR" w:eastAsia="en-US"/>
        </w:rPr>
        <w:t>EUR</w:t>
      </w:r>
      <w:r w:rsidRPr="005C3BB1">
        <w:rPr>
          <w:rFonts w:eastAsiaTheme="minorHAnsi"/>
          <w:bCs/>
          <w:sz w:val="24"/>
          <w:szCs w:val="24"/>
          <w:lang w:val="hr-HR" w:eastAsia="en-US"/>
        </w:rPr>
        <w:t xml:space="preserve">, povećavaju se za 12.000,00 </w:t>
      </w:r>
      <w:r w:rsidR="00760B96">
        <w:rPr>
          <w:rFonts w:eastAsiaTheme="minorHAnsi"/>
          <w:bCs/>
          <w:sz w:val="24"/>
          <w:szCs w:val="24"/>
          <w:lang w:val="hr-HR" w:eastAsia="en-US"/>
        </w:rPr>
        <w:t>EUR</w:t>
      </w:r>
      <w:r w:rsidRPr="005C3BB1">
        <w:rPr>
          <w:rFonts w:eastAsiaTheme="minorHAnsi"/>
          <w:bCs/>
          <w:sz w:val="24"/>
          <w:szCs w:val="24"/>
          <w:lang w:val="hr-HR" w:eastAsia="en-US"/>
        </w:rPr>
        <w:t xml:space="preserve"> što nakon povećanja iznosi 20.000,00 </w:t>
      </w:r>
      <w:r w:rsidR="00760B96">
        <w:rPr>
          <w:rFonts w:eastAsiaTheme="minorHAnsi"/>
          <w:bCs/>
          <w:sz w:val="24"/>
          <w:szCs w:val="24"/>
          <w:lang w:val="hr-HR" w:eastAsia="en-US"/>
        </w:rPr>
        <w:t>EUR</w:t>
      </w:r>
      <w:r w:rsidRPr="005C3BB1">
        <w:rPr>
          <w:rFonts w:eastAsiaTheme="minorHAnsi"/>
          <w:bCs/>
          <w:sz w:val="24"/>
          <w:szCs w:val="24"/>
          <w:lang w:val="hr-HR" w:eastAsia="en-US"/>
        </w:rPr>
        <w:t xml:space="preserve">. </w:t>
      </w:r>
    </w:p>
    <w:p w14:paraId="58E56581" w14:textId="77777777" w:rsidR="005C3BB1" w:rsidRPr="005C3BB1" w:rsidRDefault="005C3BB1" w:rsidP="005C3BB1">
      <w:pPr>
        <w:spacing w:line="276" w:lineRule="auto"/>
        <w:jc w:val="both"/>
        <w:rPr>
          <w:rFonts w:eastAsiaTheme="minorHAnsi"/>
          <w:bCs/>
          <w:sz w:val="24"/>
          <w:szCs w:val="24"/>
          <w:lang w:val="hr-HR" w:eastAsia="en-US"/>
        </w:rPr>
      </w:pPr>
    </w:p>
    <w:p w14:paraId="7373EB9D" w14:textId="77777777" w:rsidR="005C3BB1" w:rsidRPr="005C3BB1" w:rsidRDefault="005C3BB1" w:rsidP="005C3BB1">
      <w:pPr>
        <w:spacing w:line="276" w:lineRule="auto"/>
        <w:jc w:val="both"/>
        <w:rPr>
          <w:rFonts w:eastAsiaTheme="minorHAnsi"/>
          <w:bCs/>
          <w:sz w:val="24"/>
          <w:szCs w:val="24"/>
          <w:lang w:val="hr-HR" w:eastAsia="en-US"/>
        </w:rPr>
      </w:pPr>
      <w:r w:rsidRPr="005C3BB1">
        <w:rPr>
          <w:rFonts w:eastAsiaTheme="minorHAnsi"/>
          <w:b/>
          <w:sz w:val="24"/>
          <w:szCs w:val="24"/>
          <w:lang w:val="hr-HR" w:eastAsia="en-US"/>
        </w:rPr>
        <w:t xml:space="preserve">Obrazloženje: </w:t>
      </w:r>
      <w:r w:rsidRPr="005C3BB1">
        <w:rPr>
          <w:rFonts w:eastAsiaTheme="minorHAnsi"/>
          <w:bCs/>
          <w:sz w:val="24"/>
          <w:szCs w:val="24"/>
          <w:lang w:val="hr-HR" w:eastAsia="en-US"/>
        </w:rPr>
        <w:t xml:space="preserve">U okviru ovih rashoda predlaže se povećanje sredstava zbog tiskanja i dostave dodatnih brojeva službenog glasila županije Nacionalnoj sveučilišnoj knjižnici u Zagrebu.  </w:t>
      </w:r>
    </w:p>
    <w:p w14:paraId="255EB4C9" w14:textId="4122D980" w:rsidR="005C3BB1" w:rsidRPr="005C3BB1" w:rsidRDefault="005C3BB1" w:rsidP="005C3BB1">
      <w:pPr>
        <w:spacing w:line="276" w:lineRule="auto"/>
        <w:jc w:val="both"/>
        <w:rPr>
          <w:rFonts w:eastAsiaTheme="minorHAnsi"/>
          <w:bCs/>
          <w:sz w:val="24"/>
          <w:szCs w:val="24"/>
          <w:lang w:val="hr-HR" w:eastAsia="en-US"/>
        </w:rPr>
      </w:pPr>
    </w:p>
    <w:p w14:paraId="153044FE" w14:textId="3D4A44A8" w:rsidR="001619E5" w:rsidRPr="001619E5" w:rsidRDefault="001619E5" w:rsidP="005C3BB1">
      <w:pPr>
        <w:jc w:val="both"/>
        <w:rPr>
          <w:rFonts w:eastAsiaTheme="minorHAnsi"/>
          <w:bCs/>
          <w:sz w:val="24"/>
          <w:szCs w:val="24"/>
          <w:lang w:val="hr-HR" w:eastAsia="en-US"/>
        </w:rPr>
      </w:pPr>
    </w:p>
    <w:p w14:paraId="148B8D32" w14:textId="77777777" w:rsidR="00405CC9" w:rsidRPr="00405CC9" w:rsidRDefault="00405CC9" w:rsidP="00405CC9">
      <w:pPr>
        <w:spacing w:line="276" w:lineRule="auto"/>
        <w:jc w:val="both"/>
        <w:rPr>
          <w:rFonts w:eastAsiaTheme="minorHAnsi"/>
          <w:b/>
          <w:i/>
          <w:iCs/>
          <w:sz w:val="24"/>
          <w:szCs w:val="24"/>
          <w:lang w:val="hr-HR" w:eastAsia="en-US"/>
        </w:rPr>
      </w:pPr>
      <w:r w:rsidRPr="00405CC9">
        <w:rPr>
          <w:rFonts w:eastAsiaTheme="minorHAnsi"/>
          <w:b/>
          <w:i/>
          <w:iCs/>
          <w:sz w:val="24"/>
          <w:szCs w:val="24"/>
          <w:lang w:val="hr-HR" w:eastAsia="en-US"/>
        </w:rPr>
        <w:t xml:space="preserve">AKTIVNOST A100006: Dan Županije </w:t>
      </w:r>
    </w:p>
    <w:p w14:paraId="48B46A44" w14:textId="77777777" w:rsidR="00405CC9" w:rsidRPr="00405CC9" w:rsidRDefault="00405CC9" w:rsidP="00405CC9">
      <w:pPr>
        <w:spacing w:line="276" w:lineRule="auto"/>
        <w:jc w:val="both"/>
        <w:rPr>
          <w:rFonts w:eastAsiaTheme="minorHAnsi"/>
          <w:b/>
          <w:sz w:val="24"/>
          <w:szCs w:val="24"/>
          <w:lang w:val="hr-HR" w:eastAsia="en-US"/>
        </w:rPr>
      </w:pPr>
    </w:p>
    <w:p w14:paraId="4C5D87E5" w14:textId="58C8E951" w:rsidR="00405CC9" w:rsidRPr="00405CC9" w:rsidRDefault="00405CC9" w:rsidP="00405CC9">
      <w:pPr>
        <w:spacing w:line="276" w:lineRule="auto"/>
        <w:jc w:val="both"/>
        <w:rPr>
          <w:rFonts w:eastAsiaTheme="minorHAnsi"/>
          <w:sz w:val="24"/>
          <w:szCs w:val="24"/>
          <w:lang w:val="hr-HR" w:eastAsia="en-US"/>
        </w:rPr>
      </w:pPr>
      <w:r w:rsidRPr="00405CC9">
        <w:rPr>
          <w:rFonts w:eastAsiaTheme="minorHAnsi"/>
          <w:sz w:val="24"/>
          <w:szCs w:val="24"/>
          <w:lang w:val="hr-HR" w:eastAsia="en-US"/>
        </w:rPr>
        <w:tab/>
        <w:t xml:space="preserve">Planirana sredstva za Dan županije planirana su u iznosu od 16.150,00 </w:t>
      </w:r>
      <w:r w:rsidR="00DE1317">
        <w:rPr>
          <w:rFonts w:eastAsiaTheme="minorHAnsi"/>
          <w:sz w:val="24"/>
          <w:szCs w:val="24"/>
          <w:lang w:val="hr-HR" w:eastAsia="en-US"/>
        </w:rPr>
        <w:t>EUR</w:t>
      </w:r>
      <w:r w:rsidRPr="00405CC9">
        <w:rPr>
          <w:rFonts w:eastAsiaTheme="minorHAnsi"/>
          <w:sz w:val="24"/>
          <w:szCs w:val="24"/>
          <w:lang w:val="hr-HR" w:eastAsia="en-US"/>
        </w:rPr>
        <w:t xml:space="preserve">. Povećavaju se za 12.198,00 </w:t>
      </w:r>
      <w:r w:rsidR="00DE1317">
        <w:rPr>
          <w:rFonts w:eastAsiaTheme="minorHAnsi"/>
          <w:sz w:val="24"/>
          <w:szCs w:val="24"/>
          <w:lang w:val="hr-HR" w:eastAsia="en-US"/>
        </w:rPr>
        <w:t>EUR</w:t>
      </w:r>
      <w:r w:rsidRPr="00405CC9">
        <w:rPr>
          <w:rFonts w:eastAsiaTheme="minorHAnsi"/>
          <w:sz w:val="24"/>
          <w:szCs w:val="24"/>
          <w:lang w:val="hr-HR" w:eastAsia="en-US"/>
        </w:rPr>
        <w:t xml:space="preserve"> što nakon povećanja iznosi 28.348,00 </w:t>
      </w:r>
      <w:r w:rsidR="00DE1317">
        <w:rPr>
          <w:rFonts w:eastAsiaTheme="minorHAnsi"/>
          <w:sz w:val="24"/>
          <w:szCs w:val="24"/>
          <w:lang w:val="hr-HR" w:eastAsia="en-US"/>
        </w:rPr>
        <w:t>EUR</w:t>
      </w:r>
      <w:r w:rsidRPr="00405CC9">
        <w:rPr>
          <w:rFonts w:eastAsiaTheme="minorHAnsi"/>
          <w:sz w:val="24"/>
          <w:szCs w:val="24"/>
          <w:lang w:val="hr-HR" w:eastAsia="en-US"/>
        </w:rPr>
        <w:t xml:space="preserve">.  </w:t>
      </w:r>
    </w:p>
    <w:p w14:paraId="3B334A30" w14:textId="77777777" w:rsidR="00405CC9" w:rsidRPr="00405CC9" w:rsidRDefault="00405CC9" w:rsidP="00405CC9">
      <w:pPr>
        <w:spacing w:line="276" w:lineRule="auto"/>
        <w:jc w:val="both"/>
        <w:rPr>
          <w:rFonts w:eastAsiaTheme="minorHAnsi"/>
          <w:sz w:val="24"/>
          <w:szCs w:val="24"/>
          <w:lang w:val="hr-HR" w:eastAsia="en-US"/>
        </w:rPr>
      </w:pPr>
    </w:p>
    <w:p w14:paraId="39B1DFCA" w14:textId="77777777" w:rsidR="00405CC9" w:rsidRPr="00405CC9" w:rsidRDefault="00405CC9" w:rsidP="00405CC9">
      <w:pPr>
        <w:spacing w:line="276" w:lineRule="auto"/>
        <w:jc w:val="both"/>
        <w:rPr>
          <w:rFonts w:eastAsiaTheme="minorHAnsi"/>
          <w:sz w:val="24"/>
          <w:szCs w:val="24"/>
          <w:lang w:val="hr-HR" w:eastAsia="en-US"/>
        </w:rPr>
      </w:pPr>
      <w:r w:rsidRPr="00405CC9">
        <w:rPr>
          <w:rFonts w:eastAsiaTheme="minorHAnsi"/>
          <w:b/>
          <w:sz w:val="24"/>
          <w:szCs w:val="24"/>
          <w:lang w:val="hr-HR" w:eastAsia="en-US"/>
        </w:rPr>
        <w:t>Obrazloženje:</w:t>
      </w:r>
      <w:r w:rsidRPr="00405CC9">
        <w:rPr>
          <w:rFonts w:eastAsiaTheme="minorHAnsi"/>
          <w:sz w:val="24"/>
          <w:szCs w:val="24"/>
          <w:lang w:val="hr-HR" w:eastAsia="en-US"/>
        </w:rPr>
        <w:t xml:space="preserve"> U okviru ovih rashoda predlaže se usklađivanje planiranog iznosa sa stvarno utrošenim sredstava za pripremu i organizaciju obilježavanja Dana Brodsko-posavske županije.  </w:t>
      </w:r>
    </w:p>
    <w:p w14:paraId="77E325BE" w14:textId="77777777" w:rsidR="00405CC9" w:rsidRDefault="00405CC9" w:rsidP="00405CC9">
      <w:pPr>
        <w:spacing w:line="276" w:lineRule="auto"/>
        <w:jc w:val="both"/>
        <w:rPr>
          <w:rFonts w:eastAsiaTheme="minorHAnsi"/>
          <w:sz w:val="24"/>
          <w:szCs w:val="24"/>
          <w:lang w:val="hr-HR" w:eastAsia="en-US"/>
        </w:rPr>
      </w:pPr>
    </w:p>
    <w:p w14:paraId="47D7A01E" w14:textId="77777777" w:rsidR="00405CC9" w:rsidRPr="00405CC9" w:rsidRDefault="00405CC9" w:rsidP="00405CC9">
      <w:pPr>
        <w:spacing w:line="276" w:lineRule="auto"/>
        <w:jc w:val="both"/>
        <w:rPr>
          <w:rFonts w:eastAsiaTheme="minorHAnsi"/>
          <w:sz w:val="24"/>
          <w:szCs w:val="24"/>
          <w:lang w:val="hr-HR" w:eastAsia="en-US"/>
        </w:rPr>
      </w:pPr>
    </w:p>
    <w:p w14:paraId="602BD04D" w14:textId="77777777" w:rsidR="00405CC9" w:rsidRPr="002A24C6" w:rsidRDefault="00405CC9" w:rsidP="00405CC9">
      <w:pPr>
        <w:spacing w:line="276" w:lineRule="auto"/>
        <w:jc w:val="both"/>
        <w:rPr>
          <w:rFonts w:eastAsiaTheme="minorHAnsi"/>
          <w:b/>
          <w:i/>
          <w:iCs/>
          <w:sz w:val="24"/>
          <w:szCs w:val="24"/>
          <w:lang w:val="hr-HR" w:eastAsia="en-US"/>
        </w:rPr>
      </w:pPr>
      <w:r w:rsidRPr="002A24C6">
        <w:rPr>
          <w:rFonts w:eastAsiaTheme="minorHAnsi"/>
          <w:b/>
          <w:i/>
          <w:iCs/>
          <w:sz w:val="24"/>
          <w:szCs w:val="24"/>
          <w:lang w:val="hr-HR" w:eastAsia="en-US"/>
        </w:rPr>
        <w:lastRenderedPageBreak/>
        <w:t xml:space="preserve">AKTIVNOST A100011: Savjet mladih </w:t>
      </w:r>
    </w:p>
    <w:p w14:paraId="0BE2F191" w14:textId="77777777" w:rsidR="00405CC9" w:rsidRPr="00405CC9" w:rsidRDefault="00405CC9" w:rsidP="00405CC9">
      <w:pPr>
        <w:spacing w:line="276" w:lineRule="auto"/>
        <w:jc w:val="both"/>
        <w:rPr>
          <w:rFonts w:eastAsiaTheme="minorHAnsi"/>
          <w:b/>
          <w:sz w:val="24"/>
          <w:szCs w:val="24"/>
          <w:lang w:val="hr-HR" w:eastAsia="en-US"/>
        </w:rPr>
      </w:pPr>
    </w:p>
    <w:p w14:paraId="1C5A081E" w14:textId="3DFCFCB2" w:rsidR="00405CC9" w:rsidRPr="00405CC9" w:rsidRDefault="00405CC9" w:rsidP="00405CC9">
      <w:pPr>
        <w:spacing w:line="276" w:lineRule="auto"/>
        <w:ind w:firstLine="708"/>
        <w:jc w:val="both"/>
        <w:rPr>
          <w:rFonts w:eastAsiaTheme="minorHAnsi"/>
          <w:sz w:val="24"/>
          <w:szCs w:val="24"/>
          <w:lang w:val="hr-HR" w:eastAsia="en-US"/>
        </w:rPr>
      </w:pPr>
      <w:r w:rsidRPr="00405CC9">
        <w:rPr>
          <w:rFonts w:eastAsiaTheme="minorHAnsi"/>
          <w:sz w:val="24"/>
          <w:szCs w:val="24"/>
          <w:lang w:val="hr-HR" w:eastAsia="en-US"/>
        </w:rPr>
        <w:t xml:space="preserve">U okviru ove aktivnosti planirana sredstva za rad Savjeta u ukupnom iznosu od 13.527,00 </w:t>
      </w:r>
      <w:r w:rsidR="00FC1D04">
        <w:rPr>
          <w:rFonts w:eastAsiaTheme="minorHAnsi"/>
          <w:sz w:val="24"/>
          <w:szCs w:val="24"/>
          <w:lang w:val="hr-HR" w:eastAsia="en-US"/>
        </w:rPr>
        <w:t>EUR</w:t>
      </w:r>
      <w:r w:rsidRPr="00405CC9">
        <w:rPr>
          <w:rFonts w:eastAsiaTheme="minorHAnsi"/>
          <w:sz w:val="24"/>
          <w:szCs w:val="24"/>
          <w:lang w:val="hr-HR" w:eastAsia="en-US"/>
        </w:rPr>
        <w:t xml:space="preserve">, smanjuju se za 5.927,00 </w:t>
      </w:r>
      <w:r w:rsidR="003E7F1E">
        <w:rPr>
          <w:rFonts w:eastAsiaTheme="minorHAnsi"/>
          <w:sz w:val="24"/>
          <w:szCs w:val="24"/>
          <w:lang w:val="hr-HR" w:eastAsia="en-US"/>
        </w:rPr>
        <w:t>EUR</w:t>
      </w:r>
      <w:r w:rsidRPr="00405CC9">
        <w:rPr>
          <w:rFonts w:eastAsiaTheme="minorHAnsi"/>
          <w:sz w:val="24"/>
          <w:szCs w:val="24"/>
          <w:lang w:val="hr-HR" w:eastAsia="en-US"/>
        </w:rPr>
        <w:t xml:space="preserve"> što nakon smanjenja iznose 7.600,00 </w:t>
      </w:r>
      <w:r w:rsidR="00FC1D04">
        <w:rPr>
          <w:rFonts w:eastAsiaTheme="minorHAnsi"/>
          <w:sz w:val="24"/>
          <w:szCs w:val="24"/>
          <w:lang w:val="hr-HR" w:eastAsia="en-US"/>
        </w:rPr>
        <w:t>EUR</w:t>
      </w:r>
      <w:r w:rsidRPr="00405CC9">
        <w:rPr>
          <w:rFonts w:eastAsiaTheme="minorHAnsi"/>
          <w:sz w:val="24"/>
          <w:szCs w:val="24"/>
          <w:lang w:val="hr-HR" w:eastAsia="en-US"/>
        </w:rPr>
        <w:t xml:space="preserve">. </w:t>
      </w:r>
    </w:p>
    <w:p w14:paraId="44F62277" w14:textId="77777777" w:rsidR="00405CC9" w:rsidRPr="00405CC9" w:rsidRDefault="00405CC9" w:rsidP="00405CC9">
      <w:pPr>
        <w:spacing w:line="276" w:lineRule="auto"/>
        <w:ind w:firstLine="708"/>
        <w:jc w:val="both"/>
        <w:rPr>
          <w:rFonts w:eastAsiaTheme="minorHAnsi"/>
          <w:sz w:val="24"/>
          <w:szCs w:val="24"/>
          <w:lang w:val="hr-HR" w:eastAsia="en-US"/>
        </w:rPr>
      </w:pPr>
    </w:p>
    <w:p w14:paraId="31951895" w14:textId="77777777" w:rsidR="00405CC9" w:rsidRPr="00405CC9" w:rsidRDefault="00405CC9" w:rsidP="00405CC9">
      <w:pPr>
        <w:spacing w:line="276" w:lineRule="auto"/>
        <w:jc w:val="both"/>
        <w:rPr>
          <w:rFonts w:eastAsiaTheme="minorHAnsi"/>
          <w:bCs/>
          <w:sz w:val="24"/>
          <w:szCs w:val="24"/>
          <w:lang w:val="hr-HR" w:eastAsia="en-US"/>
        </w:rPr>
      </w:pPr>
      <w:r w:rsidRPr="00405CC9">
        <w:rPr>
          <w:rFonts w:eastAsiaTheme="minorHAnsi"/>
          <w:b/>
          <w:sz w:val="24"/>
          <w:szCs w:val="24"/>
          <w:lang w:val="hr-HR" w:eastAsia="en-US"/>
        </w:rPr>
        <w:t xml:space="preserve">Obrazloženje:  </w:t>
      </w:r>
      <w:r w:rsidRPr="00405CC9">
        <w:rPr>
          <w:rFonts w:eastAsiaTheme="minorHAnsi"/>
          <w:bCs/>
          <w:sz w:val="24"/>
          <w:szCs w:val="24"/>
          <w:lang w:val="hr-HR" w:eastAsia="en-US"/>
        </w:rPr>
        <w:t xml:space="preserve">U okviru ovih rashoda izvršeno je usklađivanje za ovu namjenu planiranih i stvarno utrošenih sredstava. </w:t>
      </w:r>
    </w:p>
    <w:p w14:paraId="3FDCCE71" w14:textId="77777777" w:rsidR="00405CC9" w:rsidRPr="00405CC9" w:rsidRDefault="00405CC9" w:rsidP="00405CC9">
      <w:pPr>
        <w:spacing w:line="276" w:lineRule="auto"/>
        <w:jc w:val="both"/>
        <w:rPr>
          <w:rFonts w:eastAsiaTheme="minorHAnsi"/>
          <w:bCs/>
          <w:sz w:val="24"/>
          <w:szCs w:val="24"/>
          <w:lang w:val="hr-HR" w:eastAsia="en-US"/>
        </w:rPr>
      </w:pPr>
    </w:p>
    <w:p w14:paraId="14E89560" w14:textId="77777777" w:rsidR="00405CC9" w:rsidRPr="002A24C6" w:rsidRDefault="00405CC9" w:rsidP="00405CC9">
      <w:pPr>
        <w:spacing w:line="276" w:lineRule="auto"/>
        <w:jc w:val="both"/>
        <w:rPr>
          <w:rFonts w:eastAsiaTheme="minorHAnsi"/>
          <w:b/>
          <w:i/>
          <w:iCs/>
          <w:sz w:val="24"/>
          <w:szCs w:val="24"/>
          <w:lang w:val="hr-HR" w:eastAsia="en-US"/>
        </w:rPr>
      </w:pPr>
      <w:r w:rsidRPr="002A24C6">
        <w:rPr>
          <w:rFonts w:eastAsiaTheme="minorHAnsi"/>
          <w:b/>
          <w:i/>
          <w:iCs/>
          <w:sz w:val="24"/>
          <w:szCs w:val="24"/>
          <w:lang w:val="hr-HR" w:eastAsia="en-US"/>
        </w:rPr>
        <w:t xml:space="preserve">RASHODI ZA ODRŽAVANJE IZBORA ZA NACIONALNE MANJINE </w:t>
      </w:r>
    </w:p>
    <w:p w14:paraId="39B752ED" w14:textId="77777777" w:rsidR="00405CC9" w:rsidRPr="00405CC9" w:rsidRDefault="00405CC9" w:rsidP="00405CC9">
      <w:pPr>
        <w:spacing w:line="276" w:lineRule="auto"/>
        <w:jc w:val="both"/>
        <w:rPr>
          <w:rFonts w:eastAsiaTheme="minorHAnsi"/>
          <w:b/>
          <w:sz w:val="24"/>
          <w:szCs w:val="24"/>
          <w:lang w:val="hr-HR" w:eastAsia="en-US"/>
        </w:rPr>
      </w:pPr>
    </w:p>
    <w:p w14:paraId="48F519C6" w14:textId="6DD06BF3" w:rsidR="00405CC9" w:rsidRPr="00405CC9" w:rsidRDefault="00405CC9" w:rsidP="00405CC9">
      <w:pPr>
        <w:spacing w:line="276" w:lineRule="auto"/>
        <w:jc w:val="both"/>
        <w:rPr>
          <w:rFonts w:eastAsiaTheme="minorHAnsi"/>
          <w:sz w:val="24"/>
          <w:szCs w:val="24"/>
          <w:lang w:val="hr-HR" w:eastAsia="en-US"/>
        </w:rPr>
      </w:pPr>
      <w:r w:rsidRPr="00405CC9">
        <w:rPr>
          <w:rFonts w:eastAsiaTheme="minorHAnsi"/>
          <w:sz w:val="24"/>
          <w:szCs w:val="24"/>
          <w:lang w:val="hr-HR" w:eastAsia="en-US"/>
        </w:rPr>
        <w:tab/>
        <w:t xml:space="preserve">Planirana sredstva za održavanje izbora za Vijeća i predstavnike nacionalnih manjina u Brodsko-posavskoj županiji  u ukupnom iznosu od  21.326,00 </w:t>
      </w:r>
      <w:r w:rsidR="00266C38">
        <w:rPr>
          <w:rFonts w:eastAsiaTheme="minorHAnsi"/>
          <w:sz w:val="24"/>
          <w:szCs w:val="24"/>
          <w:lang w:val="hr-HR" w:eastAsia="en-US"/>
        </w:rPr>
        <w:t>EUR</w:t>
      </w:r>
      <w:r w:rsidRPr="00405CC9">
        <w:rPr>
          <w:rFonts w:eastAsiaTheme="minorHAnsi"/>
          <w:sz w:val="24"/>
          <w:szCs w:val="24"/>
          <w:lang w:val="hr-HR" w:eastAsia="en-US"/>
        </w:rPr>
        <w:t xml:space="preserve"> nakon podmirenja svih troškova odražavanja izbora povećavaju   se za 1.536,50  </w:t>
      </w:r>
      <w:r w:rsidR="00266C38">
        <w:rPr>
          <w:rFonts w:eastAsiaTheme="minorHAnsi"/>
          <w:sz w:val="24"/>
          <w:szCs w:val="24"/>
          <w:lang w:val="hr-HR" w:eastAsia="en-US"/>
        </w:rPr>
        <w:t>EUR</w:t>
      </w:r>
      <w:r w:rsidRPr="00405CC9">
        <w:rPr>
          <w:rFonts w:eastAsiaTheme="minorHAnsi"/>
          <w:sz w:val="24"/>
          <w:szCs w:val="24"/>
          <w:lang w:val="hr-HR" w:eastAsia="en-US"/>
        </w:rPr>
        <w:t xml:space="preserve"> te nakon izmjena i dopuna iznose 22.862,50 </w:t>
      </w:r>
      <w:r w:rsidR="00266C38">
        <w:rPr>
          <w:rFonts w:eastAsiaTheme="minorHAnsi"/>
          <w:sz w:val="24"/>
          <w:szCs w:val="24"/>
          <w:lang w:val="hr-HR" w:eastAsia="en-US"/>
        </w:rPr>
        <w:t>EUR</w:t>
      </w:r>
      <w:r w:rsidRPr="00405CC9">
        <w:rPr>
          <w:rFonts w:eastAsiaTheme="minorHAnsi"/>
          <w:sz w:val="24"/>
          <w:szCs w:val="24"/>
          <w:lang w:val="hr-HR" w:eastAsia="en-US"/>
        </w:rPr>
        <w:t xml:space="preserve">.  </w:t>
      </w:r>
    </w:p>
    <w:p w14:paraId="7DEAAC4C" w14:textId="6B8A1930" w:rsidR="00405CC9" w:rsidRPr="00405CC9" w:rsidRDefault="00405CC9" w:rsidP="00405CC9">
      <w:pPr>
        <w:spacing w:line="276" w:lineRule="auto"/>
        <w:jc w:val="both"/>
        <w:rPr>
          <w:rFonts w:eastAsiaTheme="minorHAnsi"/>
          <w:bCs/>
          <w:sz w:val="24"/>
          <w:szCs w:val="24"/>
          <w:lang w:val="hr-HR" w:eastAsia="en-US"/>
        </w:rPr>
      </w:pPr>
      <w:r w:rsidRPr="00405CC9">
        <w:rPr>
          <w:rFonts w:eastAsiaTheme="minorHAnsi"/>
          <w:b/>
          <w:sz w:val="24"/>
          <w:szCs w:val="24"/>
          <w:lang w:val="hr-HR" w:eastAsia="en-US"/>
        </w:rPr>
        <w:t xml:space="preserve">Obrazloženje:  </w:t>
      </w:r>
      <w:r w:rsidRPr="00405CC9">
        <w:rPr>
          <w:rFonts w:eastAsiaTheme="minorHAnsi"/>
          <w:bCs/>
          <w:sz w:val="24"/>
          <w:szCs w:val="24"/>
          <w:lang w:val="hr-HR" w:eastAsia="en-US"/>
        </w:rPr>
        <w:t>U okviru ovih rashoda izvršeno je usklađivanje za ovu namjenu planiranih i stvarno utrošenih sredstava</w:t>
      </w:r>
      <w:r>
        <w:rPr>
          <w:rFonts w:eastAsiaTheme="minorHAnsi"/>
          <w:bCs/>
          <w:sz w:val="24"/>
          <w:szCs w:val="24"/>
          <w:lang w:val="hr-HR" w:eastAsia="en-US"/>
        </w:rPr>
        <w:t>.</w:t>
      </w:r>
    </w:p>
    <w:p w14:paraId="2EE0EAFA" w14:textId="77777777" w:rsidR="00405CC9" w:rsidRPr="00405CC9" w:rsidRDefault="00405CC9" w:rsidP="00405CC9">
      <w:pPr>
        <w:spacing w:line="276" w:lineRule="auto"/>
        <w:jc w:val="both"/>
        <w:rPr>
          <w:rFonts w:eastAsiaTheme="minorHAnsi"/>
          <w:bCs/>
          <w:sz w:val="24"/>
          <w:szCs w:val="24"/>
          <w:lang w:val="hr-HR" w:eastAsia="en-US"/>
        </w:rPr>
      </w:pPr>
    </w:p>
    <w:p w14:paraId="5656175A" w14:textId="77777777" w:rsidR="009C65DA" w:rsidRDefault="009C65DA">
      <w:pPr>
        <w:jc w:val="both"/>
        <w:rPr>
          <w:b/>
          <w:bCs/>
          <w:sz w:val="24"/>
          <w:szCs w:val="24"/>
          <w:lang w:val="hr-HR"/>
        </w:rPr>
      </w:pPr>
    </w:p>
    <w:p w14:paraId="1C996221" w14:textId="77777777" w:rsidR="00551689" w:rsidRPr="00CA4CA5" w:rsidRDefault="00551689">
      <w:pPr>
        <w:jc w:val="both"/>
        <w:rPr>
          <w:b/>
          <w:bCs/>
          <w:sz w:val="24"/>
          <w:szCs w:val="24"/>
          <w:lang w:val="hr-HR"/>
        </w:rPr>
      </w:pPr>
      <w:r w:rsidRPr="00CA4CA5">
        <w:rPr>
          <w:b/>
          <w:bCs/>
          <w:sz w:val="24"/>
          <w:szCs w:val="24"/>
          <w:lang w:val="hr-HR"/>
        </w:rPr>
        <w:t>RAZDJEL 2. UPRAVNI ODJEL ZA PRORAČUN I FINANCIJE</w:t>
      </w:r>
    </w:p>
    <w:p w14:paraId="435640D0" w14:textId="2B14194A" w:rsidR="001C0166" w:rsidRDefault="001C0166" w:rsidP="001C0166">
      <w:pPr>
        <w:jc w:val="both"/>
        <w:rPr>
          <w:b/>
          <w:bCs/>
          <w:sz w:val="24"/>
          <w:szCs w:val="24"/>
        </w:rPr>
      </w:pPr>
      <w:proofErr w:type="gramStart"/>
      <w:r w:rsidRPr="00CA4CA5">
        <w:rPr>
          <w:b/>
          <w:bCs/>
          <w:sz w:val="24"/>
          <w:szCs w:val="24"/>
        </w:rPr>
        <w:t>PROGRAM :</w:t>
      </w:r>
      <w:proofErr w:type="gramEnd"/>
      <w:r w:rsidRPr="00CA4CA5">
        <w:rPr>
          <w:b/>
          <w:bCs/>
          <w:sz w:val="24"/>
          <w:szCs w:val="24"/>
        </w:rPr>
        <w:t xml:space="preserve"> </w:t>
      </w:r>
      <w:r w:rsidR="006E16E3" w:rsidRPr="00CA4CA5">
        <w:rPr>
          <w:b/>
          <w:bCs/>
          <w:sz w:val="24"/>
          <w:szCs w:val="24"/>
        </w:rPr>
        <w:t>DJELATNOST UREDA ŽUPANA</w:t>
      </w:r>
    </w:p>
    <w:p w14:paraId="3D1B020D" w14:textId="77777777" w:rsidR="00327F4C" w:rsidRPr="00CA4CA5" w:rsidRDefault="00327F4C" w:rsidP="001C0166">
      <w:pPr>
        <w:jc w:val="both"/>
        <w:rPr>
          <w:b/>
          <w:bCs/>
          <w:sz w:val="24"/>
          <w:szCs w:val="24"/>
        </w:rPr>
      </w:pPr>
    </w:p>
    <w:p w14:paraId="47186DA6" w14:textId="4835025E" w:rsidR="00A62E20" w:rsidRPr="00F05D94" w:rsidRDefault="00A62E20" w:rsidP="00A62E20">
      <w:pPr>
        <w:jc w:val="both"/>
        <w:rPr>
          <w:b/>
          <w:bCs/>
          <w:i/>
          <w:iCs/>
          <w:sz w:val="24"/>
          <w:szCs w:val="24"/>
        </w:rPr>
      </w:pPr>
      <w:proofErr w:type="gramStart"/>
      <w:r w:rsidRPr="00F05D94">
        <w:rPr>
          <w:b/>
          <w:bCs/>
          <w:i/>
          <w:iCs/>
          <w:sz w:val="24"/>
          <w:szCs w:val="24"/>
        </w:rPr>
        <w:t>AKTIVNOST</w:t>
      </w:r>
      <w:r w:rsidR="00F05D94" w:rsidRPr="00F05D94">
        <w:rPr>
          <w:b/>
          <w:bCs/>
          <w:i/>
          <w:iCs/>
          <w:sz w:val="24"/>
          <w:szCs w:val="24"/>
        </w:rPr>
        <w:t xml:space="preserve"> </w:t>
      </w:r>
      <w:r w:rsidRPr="00F05D94">
        <w:rPr>
          <w:b/>
          <w:bCs/>
          <w:i/>
          <w:iCs/>
          <w:sz w:val="24"/>
          <w:szCs w:val="24"/>
        </w:rPr>
        <w:t xml:space="preserve"> </w:t>
      </w:r>
      <w:r w:rsidR="00F05D94" w:rsidRPr="00F05D94">
        <w:rPr>
          <w:b/>
          <w:bCs/>
          <w:i/>
          <w:iCs/>
          <w:sz w:val="24"/>
          <w:szCs w:val="24"/>
        </w:rPr>
        <w:t>A</w:t>
      </w:r>
      <w:proofErr w:type="gramEnd"/>
      <w:r w:rsidR="00F05D94" w:rsidRPr="00F05D94">
        <w:rPr>
          <w:b/>
          <w:bCs/>
          <w:i/>
          <w:iCs/>
          <w:sz w:val="24"/>
          <w:szCs w:val="24"/>
        </w:rPr>
        <w:t>110001 Poslovanje Ureda župana</w:t>
      </w:r>
    </w:p>
    <w:p w14:paraId="0F3343DD" w14:textId="77777777" w:rsidR="00A62E20" w:rsidRPr="00CA4CA5" w:rsidRDefault="00A62E20" w:rsidP="00A62E20">
      <w:pPr>
        <w:jc w:val="both"/>
        <w:rPr>
          <w:b/>
          <w:bCs/>
          <w:i/>
          <w:iCs/>
          <w:sz w:val="24"/>
          <w:szCs w:val="24"/>
        </w:rPr>
      </w:pPr>
    </w:p>
    <w:p w14:paraId="3CBF1E7F" w14:textId="5A3B9723" w:rsidR="00A62E20" w:rsidRDefault="005108D8" w:rsidP="00F05D94">
      <w:pPr>
        <w:ind w:firstLine="720"/>
        <w:jc w:val="both"/>
        <w:rPr>
          <w:bCs/>
          <w:iCs/>
          <w:sz w:val="24"/>
          <w:szCs w:val="24"/>
        </w:rPr>
      </w:pPr>
      <w:r>
        <w:rPr>
          <w:bCs/>
          <w:iCs/>
          <w:sz w:val="24"/>
          <w:szCs w:val="24"/>
        </w:rPr>
        <w:t>U okviru ove aktivnosti predlažu se od</w:t>
      </w:r>
      <w:r w:rsidR="00407D4E">
        <w:rPr>
          <w:bCs/>
          <w:iCs/>
          <w:sz w:val="24"/>
          <w:szCs w:val="24"/>
        </w:rPr>
        <w:t xml:space="preserve">ređene </w:t>
      </w:r>
      <w:r w:rsidR="0085310E">
        <w:rPr>
          <w:bCs/>
          <w:iCs/>
          <w:sz w:val="24"/>
          <w:szCs w:val="24"/>
        </w:rPr>
        <w:t>izmjene</w:t>
      </w:r>
      <w:r w:rsidR="00407D4E">
        <w:rPr>
          <w:bCs/>
          <w:iCs/>
          <w:sz w:val="24"/>
          <w:szCs w:val="24"/>
        </w:rPr>
        <w:t xml:space="preserve"> u smislu </w:t>
      </w:r>
      <w:r w:rsidR="00F05D94">
        <w:rPr>
          <w:bCs/>
          <w:iCs/>
          <w:sz w:val="24"/>
          <w:szCs w:val="24"/>
        </w:rPr>
        <w:t>povećanja</w:t>
      </w:r>
      <w:r w:rsidR="00700B10">
        <w:rPr>
          <w:bCs/>
          <w:iCs/>
          <w:sz w:val="24"/>
          <w:szCs w:val="24"/>
        </w:rPr>
        <w:t xml:space="preserve"> </w:t>
      </w:r>
      <w:r w:rsidR="00F05D94">
        <w:rPr>
          <w:bCs/>
          <w:iCs/>
          <w:sz w:val="24"/>
          <w:szCs w:val="24"/>
        </w:rPr>
        <w:t xml:space="preserve">rashoda u aktivnosti poslova Ureda </w:t>
      </w:r>
      <w:proofErr w:type="gramStart"/>
      <w:r w:rsidR="00F05D94">
        <w:rPr>
          <w:bCs/>
          <w:iCs/>
          <w:sz w:val="24"/>
          <w:szCs w:val="24"/>
        </w:rPr>
        <w:t xml:space="preserve">župana </w:t>
      </w:r>
      <w:r w:rsidR="00407D4E">
        <w:rPr>
          <w:bCs/>
          <w:iCs/>
          <w:sz w:val="24"/>
          <w:szCs w:val="24"/>
        </w:rPr>
        <w:t xml:space="preserve"> u</w:t>
      </w:r>
      <w:proofErr w:type="gramEnd"/>
      <w:r w:rsidR="00407D4E">
        <w:rPr>
          <w:bCs/>
          <w:iCs/>
          <w:sz w:val="24"/>
          <w:szCs w:val="24"/>
        </w:rPr>
        <w:t xml:space="preserve"> ukupnom iznosu od </w:t>
      </w:r>
      <w:r w:rsidR="00F05D94">
        <w:rPr>
          <w:bCs/>
          <w:iCs/>
          <w:sz w:val="24"/>
          <w:szCs w:val="24"/>
        </w:rPr>
        <w:t xml:space="preserve">10.000,00 </w:t>
      </w:r>
      <w:r w:rsidR="002D15B0">
        <w:rPr>
          <w:bCs/>
          <w:iCs/>
          <w:sz w:val="24"/>
          <w:szCs w:val="24"/>
        </w:rPr>
        <w:t>EUR</w:t>
      </w:r>
      <w:r w:rsidR="00F43F5F">
        <w:rPr>
          <w:bCs/>
          <w:iCs/>
          <w:sz w:val="24"/>
          <w:szCs w:val="24"/>
        </w:rPr>
        <w:t xml:space="preserve"> čime se ova aktivnost svodi na razinu od </w:t>
      </w:r>
      <w:r w:rsidR="00F05D94">
        <w:rPr>
          <w:bCs/>
          <w:iCs/>
          <w:sz w:val="24"/>
          <w:szCs w:val="24"/>
        </w:rPr>
        <w:t xml:space="preserve"> 254.400,00 </w:t>
      </w:r>
      <w:r w:rsidR="002D15B0">
        <w:rPr>
          <w:bCs/>
          <w:iCs/>
          <w:sz w:val="24"/>
          <w:szCs w:val="24"/>
        </w:rPr>
        <w:t>EUR</w:t>
      </w:r>
      <w:r w:rsidR="00F05D94">
        <w:rPr>
          <w:bCs/>
          <w:iCs/>
          <w:sz w:val="24"/>
          <w:szCs w:val="24"/>
        </w:rPr>
        <w:t>.</w:t>
      </w:r>
    </w:p>
    <w:p w14:paraId="0B01C43C" w14:textId="77777777" w:rsidR="00A62E20" w:rsidRPr="00CA4CA5" w:rsidRDefault="00A62E20" w:rsidP="001C0166">
      <w:pPr>
        <w:jc w:val="both"/>
        <w:rPr>
          <w:bCs/>
          <w:iCs/>
          <w:sz w:val="24"/>
          <w:szCs w:val="24"/>
        </w:rPr>
      </w:pPr>
    </w:p>
    <w:p w14:paraId="5DD1D9F5" w14:textId="77777777" w:rsidR="001C0166" w:rsidRPr="00CA4CA5" w:rsidRDefault="001C0166" w:rsidP="001C0166">
      <w:pPr>
        <w:jc w:val="both"/>
        <w:rPr>
          <w:b/>
          <w:bCs/>
          <w:sz w:val="24"/>
          <w:szCs w:val="24"/>
        </w:rPr>
      </w:pPr>
      <w:proofErr w:type="gramStart"/>
      <w:r w:rsidRPr="00CA4CA5">
        <w:rPr>
          <w:b/>
          <w:bCs/>
          <w:sz w:val="24"/>
          <w:szCs w:val="24"/>
        </w:rPr>
        <w:t>PROGRAM :</w:t>
      </w:r>
      <w:proofErr w:type="gramEnd"/>
      <w:r w:rsidRPr="00CA4CA5">
        <w:rPr>
          <w:b/>
          <w:bCs/>
          <w:sz w:val="24"/>
          <w:szCs w:val="24"/>
        </w:rPr>
        <w:t xml:space="preserve"> </w:t>
      </w:r>
      <w:r w:rsidR="00F41279" w:rsidRPr="00CA4CA5">
        <w:rPr>
          <w:b/>
          <w:bCs/>
          <w:sz w:val="24"/>
          <w:szCs w:val="24"/>
        </w:rPr>
        <w:t>DJELATNOST JAVNE UPRAVE I ADMINISTRACIJE</w:t>
      </w:r>
    </w:p>
    <w:p w14:paraId="4C8BDC11" w14:textId="77777777" w:rsidR="00F05D94" w:rsidRDefault="00F05D94" w:rsidP="001C0166">
      <w:pPr>
        <w:jc w:val="both"/>
        <w:rPr>
          <w:b/>
          <w:bCs/>
          <w:i/>
          <w:iCs/>
          <w:sz w:val="24"/>
          <w:szCs w:val="24"/>
        </w:rPr>
      </w:pPr>
    </w:p>
    <w:p w14:paraId="56A373A1" w14:textId="4B71D467" w:rsidR="001C0166" w:rsidRPr="00CA4CA5" w:rsidRDefault="001C0166" w:rsidP="001C0166">
      <w:pPr>
        <w:jc w:val="both"/>
        <w:rPr>
          <w:b/>
          <w:bCs/>
          <w:i/>
          <w:iCs/>
          <w:sz w:val="24"/>
          <w:szCs w:val="24"/>
        </w:rPr>
      </w:pPr>
      <w:r w:rsidRPr="00CA4CA5">
        <w:rPr>
          <w:b/>
          <w:bCs/>
          <w:i/>
          <w:iCs/>
          <w:sz w:val="24"/>
          <w:szCs w:val="24"/>
        </w:rPr>
        <w:t>AKTIVNOST</w:t>
      </w:r>
      <w:r w:rsidR="00F05D94">
        <w:rPr>
          <w:b/>
          <w:bCs/>
          <w:i/>
          <w:iCs/>
          <w:sz w:val="24"/>
          <w:szCs w:val="24"/>
        </w:rPr>
        <w:t xml:space="preserve"> A200001</w:t>
      </w:r>
      <w:r w:rsidRPr="00CA4CA5">
        <w:rPr>
          <w:b/>
          <w:bCs/>
          <w:i/>
          <w:iCs/>
          <w:sz w:val="24"/>
          <w:szCs w:val="24"/>
        </w:rPr>
        <w:t xml:space="preserve"> </w:t>
      </w:r>
      <w:r w:rsidR="00F05D94">
        <w:rPr>
          <w:b/>
          <w:bCs/>
          <w:i/>
          <w:iCs/>
          <w:sz w:val="24"/>
          <w:szCs w:val="24"/>
        </w:rPr>
        <w:t>Javna uprava i administracija</w:t>
      </w:r>
    </w:p>
    <w:p w14:paraId="5797C958" w14:textId="77777777" w:rsidR="001C0166" w:rsidRPr="00CA4CA5" w:rsidRDefault="001C0166" w:rsidP="001C0166">
      <w:pPr>
        <w:jc w:val="both"/>
        <w:rPr>
          <w:b/>
          <w:bCs/>
          <w:i/>
          <w:iCs/>
          <w:sz w:val="24"/>
          <w:szCs w:val="24"/>
        </w:rPr>
      </w:pPr>
    </w:p>
    <w:p w14:paraId="75141759" w14:textId="77777777" w:rsidR="005108D8" w:rsidRDefault="00A97B2A" w:rsidP="00A97B2A">
      <w:pPr>
        <w:ind w:firstLine="720"/>
        <w:jc w:val="both"/>
        <w:rPr>
          <w:sz w:val="24"/>
          <w:szCs w:val="24"/>
          <w:lang w:val="hr-HR"/>
        </w:rPr>
      </w:pPr>
      <w:r w:rsidRPr="00CA4CA5">
        <w:rPr>
          <w:sz w:val="24"/>
          <w:szCs w:val="24"/>
          <w:lang w:val="hr-HR"/>
        </w:rPr>
        <w:t xml:space="preserve">Rashodi ove aktivnosti najvećim dijelom se odnose na </w:t>
      </w:r>
      <w:r w:rsidRPr="00CA4CA5">
        <w:rPr>
          <w:b/>
          <w:sz w:val="24"/>
          <w:szCs w:val="24"/>
          <w:lang w:val="hr-HR"/>
        </w:rPr>
        <w:t>rashode za zaposlene</w:t>
      </w:r>
      <w:r w:rsidRPr="00CA4CA5">
        <w:rPr>
          <w:sz w:val="24"/>
          <w:szCs w:val="24"/>
          <w:lang w:val="hr-HR"/>
        </w:rPr>
        <w:t xml:space="preserve"> i </w:t>
      </w:r>
      <w:r w:rsidRPr="00CA4CA5">
        <w:rPr>
          <w:b/>
          <w:sz w:val="24"/>
          <w:szCs w:val="24"/>
          <w:lang w:val="hr-HR"/>
        </w:rPr>
        <w:t>materijalne rashode</w:t>
      </w:r>
      <w:r w:rsidRPr="00CA4CA5">
        <w:rPr>
          <w:sz w:val="24"/>
          <w:szCs w:val="24"/>
          <w:lang w:val="hr-HR"/>
        </w:rPr>
        <w:t xml:space="preserve">, te znatno manjim dijelom na </w:t>
      </w:r>
      <w:r w:rsidRPr="00CA4CA5">
        <w:rPr>
          <w:b/>
          <w:sz w:val="24"/>
          <w:szCs w:val="24"/>
          <w:lang w:val="hr-HR"/>
        </w:rPr>
        <w:t>financijske rashode</w:t>
      </w:r>
      <w:r w:rsidRPr="00CA4CA5">
        <w:rPr>
          <w:sz w:val="24"/>
          <w:szCs w:val="24"/>
          <w:lang w:val="hr-HR"/>
        </w:rPr>
        <w:t>.</w:t>
      </w:r>
    </w:p>
    <w:p w14:paraId="59572E15" w14:textId="393B412D" w:rsidR="001619E5" w:rsidRPr="002A769D" w:rsidRDefault="001619E5" w:rsidP="00A97B2A">
      <w:pPr>
        <w:ind w:firstLine="720"/>
        <w:jc w:val="both"/>
        <w:rPr>
          <w:bCs/>
          <w:sz w:val="24"/>
          <w:szCs w:val="24"/>
          <w:lang w:val="hr-HR"/>
        </w:rPr>
      </w:pPr>
      <w:r>
        <w:rPr>
          <w:b/>
          <w:sz w:val="24"/>
          <w:szCs w:val="24"/>
          <w:lang w:val="hr-HR"/>
        </w:rPr>
        <w:t xml:space="preserve">Rashodi za zaposlene </w:t>
      </w:r>
      <w:r w:rsidRPr="002A769D">
        <w:rPr>
          <w:bCs/>
          <w:sz w:val="24"/>
          <w:szCs w:val="24"/>
          <w:lang w:val="hr-HR"/>
        </w:rPr>
        <w:t xml:space="preserve">povećavaju se </w:t>
      </w:r>
      <w:r w:rsidR="002A769D" w:rsidRPr="002A769D">
        <w:rPr>
          <w:bCs/>
          <w:sz w:val="24"/>
          <w:szCs w:val="24"/>
          <w:lang w:val="hr-HR"/>
        </w:rPr>
        <w:t xml:space="preserve">za </w:t>
      </w:r>
      <w:r w:rsidR="00F05D94">
        <w:rPr>
          <w:bCs/>
          <w:sz w:val="24"/>
          <w:szCs w:val="24"/>
          <w:lang w:val="hr-HR"/>
        </w:rPr>
        <w:t>1.999,99</w:t>
      </w:r>
      <w:r w:rsidR="002A769D">
        <w:rPr>
          <w:bCs/>
          <w:sz w:val="24"/>
          <w:szCs w:val="24"/>
          <w:lang w:val="hr-HR"/>
        </w:rPr>
        <w:t xml:space="preserve"> </w:t>
      </w:r>
      <w:r w:rsidR="002D15B0">
        <w:rPr>
          <w:bCs/>
          <w:sz w:val="24"/>
          <w:szCs w:val="24"/>
          <w:lang w:val="hr-HR"/>
        </w:rPr>
        <w:t>EUR</w:t>
      </w:r>
      <w:r w:rsidR="002A769D">
        <w:rPr>
          <w:bCs/>
          <w:sz w:val="24"/>
          <w:szCs w:val="24"/>
          <w:lang w:val="hr-HR"/>
        </w:rPr>
        <w:t xml:space="preserve"> zbog usklađenja sa zakonskim propisima.</w:t>
      </w:r>
    </w:p>
    <w:p w14:paraId="444F27F0" w14:textId="488403F9" w:rsidR="00847FEC" w:rsidRDefault="00F67183" w:rsidP="00A97B2A">
      <w:pPr>
        <w:ind w:firstLine="720"/>
        <w:jc w:val="both"/>
        <w:rPr>
          <w:sz w:val="24"/>
          <w:szCs w:val="24"/>
          <w:lang w:val="hr-HR"/>
        </w:rPr>
      </w:pPr>
      <w:r w:rsidRPr="00CA4CA5">
        <w:rPr>
          <w:b/>
          <w:sz w:val="24"/>
          <w:szCs w:val="24"/>
          <w:lang w:val="hr-HR"/>
        </w:rPr>
        <w:t>Materijalne rashode</w:t>
      </w:r>
      <w:r w:rsidRPr="00CA4CA5">
        <w:rPr>
          <w:sz w:val="24"/>
          <w:szCs w:val="24"/>
          <w:lang w:val="hr-HR"/>
        </w:rPr>
        <w:t xml:space="preserve">, sukladno izvršenju do </w:t>
      </w:r>
      <w:r w:rsidR="004130EE">
        <w:rPr>
          <w:sz w:val="24"/>
          <w:szCs w:val="24"/>
          <w:lang w:val="hr-HR"/>
        </w:rPr>
        <w:t>31. listopada 20</w:t>
      </w:r>
      <w:r w:rsidR="00771549">
        <w:rPr>
          <w:sz w:val="24"/>
          <w:szCs w:val="24"/>
          <w:lang w:val="hr-HR"/>
        </w:rPr>
        <w:t>2</w:t>
      </w:r>
      <w:r w:rsidR="00F05D94">
        <w:rPr>
          <w:sz w:val="24"/>
          <w:szCs w:val="24"/>
          <w:lang w:val="hr-HR"/>
        </w:rPr>
        <w:t>3</w:t>
      </w:r>
      <w:r w:rsidRPr="00CA4CA5">
        <w:rPr>
          <w:sz w:val="24"/>
          <w:szCs w:val="24"/>
          <w:lang w:val="hr-HR"/>
        </w:rPr>
        <w:t xml:space="preserve">. godine </w:t>
      </w:r>
      <w:r w:rsidR="004130EE">
        <w:rPr>
          <w:sz w:val="24"/>
          <w:szCs w:val="24"/>
          <w:lang w:val="hr-HR"/>
        </w:rPr>
        <w:t>predlažu se neophodna</w:t>
      </w:r>
      <w:r w:rsidR="00F05D94">
        <w:rPr>
          <w:sz w:val="24"/>
          <w:szCs w:val="24"/>
          <w:lang w:val="hr-HR"/>
        </w:rPr>
        <w:t xml:space="preserve"> povećanja </w:t>
      </w:r>
      <w:r w:rsidR="00D57C84" w:rsidRPr="00CA4CA5">
        <w:rPr>
          <w:sz w:val="24"/>
          <w:szCs w:val="24"/>
          <w:lang w:val="hr-HR"/>
        </w:rPr>
        <w:t xml:space="preserve">materijalnim rashodima u ukupnom iznosu od </w:t>
      </w:r>
      <w:r w:rsidR="00F05D94">
        <w:rPr>
          <w:sz w:val="24"/>
          <w:szCs w:val="24"/>
          <w:lang w:val="hr-HR"/>
        </w:rPr>
        <w:t xml:space="preserve">60.000,00 </w:t>
      </w:r>
      <w:r w:rsidR="00771549">
        <w:rPr>
          <w:sz w:val="24"/>
          <w:szCs w:val="24"/>
          <w:lang w:val="hr-HR"/>
        </w:rPr>
        <w:t xml:space="preserve"> </w:t>
      </w:r>
      <w:r w:rsidR="002D15B0">
        <w:rPr>
          <w:sz w:val="24"/>
          <w:szCs w:val="24"/>
          <w:lang w:val="hr-HR"/>
        </w:rPr>
        <w:t>EUR</w:t>
      </w:r>
      <w:r w:rsidR="004130EE">
        <w:rPr>
          <w:sz w:val="24"/>
          <w:szCs w:val="24"/>
          <w:lang w:val="hr-HR"/>
        </w:rPr>
        <w:t xml:space="preserve"> sukladno priloženoj analitici, a odnose se najvećim dijelom na rashode za materijal</w:t>
      </w:r>
      <w:r w:rsidR="008A22D1">
        <w:rPr>
          <w:sz w:val="24"/>
          <w:szCs w:val="24"/>
          <w:lang w:val="hr-HR"/>
        </w:rPr>
        <w:t xml:space="preserve"> i energiju i rashode za usluge (plaćanje usluge stanicama za tehnički pregled vozila za naplatu prihoda od poreza na cestovna motorna vozila</w:t>
      </w:r>
      <w:r w:rsidR="00771549">
        <w:rPr>
          <w:sz w:val="24"/>
          <w:szCs w:val="24"/>
          <w:lang w:val="hr-HR"/>
        </w:rPr>
        <w:t>, rashodi koji su nastali zbog pripajanja bivšeg Ureda državne uprave Županiji</w:t>
      </w:r>
      <w:r w:rsidR="006119A0">
        <w:rPr>
          <w:sz w:val="24"/>
          <w:szCs w:val="24"/>
          <w:lang w:val="hr-HR"/>
        </w:rPr>
        <w:t xml:space="preserve"> i sl.</w:t>
      </w:r>
      <w:r w:rsidR="008A22D1">
        <w:rPr>
          <w:sz w:val="24"/>
          <w:szCs w:val="24"/>
          <w:lang w:val="hr-HR"/>
        </w:rPr>
        <w:t>).</w:t>
      </w:r>
    </w:p>
    <w:p w14:paraId="58C1B289" w14:textId="53609826" w:rsidR="00AF699C" w:rsidRDefault="00AF699C" w:rsidP="00A97B2A">
      <w:pPr>
        <w:ind w:firstLine="720"/>
        <w:jc w:val="both"/>
        <w:rPr>
          <w:sz w:val="24"/>
          <w:szCs w:val="24"/>
          <w:lang w:val="hr-HR"/>
        </w:rPr>
      </w:pPr>
      <w:r w:rsidRPr="00AF699C">
        <w:rPr>
          <w:b/>
          <w:bCs/>
          <w:sz w:val="24"/>
          <w:szCs w:val="24"/>
          <w:lang w:val="hr-HR"/>
        </w:rPr>
        <w:t>Financijski rashodi</w:t>
      </w:r>
      <w:r>
        <w:rPr>
          <w:sz w:val="24"/>
          <w:szCs w:val="24"/>
          <w:lang w:val="hr-HR"/>
        </w:rPr>
        <w:t xml:space="preserve">- smanjuju se, sukladno izvršenju do 31. listopada 2023.g., za 25.000,00 </w:t>
      </w:r>
      <w:r w:rsidR="002D15B0">
        <w:rPr>
          <w:sz w:val="24"/>
          <w:szCs w:val="24"/>
          <w:lang w:val="hr-HR"/>
        </w:rPr>
        <w:t>EUR</w:t>
      </w:r>
      <w:r>
        <w:rPr>
          <w:sz w:val="24"/>
          <w:szCs w:val="24"/>
          <w:lang w:val="hr-HR"/>
        </w:rPr>
        <w:t xml:space="preserve"> i iznose 75.300,00 </w:t>
      </w:r>
      <w:r w:rsidR="002D15B0">
        <w:rPr>
          <w:sz w:val="24"/>
          <w:szCs w:val="24"/>
          <w:lang w:val="hr-HR"/>
        </w:rPr>
        <w:t>EUR</w:t>
      </w:r>
      <w:r>
        <w:rPr>
          <w:sz w:val="24"/>
          <w:szCs w:val="24"/>
          <w:lang w:val="hr-HR"/>
        </w:rPr>
        <w:t>.</w:t>
      </w:r>
    </w:p>
    <w:p w14:paraId="0EBA85F3" w14:textId="45DAC3BD" w:rsidR="00127BA3" w:rsidRDefault="00022E03" w:rsidP="00FD7CC0">
      <w:pPr>
        <w:jc w:val="both"/>
        <w:rPr>
          <w:sz w:val="24"/>
          <w:szCs w:val="24"/>
        </w:rPr>
      </w:pPr>
      <w:r>
        <w:rPr>
          <w:b/>
          <w:bCs/>
          <w:i/>
          <w:iCs/>
          <w:sz w:val="24"/>
          <w:szCs w:val="24"/>
        </w:rPr>
        <w:tab/>
      </w:r>
      <w:r w:rsidRPr="00022E03">
        <w:rPr>
          <w:sz w:val="24"/>
          <w:szCs w:val="24"/>
        </w:rPr>
        <w:t>Kroz plani</w:t>
      </w:r>
      <w:r>
        <w:rPr>
          <w:sz w:val="24"/>
          <w:szCs w:val="24"/>
        </w:rPr>
        <w:t>r</w:t>
      </w:r>
      <w:r w:rsidRPr="00022E03">
        <w:rPr>
          <w:sz w:val="24"/>
          <w:szCs w:val="24"/>
        </w:rPr>
        <w:t>an</w:t>
      </w:r>
      <w:r>
        <w:rPr>
          <w:sz w:val="24"/>
          <w:szCs w:val="24"/>
        </w:rPr>
        <w:t>ih</w:t>
      </w:r>
      <w:r w:rsidRPr="00022E03">
        <w:rPr>
          <w:sz w:val="24"/>
          <w:szCs w:val="24"/>
        </w:rPr>
        <w:t xml:space="preserve"> rashode</w:t>
      </w:r>
      <w:r w:rsidRPr="00022E03">
        <w:rPr>
          <w:b/>
          <w:bCs/>
          <w:sz w:val="24"/>
          <w:szCs w:val="24"/>
        </w:rPr>
        <w:t xml:space="preserve"> Pomoći</w:t>
      </w:r>
      <w:r>
        <w:rPr>
          <w:b/>
          <w:bCs/>
          <w:i/>
          <w:iCs/>
          <w:sz w:val="24"/>
          <w:szCs w:val="24"/>
        </w:rPr>
        <w:t xml:space="preserve"> –</w:t>
      </w:r>
      <w:r>
        <w:rPr>
          <w:sz w:val="24"/>
          <w:szCs w:val="24"/>
        </w:rPr>
        <w:t xml:space="preserve"> planirana je isplata sredstava za hitnu sanaciju šteta na stambenim objektima nužnim za život,</w:t>
      </w:r>
      <w:r w:rsidR="000E52C7">
        <w:rPr>
          <w:sz w:val="24"/>
          <w:szCs w:val="24"/>
        </w:rPr>
        <w:t xml:space="preserve"> </w:t>
      </w:r>
      <w:r>
        <w:rPr>
          <w:sz w:val="24"/>
          <w:szCs w:val="24"/>
        </w:rPr>
        <w:t xml:space="preserve">a za što će sredstva pristići iz Državnog proračuna. Sredstva za ovu namjenu, Izmjenama </w:t>
      </w:r>
      <w:r w:rsidR="00AF699C">
        <w:rPr>
          <w:sz w:val="24"/>
          <w:szCs w:val="24"/>
        </w:rPr>
        <w:t xml:space="preserve">i </w:t>
      </w:r>
      <w:r>
        <w:rPr>
          <w:sz w:val="24"/>
          <w:szCs w:val="24"/>
        </w:rPr>
        <w:t>dopunama</w:t>
      </w:r>
      <w:r w:rsidR="00AF699C">
        <w:rPr>
          <w:sz w:val="24"/>
          <w:szCs w:val="24"/>
        </w:rPr>
        <w:t>,</w:t>
      </w:r>
      <w:r>
        <w:rPr>
          <w:sz w:val="24"/>
          <w:szCs w:val="24"/>
        </w:rPr>
        <w:t xml:space="preserve"> planiraju se u iznosu od 4.828.000,00 </w:t>
      </w:r>
      <w:r w:rsidR="00471320">
        <w:rPr>
          <w:sz w:val="24"/>
          <w:szCs w:val="24"/>
        </w:rPr>
        <w:t>EUR</w:t>
      </w:r>
      <w:r>
        <w:rPr>
          <w:sz w:val="24"/>
          <w:szCs w:val="24"/>
        </w:rPr>
        <w:t>.</w:t>
      </w:r>
    </w:p>
    <w:p w14:paraId="6F432B16" w14:textId="77777777" w:rsidR="00AF699C" w:rsidRDefault="00AF699C" w:rsidP="00FD7CC0">
      <w:pPr>
        <w:jc w:val="both"/>
        <w:rPr>
          <w:sz w:val="24"/>
          <w:szCs w:val="24"/>
        </w:rPr>
      </w:pPr>
    </w:p>
    <w:p w14:paraId="6DCBBF28" w14:textId="77777777" w:rsidR="00AF699C" w:rsidRPr="00022E03" w:rsidRDefault="00AF699C" w:rsidP="00FD7CC0">
      <w:pPr>
        <w:jc w:val="both"/>
        <w:rPr>
          <w:sz w:val="24"/>
          <w:szCs w:val="24"/>
        </w:rPr>
      </w:pPr>
    </w:p>
    <w:p w14:paraId="24B17D71" w14:textId="77777777" w:rsidR="00AC317D" w:rsidRPr="002A24C6" w:rsidRDefault="00FD7CC0" w:rsidP="00FD7CC0">
      <w:pPr>
        <w:jc w:val="both"/>
        <w:rPr>
          <w:b/>
          <w:bCs/>
          <w:i/>
          <w:iCs/>
          <w:sz w:val="24"/>
          <w:szCs w:val="24"/>
        </w:rPr>
      </w:pPr>
      <w:r w:rsidRPr="002A24C6">
        <w:rPr>
          <w:b/>
          <w:bCs/>
          <w:i/>
          <w:iCs/>
          <w:sz w:val="24"/>
          <w:szCs w:val="24"/>
        </w:rPr>
        <w:lastRenderedPageBreak/>
        <w:t>KAPITALNI PROJEKT: NABAVA OPREME N</w:t>
      </w:r>
      <w:r w:rsidR="00592980" w:rsidRPr="002A24C6">
        <w:rPr>
          <w:b/>
          <w:bCs/>
          <w:i/>
          <w:iCs/>
          <w:sz w:val="24"/>
          <w:szCs w:val="24"/>
        </w:rPr>
        <w:t>EOPHODNE ZA RAD ŽUPANIJE</w:t>
      </w:r>
    </w:p>
    <w:p w14:paraId="009B05A2" w14:textId="5AED19C9" w:rsidR="00AF699C" w:rsidRDefault="00587F3A" w:rsidP="00FD7CC0">
      <w:pPr>
        <w:jc w:val="both"/>
        <w:rPr>
          <w:b/>
          <w:bCs/>
          <w:i/>
          <w:iCs/>
          <w:sz w:val="24"/>
          <w:szCs w:val="24"/>
        </w:rPr>
      </w:pPr>
      <w:r>
        <w:rPr>
          <w:bCs/>
          <w:iCs/>
          <w:sz w:val="24"/>
          <w:szCs w:val="24"/>
        </w:rPr>
        <w:t>Rashodi z</w:t>
      </w:r>
      <w:r w:rsidR="00113050">
        <w:rPr>
          <w:bCs/>
          <w:iCs/>
          <w:sz w:val="24"/>
          <w:szCs w:val="24"/>
        </w:rPr>
        <w:t>a nabavu opreme neophodne za rad Županije u</w:t>
      </w:r>
      <w:r w:rsidR="00AF699C">
        <w:rPr>
          <w:bCs/>
          <w:iCs/>
          <w:sz w:val="24"/>
          <w:szCs w:val="24"/>
        </w:rPr>
        <w:t xml:space="preserve">kupno se smanjuju za 90.000,00 </w:t>
      </w:r>
      <w:r w:rsidR="000D5181">
        <w:rPr>
          <w:bCs/>
          <w:iCs/>
          <w:sz w:val="24"/>
          <w:szCs w:val="24"/>
        </w:rPr>
        <w:t>EUR</w:t>
      </w:r>
      <w:r w:rsidR="00AF699C">
        <w:rPr>
          <w:bCs/>
          <w:iCs/>
          <w:sz w:val="24"/>
          <w:szCs w:val="24"/>
        </w:rPr>
        <w:t xml:space="preserve"> </w:t>
      </w:r>
      <w:r w:rsidR="000D5181">
        <w:rPr>
          <w:bCs/>
          <w:iCs/>
          <w:sz w:val="24"/>
          <w:szCs w:val="24"/>
        </w:rPr>
        <w:t>i</w:t>
      </w:r>
      <w:r w:rsidR="00AF699C">
        <w:rPr>
          <w:bCs/>
          <w:iCs/>
          <w:sz w:val="24"/>
          <w:szCs w:val="24"/>
        </w:rPr>
        <w:t xml:space="preserve"> sada iznose 413.050,00 </w:t>
      </w:r>
      <w:r w:rsidR="000D5181">
        <w:rPr>
          <w:bCs/>
          <w:iCs/>
          <w:sz w:val="24"/>
          <w:szCs w:val="24"/>
        </w:rPr>
        <w:t>EUR.</w:t>
      </w:r>
      <w:r w:rsidR="00592980" w:rsidRPr="00CA4CA5">
        <w:rPr>
          <w:b/>
          <w:bCs/>
          <w:i/>
          <w:iCs/>
          <w:sz w:val="24"/>
          <w:szCs w:val="24"/>
        </w:rPr>
        <w:t xml:space="preserve"> </w:t>
      </w:r>
    </w:p>
    <w:p w14:paraId="48261A70" w14:textId="12B338E9" w:rsidR="007C3AF9" w:rsidRPr="00CA4CA5" w:rsidRDefault="00592980" w:rsidP="00FD7CC0">
      <w:pPr>
        <w:jc w:val="both"/>
        <w:rPr>
          <w:b/>
          <w:bCs/>
          <w:i/>
          <w:iCs/>
          <w:sz w:val="24"/>
          <w:szCs w:val="24"/>
        </w:rPr>
      </w:pPr>
      <w:r w:rsidRPr="00CA4CA5">
        <w:rPr>
          <w:b/>
          <w:bCs/>
          <w:i/>
          <w:iCs/>
          <w:sz w:val="24"/>
          <w:szCs w:val="24"/>
        </w:rPr>
        <w:t xml:space="preserve"> </w:t>
      </w:r>
    </w:p>
    <w:p w14:paraId="78D111FA" w14:textId="2EBFE131" w:rsidR="002043CE" w:rsidRDefault="005C526A" w:rsidP="005877E0">
      <w:pPr>
        <w:spacing w:line="240" w:lineRule="atLeast"/>
        <w:jc w:val="both"/>
        <w:rPr>
          <w:bCs/>
          <w:iCs/>
          <w:sz w:val="24"/>
          <w:szCs w:val="24"/>
        </w:rPr>
      </w:pPr>
      <w:r w:rsidRPr="00CA4CA5">
        <w:rPr>
          <w:bCs/>
          <w:iCs/>
          <w:sz w:val="24"/>
          <w:szCs w:val="24"/>
        </w:rPr>
        <w:t xml:space="preserve">Dakle, </w:t>
      </w:r>
      <w:r w:rsidR="00EC478F" w:rsidRPr="00CA4CA5">
        <w:rPr>
          <w:b/>
          <w:bCs/>
          <w:iCs/>
          <w:sz w:val="24"/>
          <w:szCs w:val="24"/>
        </w:rPr>
        <w:t>Upravni odjel za proraču</w:t>
      </w:r>
      <w:r w:rsidRPr="00CA4CA5">
        <w:rPr>
          <w:b/>
          <w:bCs/>
          <w:iCs/>
          <w:sz w:val="24"/>
          <w:szCs w:val="24"/>
        </w:rPr>
        <w:t xml:space="preserve">n </w:t>
      </w:r>
      <w:r w:rsidR="00F34DEF" w:rsidRPr="00CA4CA5">
        <w:rPr>
          <w:b/>
          <w:bCs/>
          <w:iCs/>
          <w:sz w:val="24"/>
          <w:szCs w:val="24"/>
        </w:rPr>
        <w:t>i</w:t>
      </w:r>
      <w:r w:rsidRPr="00CA4CA5">
        <w:rPr>
          <w:b/>
          <w:bCs/>
          <w:iCs/>
          <w:sz w:val="24"/>
          <w:szCs w:val="24"/>
        </w:rPr>
        <w:t xml:space="preserve"> financije</w:t>
      </w:r>
      <w:r w:rsidRPr="00CA4CA5">
        <w:rPr>
          <w:bCs/>
          <w:iCs/>
          <w:sz w:val="24"/>
          <w:szCs w:val="24"/>
        </w:rPr>
        <w:t xml:space="preserve"> uzevši u obzir predložena povećanja i smanjenja </w:t>
      </w:r>
      <w:r w:rsidR="00113050">
        <w:rPr>
          <w:b/>
          <w:bCs/>
          <w:iCs/>
          <w:sz w:val="24"/>
          <w:szCs w:val="24"/>
        </w:rPr>
        <w:t>povećava</w:t>
      </w:r>
      <w:r w:rsidR="005108D8">
        <w:rPr>
          <w:b/>
          <w:bCs/>
          <w:iCs/>
          <w:sz w:val="24"/>
          <w:szCs w:val="24"/>
        </w:rPr>
        <w:t xml:space="preserve"> </w:t>
      </w:r>
      <w:r w:rsidRPr="00CA4CA5">
        <w:rPr>
          <w:bCs/>
          <w:iCs/>
          <w:sz w:val="24"/>
          <w:szCs w:val="24"/>
        </w:rPr>
        <w:t xml:space="preserve">svoje rashode i izdatke s prethodno planiranih </w:t>
      </w:r>
      <w:r w:rsidR="00AF699C">
        <w:rPr>
          <w:bCs/>
          <w:iCs/>
          <w:sz w:val="24"/>
          <w:szCs w:val="24"/>
        </w:rPr>
        <w:t>7.669.250,00</w:t>
      </w:r>
      <w:r w:rsidRPr="00CA4CA5">
        <w:rPr>
          <w:bCs/>
          <w:iCs/>
          <w:sz w:val="24"/>
          <w:szCs w:val="24"/>
        </w:rPr>
        <w:t xml:space="preserve"> </w:t>
      </w:r>
      <w:r w:rsidR="000D5181">
        <w:rPr>
          <w:bCs/>
          <w:iCs/>
          <w:sz w:val="24"/>
          <w:szCs w:val="24"/>
        </w:rPr>
        <w:t>EUR</w:t>
      </w:r>
      <w:r w:rsidR="00AF699C">
        <w:rPr>
          <w:bCs/>
          <w:iCs/>
          <w:sz w:val="24"/>
          <w:szCs w:val="24"/>
        </w:rPr>
        <w:t xml:space="preserve"> </w:t>
      </w:r>
      <w:r w:rsidRPr="00CA4CA5">
        <w:rPr>
          <w:bCs/>
          <w:iCs/>
          <w:sz w:val="24"/>
          <w:szCs w:val="24"/>
        </w:rPr>
        <w:t xml:space="preserve">na </w:t>
      </w:r>
      <w:r w:rsidR="00AF699C">
        <w:rPr>
          <w:bCs/>
          <w:iCs/>
          <w:sz w:val="24"/>
          <w:szCs w:val="24"/>
        </w:rPr>
        <w:t xml:space="preserve">12.454.249,99 </w:t>
      </w:r>
      <w:r w:rsidR="000D5181">
        <w:rPr>
          <w:bCs/>
          <w:iCs/>
          <w:sz w:val="24"/>
          <w:szCs w:val="24"/>
        </w:rPr>
        <w:t>EUR</w:t>
      </w:r>
      <w:r w:rsidRPr="00CA4CA5">
        <w:rPr>
          <w:bCs/>
          <w:iCs/>
          <w:sz w:val="24"/>
          <w:szCs w:val="24"/>
        </w:rPr>
        <w:t xml:space="preserve"> odnosno ukupno </w:t>
      </w:r>
      <w:r w:rsidR="00113050">
        <w:rPr>
          <w:bCs/>
          <w:iCs/>
          <w:sz w:val="24"/>
          <w:szCs w:val="24"/>
        </w:rPr>
        <w:t>poveća</w:t>
      </w:r>
      <w:r w:rsidR="00CF224C">
        <w:rPr>
          <w:bCs/>
          <w:iCs/>
          <w:sz w:val="24"/>
          <w:szCs w:val="24"/>
        </w:rPr>
        <w:t>nje</w:t>
      </w:r>
      <w:r w:rsidRPr="00CA4CA5">
        <w:rPr>
          <w:bCs/>
          <w:iCs/>
          <w:sz w:val="24"/>
          <w:szCs w:val="24"/>
        </w:rPr>
        <w:t xml:space="preserve"> iznosi </w:t>
      </w:r>
      <w:r w:rsidR="002A769D">
        <w:rPr>
          <w:bCs/>
          <w:iCs/>
          <w:sz w:val="24"/>
          <w:szCs w:val="24"/>
        </w:rPr>
        <w:t>4</w:t>
      </w:r>
      <w:r w:rsidR="0022359C">
        <w:rPr>
          <w:bCs/>
          <w:iCs/>
          <w:sz w:val="24"/>
          <w:szCs w:val="24"/>
        </w:rPr>
        <w:t>.</w:t>
      </w:r>
      <w:r w:rsidR="00AF699C">
        <w:rPr>
          <w:bCs/>
          <w:iCs/>
          <w:sz w:val="24"/>
          <w:szCs w:val="24"/>
        </w:rPr>
        <w:t xml:space="preserve">784.999,99 </w:t>
      </w:r>
      <w:r w:rsidR="000D5181">
        <w:rPr>
          <w:bCs/>
          <w:iCs/>
          <w:sz w:val="24"/>
          <w:szCs w:val="24"/>
        </w:rPr>
        <w:t>EUR</w:t>
      </w:r>
      <w:r w:rsidR="00F57558" w:rsidRPr="00CA4CA5">
        <w:rPr>
          <w:bCs/>
          <w:iCs/>
          <w:sz w:val="24"/>
          <w:szCs w:val="24"/>
        </w:rPr>
        <w:t xml:space="preserve"> ili </w:t>
      </w:r>
      <w:r w:rsidR="00AF699C">
        <w:rPr>
          <w:bCs/>
          <w:iCs/>
          <w:sz w:val="24"/>
          <w:szCs w:val="24"/>
        </w:rPr>
        <w:t>61,58</w:t>
      </w:r>
      <w:r w:rsidR="00F57558" w:rsidRPr="00CA4CA5">
        <w:rPr>
          <w:bCs/>
          <w:iCs/>
          <w:sz w:val="24"/>
          <w:szCs w:val="24"/>
        </w:rPr>
        <w:t xml:space="preserve"> %.</w:t>
      </w:r>
    </w:p>
    <w:p w14:paraId="07AB951E" w14:textId="77777777" w:rsidR="00FB58EA" w:rsidRDefault="00FB58EA" w:rsidP="005877E0">
      <w:pPr>
        <w:spacing w:line="240" w:lineRule="atLeast"/>
        <w:jc w:val="both"/>
        <w:rPr>
          <w:bCs/>
          <w:iCs/>
          <w:sz w:val="24"/>
          <w:szCs w:val="24"/>
        </w:rPr>
      </w:pPr>
    </w:p>
    <w:p w14:paraId="5C844596" w14:textId="77777777" w:rsidR="00FB58EA" w:rsidRDefault="00FB58EA" w:rsidP="005877E0">
      <w:pPr>
        <w:spacing w:line="240" w:lineRule="atLeast"/>
        <w:jc w:val="both"/>
        <w:rPr>
          <w:bCs/>
          <w:iCs/>
          <w:sz w:val="24"/>
          <w:szCs w:val="24"/>
        </w:rPr>
      </w:pPr>
    </w:p>
    <w:p w14:paraId="596E7357" w14:textId="0E4E67AA" w:rsidR="00FD7CC0" w:rsidRDefault="002043CE" w:rsidP="002043CE">
      <w:pPr>
        <w:jc w:val="both"/>
        <w:rPr>
          <w:b/>
          <w:bCs/>
          <w:sz w:val="24"/>
          <w:szCs w:val="24"/>
          <w:lang w:val="de-DE"/>
        </w:rPr>
      </w:pPr>
      <w:r w:rsidRPr="00CA4CA5">
        <w:rPr>
          <w:b/>
          <w:bCs/>
          <w:sz w:val="24"/>
          <w:szCs w:val="24"/>
          <w:lang w:val="de-DE"/>
        </w:rPr>
        <w:t xml:space="preserve">RAZDJEL </w:t>
      </w:r>
      <w:r w:rsidR="00B519A6">
        <w:rPr>
          <w:b/>
          <w:bCs/>
          <w:sz w:val="24"/>
          <w:szCs w:val="24"/>
          <w:lang w:val="de-DE"/>
        </w:rPr>
        <w:t>6</w:t>
      </w:r>
      <w:r w:rsidRPr="00CA4CA5">
        <w:rPr>
          <w:b/>
          <w:bCs/>
          <w:sz w:val="24"/>
          <w:szCs w:val="24"/>
          <w:lang w:val="de-DE"/>
        </w:rPr>
        <w:t xml:space="preserve">. UPRAVNI ODJEL ZA </w:t>
      </w:r>
      <w:r w:rsidR="00B519A6">
        <w:rPr>
          <w:b/>
          <w:bCs/>
          <w:sz w:val="24"/>
          <w:szCs w:val="24"/>
          <w:lang w:val="de-DE"/>
        </w:rPr>
        <w:t>OBRAZOVANJE, ŠPORT I KULTURU</w:t>
      </w:r>
    </w:p>
    <w:p w14:paraId="2A5ADF20" w14:textId="77777777" w:rsidR="00535CD0" w:rsidRDefault="00535CD0" w:rsidP="002043CE">
      <w:pPr>
        <w:jc w:val="both"/>
        <w:rPr>
          <w:b/>
          <w:bCs/>
          <w:sz w:val="24"/>
          <w:szCs w:val="24"/>
          <w:lang w:val="de-DE"/>
        </w:rPr>
      </w:pPr>
    </w:p>
    <w:p w14:paraId="454DCE21" w14:textId="77777777" w:rsidR="00535CD0" w:rsidRDefault="00535CD0" w:rsidP="00535CD0">
      <w:pPr>
        <w:jc w:val="both"/>
        <w:rPr>
          <w:sz w:val="24"/>
          <w:szCs w:val="24"/>
          <w:lang w:val="hr-HR"/>
        </w:rPr>
      </w:pPr>
      <w:r w:rsidRPr="002A769D">
        <w:rPr>
          <w:sz w:val="24"/>
          <w:szCs w:val="24"/>
          <w:lang w:val="hr-HR"/>
        </w:rPr>
        <w:t>U okviru razdjela 006-Upravni odjel za obrazovanje, šport i kulturu mijenjaju se planirani rashodi po pojedinim programima i aktivnostima kako slijedi:</w:t>
      </w:r>
    </w:p>
    <w:p w14:paraId="54E9B23C" w14:textId="77777777" w:rsidR="00535CD0" w:rsidRPr="002A769D" w:rsidRDefault="00535CD0" w:rsidP="00535CD0">
      <w:pPr>
        <w:jc w:val="both"/>
        <w:rPr>
          <w:sz w:val="24"/>
          <w:szCs w:val="24"/>
          <w:lang w:val="hr-HR"/>
        </w:rPr>
      </w:pPr>
    </w:p>
    <w:p w14:paraId="43D45F03" w14:textId="77777777" w:rsidR="00535CD0" w:rsidRDefault="00535CD0" w:rsidP="002043CE">
      <w:pPr>
        <w:jc w:val="both"/>
        <w:rPr>
          <w:b/>
          <w:bCs/>
          <w:sz w:val="24"/>
          <w:szCs w:val="24"/>
          <w:lang w:val="de-DE"/>
        </w:rPr>
      </w:pPr>
    </w:p>
    <w:p w14:paraId="53F5AA13" w14:textId="6C641206" w:rsidR="00AF699C" w:rsidRDefault="00AF699C" w:rsidP="002043CE">
      <w:pPr>
        <w:jc w:val="both"/>
        <w:rPr>
          <w:b/>
          <w:bCs/>
          <w:sz w:val="24"/>
          <w:szCs w:val="24"/>
          <w:lang w:val="de-DE"/>
        </w:rPr>
      </w:pPr>
      <w:r>
        <w:rPr>
          <w:b/>
          <w:bCs/>
          <w:sz w:val="24"/>
          <w:szCs w:val="24"/>
          <w:lang w:val="de-DE"/>
        </w:rPr>
        <w:t>PROGRAM 6000 ODGOJ I OBRAZOVANJE</w:t>
      </w:r>
    </w:p>
    <w:p w14:paraId="7D4BC75D" w14:textId="77777777" w:rsidR="002E373D" w:rsidRDefault="002E373D" w:rsidP="002043CE">
      <w:pPr>
        <w:jc w:val="both"/>
        <w:rPr>
          <w:b/>
          <w:bCs/>
          <w:sz w:val="24"/>
          <w:szCs w:val="24"/>
          <w:lang w:val="de-DE"/>
        </w:rPr>
      </w:pPr>
    </w:p>
    <w:p w14:paraId="742DEA8E" w14:textId="16DBF85F" w:rsidR="00AF699C" w:rsidRPr="001963D7" w:rsidRDefault="00AF699C" w:rsidP="00AF699C">
      <w:pPr>
        <w:jc w:val="both"/>
        <w:rPr>
          <w:b/>
          <w:bCs/>
          <w:i/>
          <w:iCs/>
          <w:sz w:val="24"/>
          <w:szCs w:val="24"/>
        </w:rPr>
      </w:pPr>
      <w:r w:rsidRPr="001963D7">
        <w:rPr>
          <w:b/>
          <w:bCs/>
          <w:i/>
          <w:iCs/>
          <w:sz w:val="24"/>
          <w:szCs w:val="24"/>
        </w:rPr>
        <w:t>AKTIVNOST A600002 Osnovno školstvo</w:t>
      </w:r>
    </w:p>
    <w:p w14:paraId="208C5076" w14:textId="77777777" w:rsidR="00AF699C" w:rsidRDefault="00AF699C" w:rsidP="00AF699C">
      <w:pPr>
        <w:jc w:val="both"/>
        <w:rPr>
          <w:sz w:val="24"/>
          <w:szCs w:val="24"/>
        </w:rPr>
      </w:pPr>
      <w:r>
        <w:rPr>
          <w:sz w:val="24"/>
          <w:szCs w:val="24"/>
        </w:rPr>
        <w:t xml:space="preserve">Izvor </w:t>
      </w:r>
      <w:proofErr w:type="gramStart"/>
      <w:r>
        <w:rPr>
          <w:sz w:val="24"/>
          <w:szCs w:val="24"/>
        </w:rPr>
        <w:t>5.Pomoći</w:t>
      </w:r>
      <w:proofErr w:type="gramEnd"/>
    </w:p>
    <w:p w14:paraId="41F7708B" w14:textId="77777777" w:rsidR="00AF699C" w:rsidRDefault="00AF699C" w:rsidP="00AF699C">
      <w:pPr>
        <w:jc w:val="both"/>
        <w:rPr>
          <w:sz w:val="24"/>
          <w:szCs w:val="24"/>
        </w:rPr>
      </w:pPr>
      <w:r>
        <w:rPr>
          <w:sz w:val="24"/>
          <w:szCs w:val="24"/>
        </w:rPr>
        <w:t>Izvor 5.4. Decentralizirana sredstva</w:t>
      </w:r>
    </w:p>
    <w:p w14:paraId="4CA56EBE" w14:textId="6E389F75" w:rsidR="00AF699C" w:rsidRDefault="00AF699C">
      <w:pPr>
        <w:pStyle w:val="Odlomakpopisa"/>
        <w:numPr>
          <w:ilvl w:val="0"/>
          <w:numId w:val="7"/>
        </w:numPr>
        <w:contextualSpacing/>
        <w:jc w:val="both"/>
        <w:rPr>
          <w:sz w:val="24"/>
          <w:szCs w:val="24"/>
        </w:rPr>
      </w:pPr>
      <w:r>
        <w:rPr>
          <w:sz w:val="24"/>
          <w:szCs w:val="24"/>
        </w:rPr>
        <w:t xml:space="preserve">Smanjuje se stavka za iznos od 610.950,65 </w:t>
      </w:r>
      <w:r w:rsidR="00941A2B">
        <w:rPr>
          <w:sz w:val="24"/>
          <w:szCs w:val="24"/>
        </w:rPr>
        <w:t>EUR</w:t>
      </w:r>
      <w:r>
        <w:rPr>
          <w:sz w:val="24"/>
          <w:szCs w:val="24"/>
        </w:rPr>
        <w:t xml:space="preserve"> radi usklađenja s Odlukom Vlade RH i </w:t>
      </w:r>
      <w:proofErr w:type="gramStart"/>
      <w:r>
        <w:rPr>
          <w:sz w:val="24"/>
          <w:szCs w:val="24"/>
        </w:rPr>
        <w:t>preraspodjelom  unutar</w:t>
      </w:r>
      <w:proofErr w:type="gramEnd"/>
      <w:r>
        <w:rPr>
          <w:sz w:val="24"/>
          <w:szCs w:val="24"/>
        </w:rPr>
        <w:t xml:space="preserve"> razdjela na aktivnost Kapitalni projekt K600003</w:t>
      </w:r>
    </w:p>
    <w:p w14:paraId="4001580F" w14:textId="77777777" w:rsidR="00AF699C" w:rsidRDefault="00AF699C" w:rsidP="00AF699C">
      <w:pPr>
        <w:pStyle w:val="Odlomakpopisa"/>
        <w:ind w:left="720"/>
        <w:contextualSpacing/>
        <w:jc w:val="both"/>
        <w:rPr>
          <w:sz w:val="24"/>
          <w:szCs w:val="24"/>
        </w:rPr>
      </w:pPr>
    </w:p>
    <w:p w14:paraId="01965E99" w14:textId="7B3DEBB3" w:rsidR="00AF699C" w:rsidRPr="001963D7" w:rsidRDefault="00AF699C" w:rsidP="00AF699C">
      <w:pPr>
        <w:jc w:val="both"/>
        <w:rPr>
          <w:b/>
          <w:bCs/>
          <w:i/>
          <w:iCs/>
          <w:sz w:val="24"/>
          <w:szCs w:val="24"/>
        </w:rPr>
      </w:pPr>
      <w:bookmarkStart w:id="2" w:name="_Hlk149912827"/>
      <w:r w:rsidRPr="001963D7">
        <w:rPr>
          <w:b/>
          <w:bCs/>
          <w:i/>
          <w:iCs/>
          <w:sz w:val="24"/>
          <w:szCs w:val="24"/>
        </w:rPr>
        <w:t xml:space="preserve">AKTIVNOST A600004 </w:t>
      </w:r>
      <w:bookmarkEnd w:id="2"/>
      <w:r w:rsidRPr="001963D7">
        <w:rPr>
          <w:b/>
          <w:bCs/>
          <w:i/>
          <w:iCs/>
          <w:sz w:val="24"/>
          <w:szCs w:val="24"/>
        </w:rPr>
        <w:t>Srednje školstvo</w:t>
      </w:r>
    </w:p>
    <w:p w14:paraId="00B7B275" w14:textId="77777777" w:rsidR="00AF699C" w:rsidRDefault="00AF699C" w:rsidP="00AF699C">
      <w:pPr>
        <w:jc w:val="both"/>
        <w:rPr>
          <w:sz w:val="24"/>
          <w:szCs w:val="24"/>
        </w:rPr>
      </w:pPr>
      <w:r>
        <w:rPr>
          <w:sz w:val="24"/>
          <w:szCs w:val="24"/>
        </w:rPr>
        <w:t>Izvor 5. Pomoći</w:t>
      </w:r>
    </w:p>
    <w:p w14:paraId="2245DFB0" w14:textId="77777777" w:rsidR="00AF699C" w:rsidRDefault="00AF699C" w:rsidP="00AF699C">
      <w:pPr>
        <w:jc w:val="both"/>
        <w:rPr>
          <w:sz w:val="24"/>
          <w:szCs w:val="24"/>
        </w:rPr>
      </w:pPr>
      <w:r>
        <w:rPr>
          <w:sz w:val="24"/>
          <w:szCs w:val="24"/>
        </w:rPr>
        <w:t>Izvor 5.4. Decentralizirana sredstva</w:t>
      </w:r>
    </w:p>
    <w:p w14:paraId="6DA33637" w14:textId="34579C0A" w:rsidR="00AF699C" w:rsidRDefault="00AF699C">
      <w:pPr>
        <w:pStyle w:val="Odlomakpopisa"/>
        <w:numPr>
          <w:ilvl w:val="0"/>
          <w:numId w:val="7"/>
        </w:numPr>
        <w:contextualSpacing/>
        <w:jc w:val="both"/>
        <w:rPr>
          <w:sz w:val="24"/>
          <w:szCs w:val="24"/>
        </w:rPr>
      </w:pPr>
      <w:r>
        <w:rPr>
          <w:sz w:val="24"/>
          <w:szCs w:val="24"/>
        </w:rPr>
        <w:t xml:space="preserve">Smanjuje se stavka za iznos </w:t>
      </w:r>
      <w:proofErr w:type="gramStart"/>
      <w:r>
        <w:rPr>
          <w:sz w:val="24"/>
          <w:szCs w:val="24"/>
        </w:rPr>
        <w:t>od  52.445</w:t>
      </w:r>
      <w:proofErr w:type="gramEnd"/>
      <w:r>
        <w:rPr>
          <w:sz w:val="24"/>
          <w:szCs w:val="24"/>
        </w:rPr>
        <w:t xml:space="preserve">,70 </w:t>
      </w:r>
      <w:r w:rsidR="002D635F">
        <w:rPr>
          <w:sz w:val="24"/>
          <w:szCs w:val="24"/>
        </w:rPr>
        <w:t>EUR</w:t>
      </w:r>
      <w:r>
        <w:rPr>
          <w:sz w:val="24"/>
          <w:szCs w:val="24"/>
        </w:rPr>
        <w:t xml:space="preserve"> radi usklađenja s Odlukom Vlade RH</w:t>
      </w:r>
    </w:p>
    <w:p w14:paraId="2F2FE7E0" w14:textId="77777777" w:rsidR="00AF699C" w:rsidRDefault="00AF699C" w:rsidP="00AF699C">
      <w:pPr>
        <w:pStyle w:val="Odlomakpopisa"/>
        <w:ind w:left="720"/>
        <w:contextualSpacing/>
        <w:jc w:val="both"/>
        <w:rPr>
          <w:sz w:val="24"/>
          <w:szCs w:val="24"/>
        </w:rPr>
      </w:pPr>
    </w:p>
    <w:p w14:paraId="2963D448" w14:textId="1267EC66" w:rsidR="00AF699C" w:rsidRPr="00767743" w:rsidRDefault="00AF699C" w:rsidP="00AF699C">
      <w:pPr>
        <w:jc w:val="both"/>
        <w:rPr>
          <w:b/>
          <w:bCs/>
          <w:i/>
          <w:iCs/>
          <w:sz w:val="24"/>
          <w:szCs w:val="24"/>
        </w:rPr>
      </w:pPr>
      <w:r w:rsidRPr="00767743">
        <w:rPr>
          <w:b/>
          <w:bCs/>
          <w:i/>
          <w:iCs/>
          <w:sz w:val="24"/>
          <w:szCs w:val="24"/>
        </w:rPr>
        <w:t>AKTIVNOST A600006 Financiranje iznad minimalnog standarda-osnovno školstvo</w:t>
      </w:r>
    </w:p>
    <w:p w14:paraId="75D3866D" w14:textId="77777777" w:rsidR="00AF699C" w:rsidRPr="00A84175" w:rsidRDefault="00AF699C" w:rsidP="00AF699C">
      <w:pPr>
        <w:jc w:val="both"/>
        <w:rPr>
          <w:sz w:val="24"/>
          <w:szCs w:val="24"/>
        </w:rPr>
      </w:pPr>
      <w:r>
        <w:rPr>
          <w:b/>
          <w:bCs/>
          <w:sz w:val="24"/>
          <w:szCs w:val="24"/>
        </w:rPr>
        <w:t xml:space="preserve">Izvor 5.3. </w:t>
      </w:r>
      <w:r w:rsidRPr="00A84175">
        <w:rPr>
          <w:sz w:val="24"/>
          <w:szCs w:val="24"/>
        </w:rPr>
        <w:t>Pomoći -PK</w:t>
      </w:r>
    </w:p>
    <w:p w14:paraId="79A44309" w14:textId="65F4293A" w:rsidR="007A1749" w:rsidRPr="007A1749" w:rsidRDefault="00AF699C">
      <w:pPr>
        <w:pStyle w:val="Odlomakpopisa"/>
        <w:numPr>
          <w:ilvl w:val="0"/>
          <w:numId w:val="7"/>
        </w:numPr>
        <w:contextualSpacing/>
        <w:jc w:val="both"/>
        <w:rPr>
          <w:sz w:val="24"/>
          <w:szCs w:val="24"/>
        </w:rPr>
      </w:pPr>
      <w:r>
        <w:rPr>
          <w:sz w:val="24"/>
          <w:szCs w:val="24"/>
        </w:rPr>
        <w:t xml:space="preserve">Povećanje za iznos 3.121.716,19 </w:t>
      </w:r>
      <w:r w:rsidR="00BD0065">
        <w:rPr>
          <w:sz w:val="24"/>
          <w:szCs w:val="24"/>
        </w:rPr>
        <w:t>EUR</w:t>
      </w:r>
      <w:r w:rsidR="002B6E04">
        <w:rPr>
          <w:sz w:val="24"/>
          <w:szCs w:val="24"/>
        </w:rPr>
        <w:t>, zbog povećanje realizacije rashoda po ovom izvoru.</w:t>
      </w:r>
    </w:p>
    <w:p w14:paraId="5147CD24" w14:textId="05284C5D" w:rsidR="00817202" w:rsidRDefault="007A1749">
      <w:pPr>
        <w:pStyle w:val="Odlomakpopisa"/>
        <w:numPr>
          <w:ilvl w:val="0"/>
          <w:numId w:val="7"/>
        </w:numPr>
        <w:contextualSpacing/>
        <w:jc w:val="both"/>
        <w:rPr>
          <w:sz w:val="24"/>
          <w:szCs w:val="24"/>
        </w:rPr>
      </w:pPr>
      <w:bookmarkStart w:id="3" w:name="_Hlk150258207"/>
      <w:r>
        <w:rPr>
          <w:sz w:val="24"/>
          <w:szCs w:val="24"/>
        </w:rPr>
        <w:t xml:space="preserve">Na ostalim izvorima unutar ove aktivnosti, </w:t>
      </w:r>
      <w:bookmarkStart w:id="4" w:name="_Hlk150252954"/>
      <w:r>
        <w:rPr>
          <w:sz w:val="24"/>
          <w:szCs w:val="24"/>
        </w:rPr>
        <w:t xml:space="preserve">Izmjene i dopune se se planirale na temelju dostavljenih prijedloga izmjena </w:t>
      </w:r>
      <w:r w:rsidR="00532171">
        <w:rPr>
          <w:sz w:val="24"/>
          <w:szCs w:val="24"/>
        </w:rPr>
        <w:t>i</w:t>
      </w:r>
      <w:r>
        <w:rPr>
          <w:sz w:val="24"/>
          <w:szCs w:val="24"/>
        </w:rPr>
        <w:t xml:space="preserve"> dopuna financijskih planova proračunskih korisnika iz nadležnosti Upravnog odjela.</w:t>
      </w:r>
    </w:p>
    <w:bookmarkEnd w:id="3"/>
    <w:p w14:paraId="70466661" w14:textId="77777777" w:rsidR="00483DC7" w:rsidRDefault="00483DC7" w:rsidP="00483DC7">
      <w:pPr>
        <w:pStyle w:val="Odlomakpopisa"/>
        <w:ind w:left="720"/>
        <w:contextualSpacing/>
        <w:jc w:val="both"/>
        <w:rPr>
          <w:sz w:val="24"/>
          <w:szCs w:val="24"/>
        </w:rPr>
      </w:pPr>
    </w:p>
    <w:bookmarkEnd w:id="4"/>
    <w:p w14:paraId="73126838" w14:textId="7E227112" w:rsidR="00AF699C" w:rsidRPr="00767743" w:rsidRDefault="007A1749" w:rsidP="007A1749">
      <w:pPr>
        <w:ind w:firstLine="360"/>
        <w:jc w:val="both"/>
        <w:rPr>
          <w:b/>
          <w:bCs/>
          <w:i/>
          <w:iCs/>
          <w:sz w:val="24"/>
          <w:szCs w:val="24"/>
        </w:rPr>
      </w:pPr>
      <w:r w:rsidRPr="00767743">
        <w:rPr>
          <w:b/>
          <w:bCs/>
          <w:i/>
          <w:iCs/>
          <w:sz w:val="24"/>
          <w:szCs w:val="24"/>
        </w:rPr>
        <w:t>AKTIVNOST</w:t>
      </w:r>
      <w:r w:rsidR="00AF699C" w:rsidRPr="00767743">
        <w:rPr>
          <w:b/>
          <w:bCs/>
          <w:i/>
          <w:iCs/>
          <w:sz w:val="24"/>
          <w:szCs w:val="24"/>
        </w:rPr>
        <w:t xml:space="preserve"> A600007 Financiranje iznad minimalnog standarda – srednje školstvo</w:t>
      </w:r>
    </w:p>
    <w:p w14:paraId="2435207C" w14:textId="77777777" w:rsidR="00AF699C" w:rsidRPr="00A84175" w:rsidRDefault="00AF699C" w:rsidP="00AF699C">
      <w:pPr>
        <w:jc w:val="both"/>
        <w:rPr>
          <w:sz w:val="24"/>
          <w:szCs w:val="24"/>
        </w:rPr>
      </w:pPr>
      <w:r w:rsidRPr="00A84175">
        <w:rPr>
          <w:b/>
          <w:bCs/>
          <w:sz w:val="24"/>
          <w:szCs w:val="24"/>
        </w:rPr>
        <w:t xml:space="preserve">Izvor 5.3. </w:t>
      </w:r>
      <w:r w:rsidRPr="00A84175">
        <w:rPr>
          <w:sz w:val="24"/>
          <w:szCs w:val="24"/>
        </w:rPr>
        <w:t>Pomoći – PK</w:t>
      </w:r>
    </w:p>
    <w:p w14:paraId="252BFD81" w14:textId="415552F9" w:rsidR="00AF699C" w:rsidRDefault="00AF699C">
      <w:pPr>
        <w:pStyle w:val="Odlomakpopisa"/>
        <w:numPr>
          <w:ilvl w:val="0"/>
          <w:numId w:val="7"/>
        </w:numPr>
        <w:contextualSpacing/>
        <w:jc w:val="both"/>
        <w:rPr>
          <w:sz w:val="24"/>
          <w:szCs w:val="24"/>
        </w:rPr>
      </w:pPr>
      <w:r w:rsidRPr="00A84175">
        <w:rPr>
          <w:sz w:val="24"/>
          <w:szCs w:val="24"/>
        </w:rPr>
        <w:t xml:space="preserve">Povećanje za 1.722.122,18 </w:t>
      </w:r>
      <w:r w:rsidR="00BD0065">
        <w:rPr>
          <w:sz w:val="24"/>
          <w:szCs w:val="24"/>
        </w:rPr>
        <w:t>EUR</w:t>
      </w:r>
      <w:r w:rsidR="002B6E04">
        <w:rPr>
          <w:sz w:val="24"/>
          <w:szCs w:val="24"/>
        </w:rPr>
        <w:t>, zbog povećanja</w:t>
      </w:r>
      <w:r w:rsidR="00817202">
        <w:rPr>
          <w:sz w:val="24"/>
          <w:szCs w:val="24"/>
        </w:rPr>
        <w:t xml:space="preserve"> </w:t>
      </w:r>
      <w:proofErr w:type="gramStart"/>
      <w:r w:rsidR="00817202">
        <w:rPr>
          <w:sz w:val="24"/>
          <w:szCs w:val="24"/>
        </w:rPr>
        <w:t xml:space="preserve">same </w:t>
      </w:r>
      <w:r w:rsidR="002B6E04">
        <w:rPr>
          <w:sz w:val="24"/>
          <w:szCs w:val="24"/>
        </w:rPr>
        <w:t xml:space="preserve"> realizacije</w:t>
      </w:r>
      <w:proofErr w:type="gramEnd"/>
      <w:r w:rsidR="002B6E04">
        <w:rPr>
          <w:sz w:val="24"/>
          <w:szCs w:val="24"/>
        </w:rPr>
        <w:t xml:space="preserve"> rashoda po ovom izvoru</w:t>
      </w:r>
    </w:p>
    <w:p w14:paraId="309AEFE0" w14:textId="69A73425" w:rsidR="007A1749" w:rsidRDefault="007A1749">
      <w:pPr>
        <w:pStyle w:val="Odlomakpopisa"/>
        <w:numPr>
          <w:ilvl w:val="0"/>
          <w:numId w:val="7"/>
        </w:numPr>
        <w:contextualSpacing/>
        <w:jc w:val="both"/>
        <w:rPr>
          <w:sz w:val="24"/>
          <w:szCs w:val="24"/>
        </w:rPr>
      </w:pPr>
      <w:r>
        <w:rPr>
          <w:sz w:val="24"/>
          <w:szCs w:val="24"/>
        </w:rPr>
        <w:t xml:space="preserve">Također, na ostalim izvorima unutar ove aktivnosti, Izmjene i dopune se se planirale na temelju dostavljenih prijedloga izmjena </w:t>
      </w:r>
      <w:r w:rsidR="00532171">
        <w:rPr>
          <w:sz w:val="24"/>
          <w:szCs w:val="24"/>
        </w:rPr>
        <w:t>i</w:t>
      </w:r>
      <w:r>
        <w:rPr>
          <w:sz w:val="24"/>
          <w:szCs w:val="24"/>
        </w:rPr>
        <w:t xml:space="preserve"> dopuna financijskih planova proračunskih korisnika iz nadležnosti Upravnog odjela.</w:t>
      </w:r>
    </w:p>
    <w:p w14:paraId="357E44F5" w14:textId="42F1214B" w:rsidR="007A1749" w:rsidRPr="00A84175" w:rsidRDefault="007A1749" w:rsidP="007A1749">
      <w:pPr>
        <w:pStyle w:val="Odlomakpopisa"/>
        <w:ind w:left="720"/>
        <w:contextualSpacing/>
        <w:jc w:val="both"/>
        <w:rPr>
          <w:sz w:val="24"/>
          <w:szCs w:val="24"/>
        </w:rPr>
      </w:pPr>
    </w:p>
    <w:p w14:paraId="23A90A24" w14:textId="37AB7AFB" w:rsidR="00AF699C" w:rsidRPr="00767743" w:rsidRDefault="007A1749" w:rsidP="00AF699C">
      <w:pPr>
        <w:jc w:val="both"/>
        <w:rPr>
          <w:b/>
          <w:bCs/>
          <w:i/>
          <w:iCs/>
          <w:sz w:val="24"/>
          <w:szCs w:val="24"/>
        </w:rPr>
      </w:pPr>
      <w:r w:rsidRPr="00767743">
        <w:rPr>
          <w:b/>
          <w:bCs/>
          <w:i/>
          <w:iCs/>
          <w:sz w:val="24"/>
          <w:szCs w:val="24"/>
        </w:rPr>
        <w:t xml:space="preserve">AKTIVNOST </w:t>
      </w:r>
      <w:r w:rsidR="00AF699C" w:rsidRPr="00767743">
        <w:rPr>
          <w:b/>
          <w:bCs/>
          <w:i/>
          <w:iCs/>
          <w:sz w:val="24"/>
          <w:szCs w:val="24"/>
        </w:rPr>
        <w:t>A600008 Javne potrebe u školstvu</w:t>
      </w:r>
    </w:p>
    <w:p w14:paraId="26F6DD79" w14:textId="77777777" w:rsidR="00AF699C" w:rsidRDefault="00AF699C" w:rsidP="00AF699C">
      <w:pPr>
        <w:jc w:val="both"/>
        <w:rPr>
          <w:sz w:val="24"/>
          <w:szCs w:val="24"/>
        </w:rPr>
      </w:pPr>
      <w:r w:rsidRPr="007A1749">
        <w:rPr>
          <w:b/>
          <w:bCs/>
          <w:sz w:val="24"/>
          <w:szCs w:val="24"/>
        </w:rPr>
        <w:t>Izvor 5.1</w:t>
      </w:r>
      <w:r>
        <w:rPr>
          <w:sz w:val="24"/>
          <w:szCs w:val="24"/>
        </w:rPr>
        <w:t>. Pomoći -BPŽ</w:t>
      </w:r>
    </w:p>
    <w:p w14:paraId="679B2EFD" w14:textId="44394AD0" w:rsidR="00AF699C" w:rsidRDefault="00AF699C">
      <w:pPr>
        <w:pStyle w:val="Odlomakpopisa"/>
        <w:numPr>
          <w:ilvl w:val="0"/>
          <w:numId w:val="7"/>
        </w:numPr>
        <w:contextualSpacing/>
        <w:jc w:val="both"/>
        <w:rPr>
          <w:sz w:val="24"/>
          <w:szCs w:val="24"/>
        </w:rPr>
      </w:pPr>
      <w:r>
        <w:rPr>
          <w:sz w:val="24"/>
          <w:szCs w:val="24"/>
        </w:rPr>
        <w:t>Povećanje za 3</w:t>
      </w:r>
      <w:r w:rsidR="00817202">
        <w:rPr>
          <w:sz w:val="24"/>
          <w:szCs w:val="24"/>
        </w:rPr>
        <w:t>31.54</w:t>
      </w:r>
      <w:r>
        <w:rPr>
          <w:sz w:val="24"/>
          <w:szCs w:val="24"/>
        </w:rPr>
        <w:t>5</w:t>
      </w:r>
      <w:r w:rsidR="00817202">
        <w:rPr>
          <w:sz w:val="24"/>
          <w:szCs w:val="24"/>
        </w:rPr>
        <w:t>,00</w:t>
      </w:r>
      <w:r>
        <w:rPr>
          <w:sz w:val="24"/>
          <w:szCs w:val="24"/>
        </w:rPr>
        <w:t xml:space="preserve"> </w:t>
      </w:r>
      <w:r w:rsidR="00BD0065">
        <w:rPr>
          <w:sz w:val="24"/>
          <w:szCs w:val="24"/>
        </w:rPr>
        <w:t>EUR</w:t>
      </w:r>
      <w:r>
        <w:rPr>
          <w:sz w:val="24"/>
          <w:szCs w:val="24"/>
        </w:rPr>
        <w:t xml:space="preserve"> zbog planiranja dodatnih sredstava za sanaciju školskih objekata </w:t>
      </w:r>
      <w:r w:rsidR="00817202">
        <w:rPr>
          <w:sz w:val="24"/>
          <w:szCs w:val="24"/>
        </w:rPr>
        <w:t>zbog</w:t>
      </w:r>
      <w:r>
        <w:rPr>
          <w:sz w:val="24"/>
          <w:szCs w:val="24"/>
        </w:rPr>
        <w:t xml:space="preserve"> olujnog nevremena</w:t>
      </w:r>
      <w:r w:rsidR="007A1749">
        <w:rPr>
          <w:sz w:val="24"/>
          <w:szCs w:val="24"/>
        </w:rPr>
        <w:t>.</w:t>
      </w:r>
    </w:p>
    <w:p w14:paraId="7FC27C67" w14:textId="7061778C" w:rsidR="007A1749" w:rsidRDefault="007A1749">
      <w:pPr>
        <w:pStyle w:val="Odlomakpopisa"/>
        <w:numPr>
          <w:ilvl w:val="0"/>
          <w:numId w:val="7"/>
        </w:numPr>
        <w:contextualSpacing/>
        <w:jc w:val="both"/>
        <w:rPr>
          <w:sz w:val="24"/>
          <w:szCs w:val="24"/>
        </w:rPr>
      </w:pPr>
      <w:r>
        <w:rPr>
          <w:sz w:val="24"/>
          <w:szCs w:val="24"/>
        </w:rPr>
        <w:t xml:space="preserve">Kod ostalih </w:t>
      </w:r>
      <w:proofErr w:type="gramStart"/>
      <w:r>
        <w:rPr>
          <w:sz w:val="24"/>
          <w:szCs w:val="24"/>
        </w:rPr>
        <w:t>izvora ,</w:t>
      </w:r>
      <w:proofErr w:type="gramEnd"/>
      <w:r>
        <w:rPr>
          <w:sz w:val="24"/>
          <w:szCs w:val="24"/>
        </w:rPr>
        <w:t xml:space="preserve"> unutar ove aktivnosti, Izmjene i dopune su rađene na temelju dosadašnje realizacije same aktivnosti.</w:t>
      </w:r>
    </w:p>
    <w:p w14:paraId="0D7194CB" w14:textId="77777777" w:rsidR="007A1749" w:rsidRDefault="007A1749" w:rsidP="007A1749">
      <w:pPr>
        <w:contextualSpacing/>
        <w:jc w:val="both"/>
        <w:rPr>
          <w:sz w:val="24"/>
          <w:szCs w:val="24"/>
        </w:rPr>
      </w:pPr>
    </w:p>
    <w:p w14:paraId="32CB2A66" w14:textId="1B3C871D" w:rsidR="007A1749" w:rsidRPr="00767743" w:rsidRDefault="007A1749" w:rsidP="007A1749">
      <w:pPr>
        <w:contextualSpacing/>
        <w:jc w:val="both"/>
        <w:rPr>
          <w:b/>
          <w:bCs/>
          <w:i/>
          <w:iCs/>
          <w:sz w:val="24"/>
          <w:szCs w:val="24"/>
        </w:rPr>
      </w:pPr>
      <w:r w:rsidRPr="00767743">
        <w:rPr>
          <w:b/>
          <w:bCs/>
          <w:i/>
          <w:iCs/>
          <w:sz w:val="24"/>
          <w:szCs w:val="24"/>
        </w:rPr>
        <w:lastRenderedPageBreak/>
        <w:t>AKTIVNOST A600009 Natjecanja učenika osnovnih škola</w:t>
      </w:r>
    </w:p>
    <w:p w14:paraId="4681D9DE" w14:textId="77777777" w:rsidR="007A1749" w:rsidRDefault="007A1749" w:rsidP="007A1749">
      <w:pPr>
        <w:contextualSpacing/>
        <w:jc w:val="both"/>
        <w:rPr>
          <w:sz w:val="24"/>
          <w:szCs w:val="24"/>
        </w:rPr>
      </w:pPr>
    </w:p>
    <w:p w14:paraId="7673B1F0" w14:textId="33D4284B" w:rsidR="007A1749" w:rsidRDefault="007A1749" w:rsidP="007A1749">
      <w:pPr>
        <w:contextualSpacing/>
        <w:jc w:val="both"/>
        <w:rPr>
          <w:sz w:val="24"/>
          <w:szCs w:val="24"/>
        </w:rPr>
      </w:pPr>
      <w:r>
        <w:rPr>
          <w:sz w:val="24"/>
          <w:szCs w:val="24"/>
        </w:rPr>
        <w:tab/>
        <w:t xml:space="preserve">U okviru ove aktivnosti, došlo je do povećanja za 4.200,00 </w:t>
      </w:r>
      <w:r w:rsidR="003E651D">
        <w:rPr>
          <w:sz w:val="24"/>
          <w:szCs w:val="24"/>
        </w:rPr>
        <w:t>EUR</w:t>
      </w:r>
      <w:r>
        <w:rPr>
          <w:sz w:val="24"/>
          <w:szCs w:val="24"/>
        </w:rPr>
        <w:t>,</w:t>
      </w:r>
      <w:r w:rsidR="003E651D">
        <w:rPr>
          <w:sz w:val="24"/>
          <w:szCs w:val="24"/>
        </w:rPr>
        <w:t xml:space="preserve"> </w:t>
      </w:r>
      <w:r>
        <w:rPr>
          <w:sz w:val="24"/>
          <w:szCs w:val="24"/>
        </w:rPr>
        <w:t>radi usklađenje dosadašnje realizacije rashoda.</w:t>
      </w:r>
    </w:p>
    <w:p w14:paraId="0EF508F4" w14:textId="77777777" w:rsidR="007A1749" w:rsidRDefault="007A1749" w:rsidP="007A1749">
      <w:pPr>
        <w:contextualSpacing/>
        <w:jc w:val="both"/>
        <w:rPr>
          <w:sz w:val="24"/>
          <w:szCs w:val="24"/>
        </w:rPr>
      </w:pPr>
    </w:p>
    <w:p w14:paraId="67FE7C37" w14:textId="633036CC" w:rsidR="007A1749" w:rsidRPr="00767743" w:rsidRDefault="007A1749" w:rsidP="007A1749">
      <w:pPr>
        <w:contextualSpacing/>
        <w:jc w:val="both"/>
        <w:rPr>
          <w:b/>
          <w:bCs/>
          <w:i/>
          <w:iCs/>
          <w:sz w:val="24"/>
          <w:szCs w:val="24"/>
        </w:rPr>
      </w:pPr>
      <w:r w:rsidRPr="00767743">
        <w:rPr>
          <w:b/>
          <w:bCs/>
          <w:i/>
          <w:iCs/>
          <w:sz w:val="24"/>
          <w:szCs w:val="24"/>
        </w:rPr>
        <w:t>AKTIVNOST A600010- EU projekti</w:t>
      </w:r>
    </w:p>
    <w:p w14:paraId="5F767252" w14:textId="06070263" w:rsidR="007A1749" w:rsidRPr="00483DC7" w:rsidRDefault="007A1749" w:rsidP="007A1749">
      <w:pPr>
        <w:contextualSpacing/>
        <w:jc w:val="both"/>
        <w:rPr>
          <w:sz w:val="24"/>
          <w:szCs w:val="24"/>
        </w:rPr>
      </w:pPr>
      <w:r>
        <w:rPr>
          <w:b/>
          <w:bCs/>
          <w:sz w:val="24"/>
          <w:szCs w:val="24"/>
        </w:rPr>
        <w:tab/>
      </w:r>
      <w:r w:rsidR="00483DC7">
        <w:rPr>
          <w:sz w:val="24"/>
          <w:szCs w:val="24"/>
        </w:rPr>
        <w:t xml:space="preserve">Kod ove </w:t>
      </w:r>
      <w:proofErr w:type="gramStart"/>
      <w:r w:rsidR="00483DC7">
        <w:rPr>
          <w:sz w:val="24"/>
          <w:szCs w:val="24"/>
        </w:rPr>
        <w:t>aktivnosti ,</w:t>
      </w:r>
      <w:proofErr w:type="gramEnd"/>
      <w:r w:rsidR="00483DC7">
        <w:rPr>
          <w:sz w:val="24"/>
          <w:szCs w:val="24"/>
        </w:rPr>
        <w:t xml:space="preserve"> a radi usklađenja realizacije, povećanje je za 56.646,09 </w:t>
      </w:r>
      <w:r w:rsidR="003E651D">
        <w:rPr>
          <w:sz w:val="24"/>
          <w:szCs w:val="24"/>
        </w:rPr>
        <w:t>EUR</w:t>
      </w:r>
      <w:r w:rsidR="00483DC7">
        <w:rPr>
          <w:sz w:val="24"/>
          <w:szCs w:val="24"/>
        </w:rPr>
        <w:t>.</w:t>
      </w:r>
    </w:p>
    <w:p w14:paraId="2695FDA4" w14:textId="77777777" w:rsidR="007A1749" w:rsidRPr="007A1749" w:rsidRDefault="007A1749" w:rsidP="007A1749">
      <w:pPr>
        <w:contextualSpacing/>
        <w:jc w:val="both"/>
        <w:rPr>
          <w:b/>
          <w:bCs/>
          <w:sz w:val="24"/>
          <w:szCs w:val="24"/>
        </w:rPr>
      </w:pPr>
    </w:p>
    <w:p w14:paraId="47669D6A" w14:textId="2AC22449" w:rsidR="00AF699C" w:rsidRPr="00767743" w:rsidRDefault="00483DC7" w:rsidP="00AF699C">
      <w:pPr>
        <w:jc w:val="both"/>
        <w:rPr>
          <w:b/>
          <w:bCs/>
          <w:i/>
          <w:iCs/>
          <w:sz w:val="24"/>
          <w:szCs w:val="24"/>
        </w:rPr>
      </w:pPr>
      <w:r w:rsidRPr="00767743">
        <w:rPr>
          <w:b/>
          <w:bCs/>
          <w:i/>
          <w:iCs/>
          <w:sz w:val="24"/>
          <w:szCs w:val="24"/>
        </w:rPr>
        <w:t xml:space="preserve">AKTIVNOST </w:t>
      </w:r>
      <w:r w:rsidR="00AF699C" w:rsidRPr="00767743">
        <w:rPr>
          <w:b/>
          <w:bCs/>
          <w:i/>
          <w:iCs/>
          <w:sz w:val="24"/>
          <w:szCs w:val="24"/>
        </w:rPr>
        <w:t>A600011 Pomoćnici u nastavi</w:t>
      </w:r>
    </w:p>
    <w:p w14:paraId="4241444A" w14:textId="77777777" w:rsidR="00483DC7" w:rsidRPr="00767743" w:rsidRDefault="00483DC7" w:rsidP="00AF699C">
      <w:pPr>
        <w:jc w:val="both"/>
        <w:rPr>
          <w:b/>
          <w:bCs/>
          <w:i/>
          <w:iCs/>
          <w:sz w:val="24"/>
          <w:szCs w:val="24"/>
        </w:rPr>
      </w:pPr>
    </w:p>
    <w:p w14:paraId="4570BCDE" w14:textId="2190CBC9" w:rsidR="00AF699C" w:rsidRDefault="00AF699C" w:rsidP="00483DC7">
      <w:pPr>
        <w:pStyle w:val="Odlomakpopisa"/>
        <w:ind w:left="720"/>
        <w:contextualSpacing/>
        <w:jc w:val="both"/>
        <w:rPr>
          <w:sz w:val="24"/>
          <w:szCs w:val="24"/>
        </w:rPr>
      </w:pPr>
      <w:r>
        <w:rPr>
          <w:sz w:val="24"/>
          <w:szCs w:val="24"/>
        </w:rPr>
        <w:t xml:space="preserve">Smanjuje </w:t>
      </w:r>
      <w:proofErr w:type="gramStart"/>
      <w:r>
        <w:rPr>
          <w:sz w:val="24"/>
          <w:szCs w:val="24"/>
        </w:rPr>
        <w:t>se  stavka</w:t>
      </w:r>
      <w:proofErr w:type="gramEnd"/>
      <w:r>
        <w:rPr>
          <w:sz w:val="24"/>
          <w:szCs w:val="24"/>
        </w:rPr>
        <w:t xml:space="preserve"> za </w:t>
      </w:r>
      <w:r w:rsidR="00483DC7">
        <w:rPr>
          <w:sz w:val="24"/>
          <w:szCs w:val="24"/>
        </w:rPr>
        <w:t>127.864,73</w:t>
      </w:r>
      <w:r>
        <w:rPr>
          <w:sz w:val="24"/>
          <w:szCs w:val="24"/>
        </w:rPr>
        <w:t xml:space="preserve"> </w:t>
      </w:r>
      <w:r w:rsidR="003E651D">
        <w:rPr>
          <w:sz w:val="24"/>
          <w:szCs w:val="24"/>
        </w:rPr>
        <w:t>EUR</w:t>
      </w:r>
      <w:r w:rsidR="00817202">
        <w:rPr>
          <w:sz w:val="24"/>
          <w:szCs w:val="24"/>
        </w:rPr>
        <w:t>,</w:t>
      </w:r>
      <w:r w:rsidR="00483DC7">
        <w:rPr>
          <w:sz w:val="24"/>
          <w:szCs w:val="24"/>
        </w:rPr>
        <w:t xml:space="preserve"> na izvoru Opći prihodi i primici I Pomoći BPŽ </w:t>
      </w:r>
      <w:r w:rsidR="00817202">
        <w:rPr>
          <w:sz w:val="24"/>
          <w:szCs w:val="24"/>
        </w:rPr>
        <w:t xml:space="preserve">zbog usklađenja  </w:t>
      </w:r>
      <w:r w:rsidR="00483DC7">
        <w:rPr>
          <w:sz w:val="24"/>
          <w:szCs w:val="24"/>
        </w:rPr>
        <w:t xml:space="preserve">i </w:t>
      </w:r>
      <w:r w:rsidR="00817202" w:rsidRPr="00817202">
        <w:rPr>
          <w:sz w:val="24"/>
          <w:szCs w:val="24"/>
        </w:rPr>
        <w:t>završetka projektnog razdoblja.</w:t>
      </w:r>
    </w:p>
    <w:p w14:paraId="78C69197" w14:textId="77777777" w:rsidR="00483DC7" w:rsidRPr="00817202" w:rsidRDefault="00483DC7" w:rsidP="00483DC7">
      <w:pPr>
        <w:pStyle w:val="Odlomakpopisa"/>
        <w:ind w:left="720"/>
        <w:contextualSpacing/>
        <w:jc w:val="both"/>
        <w:rPr>
          <w:sz w:val="24"/>
          <w:szCs w:val="24"/>
        </w:rPr>
      </w:pPr>
    </w:p>
    <w:p w14:paraId="110A6818" w14:textId="11D24D9F" w:rsidR="00AF699C" w:rsidRPr="00767743" w:rsidRDefault="00483DC7" w:rsidP="00AF699C">
      <w:pPr>
        <w:jc w:val="both"/>
        <w:rPr>
          <w:b/>
          <w:bCs/>
          <w:i/>
          <w:iCs/>
          <w:sz w:val="24"/>
          <w:szCs w:val="24"/>
        </w:rPr>
      </w:pPr>
      <w:bookmarkStart w:id="5" w:name="_Hlk88486893"/>
      <w:r w:rsidRPr="00767743">
        <w:rPr>
          <w:b/>
          <w:bCs/>
          <w:i/>
          <w:iCs/>
          <w:sz w:val="24"/>
          <w:szCs w:val="24"/>
        </w:rPr>
        <w:t>AKTIVNOST</w:t>
      </w:r>
      <w:r w:rsidR="00AF699C" w:rsidRPr="00767743">
        <w:rPr>
          <w:b/>
          <w:bCs/>
          <w:i/>
          <w:iCs/>
          <w:sz w:val="24"/>
          <w:szCs w:val="24"/>
        </w:rPr>
        <w:t xml:space="preserve"> A600012 </w:t>
      </w:r>
      <w:bookmarkEnd w:id="5"/>
      <w:r w:rsidR="00AF699C" w:rsidRPr="00767743">
        <w:rPr>
          <w:b/>
          <w:bCs/>
          <w:i/>
          <w:iCs/>
          <w:sz w:val="24"/>
          <w:szCs w:val="24"/>
        </w:rPr>
        <w:t>Osiguranje školske prehrane za djecu u riziku od siromaštva</w:t>
      </w:r>
    </w:p>
    <w:p w14:paraId="57481338" w14:textId="77777777" w:rsidR="00AF699C" w:rsidRDefault="00AF699C" w:rsidP="00AF699C">
      <w:pPr>
        <w:jc w:val="both"/>
        <w:rPr>
          <w:sz w:val="24"/>
          <w:szCs w:val="24"/>
        </w:rPr>
      </w:pPr>
      <w:r>
        <w:rPr>
          <w:sz w:val="24"/>
          <w:szCs w:val="24"/>
        </w:rPr>
        <w:t xml:space="preserve">Izvor </w:t>
      </w:r>
      <w:proofErr w:type="gramStart"/>
      <w:r>
        <w:rPr>
          <w:sz w:val="24"/>
          <w:szCs w:val="24"/>
        </w:rPr>
        <w:t>5.Pomoći</w:t>
      </w:r>
      <w:proofErr w:type="gramEnd"/>
    </w:p>
    <w:p w14:paraId="03163585" w14:textId="77777777" w:rsidR="00AF699C" w:rsidRDefault="00AF699C" w:rsidP="00AF699C">
      <w:pPr>
        <w:jc w:val="both"/>
        <w:rPr>
          <w:sz w:val="24"/>
          <w:szCs w:val="24"/>
        </w:rPr>
      </w:pPr>
      <w:r>
        <w:rPr>
          <w:sz w:val="24"/>
          <w:szCs w:val="24"/>
        </w:rPr>
        <w:t>Izvor 5.1. Pomoći - BPŽ</w:t>
      </w:r>
    </w:p>
    <w:p w14:paraId="060FF18F" w14:textId="68C87246" w:rsidR="00AF699C" w:rsidRDefault="00AF699C">
      <w:pPr>
        <w:pStyle w:val="Odlomakpopisa"/>
        <w:numPr>
          <w:ilvl w:val="0"/>
          <w:numId w:val="7"/>
        </w:numPr>
        <w:contextualSpacing/>
        <w:jc w:val="both"/>
        <w:rPr>
          <w:sz w:val="24"/>
          <w:szCs w:val="24"/>
        </w:rPr>
      </w:pPr>
      <w:r>
        <w:rPr>
          <w:sz w:val="24"/>
          <w:szCs w:val="24"/>
        </w:rPr>
        <w:t xml:space="preserve">Smanjuje se stavka za 64.991,27 </w:t>
      </w:r>
      <w:r w:rsidR="008817D5">
        <w:rPr>
          <w:sz w:val="24"/>
          <w:szCs w:val="24"/>
        </w:rPr>
        <w:t>EUR</w:t>
      </w:r>
      <w:r w:rsidR="00817202">
        <w:rPr>
          <w:sz w:val="24"/>
          <w:szCs w:val="24"/>
        </w:rPr>
        <w:t>, zbog usklađenja sa izvršenjem navedene aktivnosti</w:t>
      </w:r>
    </w:p>
    <w:p w14:paraId="6AF2E08F" w14:textId="77777777" w:rsidR="00483DC7" w:rsidRDefault="00483DC7" w:rsidP="00483DC7">
      <w:pPr>
        <w:pStyle w:val="Odlomakpopisa"/>
        <w:ind w:left="720"/>
        <w:contextualSpacing/>
        <w:jc w:val="both"/>
        <w:rPr>
          <w:sz w:val="24"/>
          <w:szCs w:val="24"/>
        </w:rPr>
      </w:pPr>
    </w:p>
    <w:p w14:paraId="2CB29DF2" w14:textId="0228E1CB" w:rsidR="00AF699C" w:rsidRPr="00767743" w:rsidRDefault="00483DC7" w:rsidP="00AF699C">
      <w:pPr>
        <w:jc w:val="both"/>
        <w:rPr>
          <w:b/>
          <w:bCs/>
          <w:i/>
          <w:iCs/>
          <w:sz w:val="24"/>
          <w:szCs w:val="24"/>
        </w:rPr>
      </w:pPr>
      <w:r w:rsidRPr="00767743">
        <w:rPr>
          <w:b/>
          <w:bCs/>
          <w:i/>
          <w:iCs/>
          <w:sz w:val="24"/>
          <w:szCs w:val="24"/>
        </w:rPr>
        <w:t>AKTIVNOST</w:t>
      </w:r>
      <w:r w:rsidR="00AF699C" w:rsidRPr="00767743">
        <w:rPr>
          <w:b/>
          <w:bCs/>
          <w:i/>
          <w:iCs/>
          <w:sz w:val="24"/>
          <w:szCs w:val="24"/>
        </w:rPr>
        <w:t xml:space="preserve"> A600018 S osmijehom u školu 6</w:t>
      </w:r>
    </w:p>
    <w:p w14:paraId="5B6210B7" w14:textId="77777777" w:rsidR="00AF699C" w:rsidRDefault="00AF699C" w:rsidP="00AF699C">
      <w:pPr>
        <w:jc w:val="both"/>
        <w:rPr>
          <w:bCs/>
          <w:sz w:val="24"/>
          <w:szCs w:val="24"/>
        </w:rPr>
      </w:pPr>
      <w:r w:rsidRPr="00860098">
        <w:rPr>
          <w:bCs/>
          <w:sz w:val="24"/>
          <w:szCs w:val="24"/>
        </w:rPr>
        <w:t>Izvor 1.1. Opći prihodi i primici</w:t>
      </w:r>
    </w:p>
    <w:p w14:paraId="5C2815D5" w14:textId="2E902EB6" w:rsidR="00AF699C" w:rsidRDefault="00AF699C">
      <w:pPr>
        <w:pStyle w:val="Odlomakpopisa"/>
        <w:numPr>
          <w:ilvl w:val="0"/>
          <w:numId w:val="7"/>
        </w:numPr>
        <w:contextualSpacing/>
        <w:jc w:val="both"/>
        <w:rPr>
          <w:sz w:val="24"/>
          <w:szCs w:val="24"/>
        </w:rPr>
      </w:pPr>
      <w:r>
        <w:rPr>
          <w:sz w:val="24"/>
          <w:szCs w:val="24"/>
        </w:rPr>
        <w:t xml:space="preserve">Povećanje za 55.845,31 </w:t>
      </w:r>
      <w:r w:rsidR="008817D5">
        <w:rPr>
          <w:sz w:val="24"/>
          <w:szCs w:val="24"/>
        </w:rPr>
        <w:t>EUR</w:t>
      </w:r>
      <w:r w:rsidR="00817202">
        <w:rPr>
          <w:sz w:val="24"/>
          <w:szCs w:val="24"/>
        </w:rPr>
        <w:t>, zbog početka novog projektnog razdoblja.</w:t>
      </w:r>
    </w:p>
    <w:p w14:paraId="08DA6A58" w14:textId="77777777" w:rsidR="00AF699C" w:rsidRDefault="00AF699C" w:rsidP="00AF699C">
      <w:pPr>
        <w:jc w:val="both"/>
        <w:rPr>
          <w:sz w:val="24"/>
          <w:szCs w:val="24"/>
        </w:rPr>
      </w:pPr>
      <w:r>
        <w:rPr>
          <w:sz w:val="24"/>
          <w:szCs w:val="24"/>
        </w:rPr>
        <w:t>Izvor 5.1. Pomoći –BPŽ</w:t>
      </w:r>
    </w:p>
    <w:p w14:paraId="3E2E5CE7" w14:textId="74CA5D32" w:rsidR="00AF699C" w:rsidRDefault="00AF699C">
      <w:pPr>
        <w:pStyle w:val="Odlomakpopisa"/>
        <w:numPr>
          <w:ilvl w:val="0"/>
          <w:numId w:val="7"/>
        </w:numPr>
        <w:contextualSpacing/>
        <w:jc w:val="both"/>
        <w:rPr>
          <w:sz w:val="24"/>
          <w:szCs w:val="24"/>
        </w:rPr>
      </w:pPr>
      <w:r>
        <w:rPr>
          <w:sz w:val="24"/>
          <w:szCs w:val="24"/>
        </w:rPr>
        <w:t xml:space="preserve">Povećanje za 127.773,26 </w:t>
      </w:r>
      <w:r w:rsidR="002C5E75">
        <w:rPr>
          <w:sz w:val="24"/>
          <w:szCs w:val="24"/>
        </w:rPr>
        <w:t>EUR</w:t>
      </w:r>
      <w:r w:rsidR="00817202">
        <w:rPr>
          <w:sz w:val="24"/>
          <w:szCs w:val="24"/>
        </w:rPr>
        <w:t>, zbog početka novog projektnog razdoblja</w:t>
      </w:r>
      <w:r w:rsidR="00483DC7">
        <w:rPr>
          <w:sz w:val="24"/>
          <w:szCs w:val="24"/>
        </w:rPr>
        <w:t>.</w:t>
      </w:r>
    </w:p>
    <w:p w14:paraId="13AEE6D5" w14:textId="6AC547B5" w:rsidR="00AF699C" w:rsidRDefault="00AF699C" w:rsidP="00AF699C">
      <w:pPr>
        <w:jc w:val="both"/>
        <w:rPr>
          <w:sz w:val="24"/>
          <w:szCs w:val="24"/>
        </w:rPr>
      </w:pPr>
      <w:r>
        <w:rPr>
          <w:sz w:val="24"/>
          <w:szCs w:val="24"/>
        </w:rPr>
        <w:t>Aktivnost započela u 2023.godini</w:t>
      </w:r>
      <w:r w:rsidR="00483DC7">
        <w:rPr>
          <w:sz w:val="24"/>
          <w:szCs w:val="24"/>
        </w:rPr>
        <w:t xml:space="preserve">, ukupno povećanje planiranih rashoda je 183.618,57 </w:t>
      </w:r>
      <w:r w:rsidR="002C5E75">
        <w:rPr>
          <w:sz w:val="24"/>
          <w:szCs w:val="24"/>
        </w:rPr>
        <w:t>EUR</w:t>
      </w:r>
      <w:r w:rsidR="00483DC7">
        <w:rPr>
          <w:sz w:val="24"/>
          <w:szCs w:val="24"/>
        </w:rPr>
        <w:t>.</w:t>
      </w:r>
    </w:p>
    <w:p w14:paraId="4053C54C" w14:textId="77777777" w:rsidR="00483DC7" w:rsidRPr="00860098" w:rsidRDefault="00483DC7" w:rsidP="00AF699C">
      <w:pPr>
        <w:jc w:val="both"/>
        <w:rPr>
          <w:sz w:val="24"/>
          <w:szCs w:val="24"/>
        </w:rPr>
      </w:pPr>
    </w:p>
    <w:p w14:paraId="37DA35D9" w14:textId="1056218D" w:rsidR="00AF699C" w:rsidRPr="00767743" w:rsidRDefault="00AF699C" w:rsidP="00AF699C">
      <w:pPr>
        <w:jc w:val="both"/>
        <w:rPr>
          <w:b/>
          <w:bCs/>
          <w:i/>
          <w:iCs/>
          <w:sz w:val="24"/>
          <w:szCs w:val="24"/>
        </w:rPr>
      </w:pPr>
      <w:proofErr w:type="gramStart"/>
      <w:r w:rsidRPr="00767743">
        <w:rPr>
          <w:b/>
          <w:bCs/>
          <w:i/>
          <w:iCs/>
          <w:sz w:val="24"/>
          <w:szCs w:val="24"/>
        </w:rPr>
        <w:t>A</w:t>
      </w:r>
      <w:r w:rsidR="00483DC7" w:rsidRPr="00767743">
        <w:rPr>
          <w:b/>
          <w:bCs/>
          <w:i/>
          <w:iCs/>
          <w:sz w:val="24"/>
          <w:szCs w:val="24"/>
        </w:rPr>
        <w:t xml:space="preserve">KTIVNOST </w:t>
      </w:r>
      <w:r w:rsidRPr="00767743">
        <w:rPr>
          <w:b/>
          <w:bCs/>
          <w:i/>
          <w:iCs/>
          <w:sz w:val="24"/>
          <w:szCs w:val="24"/>
        </w:rPr>
        <w:t xml:space="preserve"> A</w:t>
      </w:r>
      <w:proofErr w:type="gramEnd"/>
      <w:r w:rsidRPr="00767743">
        <w:rPr>
          <w:b/>
          <w:bCs/>
          <w:i/>
          <w:iCs/>
          <w:sz w:val="24"/>
          <w:szCs w:val="24"/>
        </w:rPr>
        <w:t>600031 Prehrana za učenike osnovnih škola</w:t>
      </w:r>
    </w:p>
    <w:p w14:paraId="49508FB6" w14:textId="77777777" w:rsidR="00AF699C" w:rsidRDefault="00AF699C" w:rsidP="00AF699C">
      <w:pPr>
        <w:jc w:val="both"/>
        <w:rPr>
          <w:b/>
          <w:bCs/>
          <w:sz w:val="24"/>
          <w:szCs w:val="24"/>
        </w:rPr>
      </w:pPr>
      <w:r>
        <w:rPr>
          <w:b/>
          <w:bCs/>
          <w:sz w:val="24"/>
          <w:szCs w:val="24"/>
        </w:rPr>
        <w:t>Izvor 5.3. Pomoći – PK</w:t>
      </w:r>
    </w:p>
    <w:p w14:paraId="32A616B4" w14:textId="0ED5B71F" w:rsidR="00AF699C" w:rsidRDefault="00AF699C">
      <w:pPr>
        <w:pStyle w:val="Odlomakpopisa"/>
        <w:numPr>
          <w:ilvl w:val="0"/>
          <w:numId w:val="7"/>
        </w:numPr>
        <w:contextualSpacing/>
        <w:jc w:val="both"/>
        <w:rPr>
          <w:sz w:val="24"/>
          <w:szCs w:val="24"/>
        </w:rPr>
      </w:pPr>
      <w:r>
        <w:rPr>
          <w:sz w:val="24"/>
          <w:szCs w:val="24"/>
        </w:rPr>
        <w:t xml:space="preserve">Povećanje za 929.868, 02 </w:t>
      </w:r>
      <w:r w:rsidR="002C5E75">
        <w:rPr>
          <w:sz w:val="24"/>
          <w:szCs w:val="24"/>
        </w:rPr>
        <w:t>EUR</w:t>
      </w:r>
      <w:r>
        <w:rPr>
          <w:sz w:val="24"/>
          <w:szCs w:val="24"/>
        </w:rPr>
        <w:t>. Aktivnost započela u 2023.godini</w:t>
      </w:r>
    </w:p>
    <w:p w14:paraId="28C1CC36" w14:textId="77777777" w:rsidR="00AF699C" w:rsidRDefault="00AF699C" w:rsidP="00AF699C">
      <w:pPr>
        <w:jc w:val="both"/>
        <w:rPr>
          <w:sz w:val="24"/>
          <w:szCs w:val="24"/>
        </w:rPr>
      </w:pPr>
    </w:p>
    <w:p w14:paraId="2DC3FEC6" w14:textId="77777777" w:rsidR="00AF699C" w:rsidRDefault="00AF699C" w:rsidP="00AF699C">
      <w:pPr>
        <w:jc w:val="both"/>
        <w:rPr>
          <w:sz w:val="24"/>
          <w:szCs w:val="24"/>
        </w:rPr>
      </w:pPr>
    </w:p>
    <w:p w14:paraId="5311AC86" w14:textId="3933A5F3" w:rsidR="00AF699C" w:rsidRPr="00767743" w:rsidRDefault="00483DC7" w:rsidP="00AF699C">
      <w:pPr>
        <w:jc w:val="both"/>
        <w:rPr>
          <w:b/>
          <w:i/>
          <w:iCs/>
          <w:sz w:val="24"/>
          <w:szCs w:val="24"/>
        </w:rPr>
      </w:pPr>
      <w:r w:rsidRPr="00767743">
        <w:rPr>
          <w:b/>
          <w:i/>
          <w:iCs/>
          <w:sz w:val="24"/>
          <w:szCs w:val="24"/>
        </w:rPr>
        <w:t xml:space="preserve">KAPITALNI </w:t>
      </w:r>
      <w:proofErr w:type="gramStart"/>
      <w:r w:rsidRPr="00767743">
        <w:rPr>
          <w:b/>
          <w:i/>
          <w:iCs/>
          <w:sz w:val="24"/>
          <w:szCs w:val="24"/>
        </w:rPr>
        <w:t xml:space="preserve">PROJEKT </w:t>
      </w:r>
      <w:r w:rsidR="00AF699C" w:rsidRPr="00767743">
        <w:rPr>
          <w:b/>
          <w:i/>
          <w:iCs/>
          <w:sz w:val="24"/>
          <w:szCs w:val="24"/>
        </w:rPr>
        <w:t xml:space="preserve"> K</w:t>
      </w:r>
      <w:proofErr w:type="gramEnd"/>
      <w:r w:rsidR="00AF699C" w:rsidRPr="00767743">
        <w:rPr>
          <w:b/>
          <w:i/>
          <w:iCs/>
          <w:sz w:val="24"/>
          <w:szCs w:val="24"/>
        </w:rPr>
        <w:t>600003 Ulaganja u osnovne škole</w:t>
      </w:r>
    </w:p>
    <w:p w14:paraId="68146C2A" w14:textId="77777777" w:rsidR="00AF699C" w:rsidRPr="004F486C" w:rsidRDefault="00AF699C" w:rsidP="00AF699C">
      <w:pPr>
        <w:jc w:val="both"/>
        <w:rPr>
          <w:b/>
          <w:bCs/>
          <w:sz w:val="24"/>
          <w:szCs w:val="24"/>
        </w:rPr>
      </w:pPr>
      <w:r w:rsidRPr="004F486C">
        <w:rPr>
          <w:b/>
          <w:bCs/>
          <w:sz w:val="24"/>
          <w:szCs w:val="24"/>
        </w:rPr>
        <w:t>Izvor 5.4. Decentralizirana sredstva</w:t>
      </w:r>
    </w:p>
    <w:p w14:paraId="72867F24" w14:textId="3AD7B68F" w:rsidR="00AF699C" w:rsidRDefault="00AF699C">
      <w:pPr>
        <w:pStyle w:val="Odlomakpopisa"/>
        <w:numPr>
          <w:ilvl w:val="0"/>
          <w:numId w:val="7"/>
        </w:numPr>
        <w:contextualSpacing/>
        <w:jc w:val="both"/>
        <w:rPr>
          <w:sz w:val="24"/>
          <w:szCs w:val="24"/>
        </w:rPr>
      </w:pPr>
      <w:r>
        <w:rPr>
          <w:sz w:val="24"/>
          <w:szCs w:val="24"/>
        </w:rPr>
        <w:t xml:space="preserve">Povećanje za 600.078,79 </w:t>
      </w:r>
      <w:r w:rsidR="002C5E75">
        <w:rPr>
          <w:sz w:val="24"/>
          <w:szCs w:val="24"/>
        </w:rPr>
        <w:t>EUR</w:t>
      </w:r>
      <w:r>
        <w:rPr>
          <w:sz w:val="24"/>
          <w:szCs w:val="24"/>
        </w:rPr>
        <w:t xml:space="preserve"> </w:t>
      </w:r>
      <w:proofErr w:type="gramStart"/>
      <w:r>
        <w:rPr>
          <w:sz w:val="24"/>
          <w:szCs w:val="24"/>
        </w:rPr>
        <w:t>zbog  preraspodjele</w:t>
      </w:r>
      <w:proofErr w:type="gramEnd"/>
      <w:r>
        <w:rPr>
          <w:sz w:val="24"/>
          <w:szCs w:val="24"/>
        </w:rPr>
        <w:t xml:space="preserve"> sredstava (rashodi za sanaciju objekata </w:t>
      </w:r>
      <w:r w:rsidR="00483DC7">
        <w:rPr>
          <w:sz w:val="24"/>
          <w:szCs w:val="24"/>
        </w:rPr>
        <w:t>stradalih od</w:t>
      </w:r>
      <w:r>
        <w:rPr>
          <w:sz w:val="24"/>
          <w:szCs w:val="24"/>
        </w:rPr>
        <w:t xml:space="preserve"> olujnog nevremena)</w:t>
      </w:r>
      <w:r w:rsidR="00483DC7">
        <w:rPr>
          <w:sz w:val="24"/>
          <w:szCs w:val="24"/>
        </w:rPr>
        <w:t>.</w:t>
      </w:r>
    </w:p>
    <w:p w14:paraId="0478ED67" w14:textId="77777777" w:rsidR="00483DC7" w:rsidRPr="00767743" w:rsidRDefault="00483DC7" w:rsidP="00483DC7">
      <w:pPr>
        <w:pStyle w:val="Odlomakpopisa"/>
        <w:ind w:left="720"/>
        <w:contextualSpacing/>
        <w:jc w:val="both"/>
        <w:rPr>
          <w:i/>
          <w:iCs/>
          <w:sz w:val="24"/>
          <w:szCs w:val="24"/>
        </w:rPr>
      </w:pPr>
    </w:p>
    <w:p w14:paraId="2CC879E5" w14:textId="3385C096" w:rsidR="00AF699C" w:rsidRPr="00767743" w:rsidRDefault="00483DC7" w:rsidP="00AF699C">
      <w:pPr>
        <w:jc w:val="both"/>
        <w:rPr>
          <w:b/>
          <w:bCs/>
          <w:i/>
          <w:iCs/>
          <w:sz w:val="24"/>
          <w:szCs w:val="24"/>
        </w:rPr>
      </w:pPr>
      <w:r w:rsidRPr="00767743">
        <w:rPr>
          <w:b/>
          <w:bCs/>
          <w:i/>
          <w:iCs/>
          <w:sz w:val="24"/>
          <w:szCs w:val="24"/>
        </w:rPr>
        <w:t xml:space="preserve">KAPITALNI </w:t>
      </w:r>
      <w:proofErr w:type="gramStart"/>
      <w:r w:rsidRPr="00767743">
        <w:rPr>
          <w:b/>
          <w:bCs/>
          <w:i/>
          <w:iCs/>
          <w:sz w:val="24"/>
          <w:szCs w:val="24"/>
        </w:rPr>
        <w:t xml:space="preserve">PROJEKT </w:t>
      </w:r>
      <w:r w:rsidR="00AF699C" w:rsidRPr="00767743">
        <w:rPr>
          <w:b/>
          <w:bCs/>
          <w:i/>
          <w:iCs/>
          <w:sz w:val="24"/>
          <w:szCs w:val="24"/>
        </w:rPr>
        <w:t xml:space="preserve"> K</w:t>
      </w:r>
      <w:proofErr w:type="gramEnd"/>
      <w:r w:rsidR="00AF699C" w:rsidRPr="00767743">
        <w:rPr>
          <w:b/>
          <w:bCs/>
          <w:i/>
          <w:iCs/>
          <w:sz w:val="24"/>
          <w:szCs w:val="24"/>
        </w:rPr>
        <w:t>600035 Pametne škole 2</w:t>
      </w:r>
    </w:p>
    <w:p w14:paraId="6CD02A44" w14:textId="77777777" w:rsidR="00AF699C" w:rsidRPr="004F486C" w:rsidRDefault="00AF699C" w:rsidP="00AF699C">
      <w:pPr>
        <w:jc w:val="both"/>
        <w:rPr>
          <w:b/>
          <w:bCs/>
          <w:sz w:val="24"/>
          <w:szCs w:val="24"/>
        </w:rPr>
      </w:pPr>
      <w:r w:rsidRPr="004F486C">
        <w:rPr>
          <w:b/>
          <w:bCs/>
          <w:sz w:val="24"/>
          <w:szCs w:val="24"/>
        </w:rPr>
        <w:t>Izvor 5.1. Pomoći – BPŽ</w:t>
      </w:r>
    </w:p>
    <w:p w14:paraId="08F267F8" w14:textId="6BDB9722" w:rsidR="00AF699C" w:rsidRDefault="00AF699C">
      <w:pPr>
        <w:pStyle w:val="Odlomakpopisa"/>
        <w:numPr>
          <w:ilvl w:val="0"/>
          <w:numId w:val="7"/>
        </w:numPr>
        <w:contextualSpacing/>
        <w:jc w:val="both"/>
        <w:rPr>
          <w:sz w:val="24"/>
          <w:szCs w:val="24"/>
        </w:rPr>
      </w:pPr>
      <w:proofErr w:type="gramStart"/>
      <w:r>
        <w:rPr>
          <w:sz w:val="24"/>
          <w:szCs w:val="24"/>
        </w:rPr>
        <w:t xml:space="preserve">povećava </w:t>
      </w:r>
      <w:r w:rsidRPr="007A716F">
        <w:rPr>
          <w:sz w:val="24"/>
          <w:szCs w:val="24"/>
        </w:rPr>
        <w:t xml:space="preserve"> se</w:t>
      </w:r>
      <w:proofErr w:type="gramEnd"/>
      <w:r w:rsidRPr="007A716F">
        <w:rPr>
          <w:sz w:val="24"/>
          <w:szCs w:val="24"/>
        </w:rPr>
        <w:t xml:space="preserve"> stavka za</w:t>
      </w:r>
      <w:r>
        <w:rPr>
          <w:sz w:val="24"/>
          <w:szCs w:val="24"/>
        </w:rPr>
        <w:t xml:space="preserve">  83.557,13 </w:t>
      </w:r>
      <w:r w:rsidR="002C5E75">
        <w:rPr>
          <w:sz w:val="24"/>
          <w:szCs w:val="24"/>
        </w:rPr>
        <w:t>EUR</w:t>
      </w:r>
      <w:r>
        <w:rPr>
          <w:sz w:val="24"/>
          <w:szCs w:val="24"/>
        </w:rPr>
        <w:t xml:space="preserve"> zbog većeg obima realizacije projektnih aktivnosti</w:t>
      </w:r>
    </w:p>
    <w:p w14:paraId="401EFDB0" w14:textId="77777777" w:rsidR="00483DC7" w:rsidRDefault="00483DC7" w:rsidP="00483DC7">
      <w:pPr>
        <w:pStyle w:val="Odlomakpopisa"/>
        <w:ind w:left="720"/>
        <w:contextualSpacing/>
        <w:jc w:val="both"/>
        <w:rPr>
          <w:sz w:val="24"/>
          <w:szCs w:val="24"/>
        </w:rPr>
      </w:pPr>
    </w:p>
    <w:p w14:paraId="568B52E9" w14:textId="2F0DB3CD" w:rsidR="00AF699C" w:rsidRPr="00767743" w:rsidRDefault="000971FA" w:rsidP="00AF699C">
      <w:pPr>
        <w:jc w:val="both"/>
        <w:rPr>
          <w:i/>
          <w:iCs/>
          <w:sz w:val="24"/>
          <w:szCs w:val="24"/>
        </w:rPr>
      </w:pPr>
      <w:r w:rsidRPr="00767743">
        <w:rPr>
          <w:b/>
          <w:bCs/>
          <w:i/>
          <w:iCs/>
          <w:sz w:val="24"/>
          <w:szCs w:val="24"/>
        </w:rPr>
        <w:t xml:space="preserve">TEKUĆI </w:t>
      </w:r>
      <w:proofErr w:type="gramStart"/>
      <w:r w:rsidRPr="00767743">
        <w:rPr>
          <w:b/>
          <w:bCs/>
          <w:i/>
          <w:iCs/>
          <w:sz w:val="24"/>
          <w:szCs w:val="24"/>
        </w:rPr>
        <w:t xml:space="preserve">PROJEKT </w:t>
      </w:r>
      <w:r w:rsidR="00AF699C" w:rsidRPr="00767743">
        <w:rPr>
          <w:b/>
          <w:bCs/>
          <w:i/>
          <w:iCs/>
          <w:sz w:val="24"/>
          <w:szCs w:val="24"/>
        </w:rPr>
        <w:t xml:space="preserve"> T</w:t>
      </w:r>
      <w:proofErr w:type="gramEnd"/>
      <w:r w:rsidR="00AF699C" w:rsidRPr="00767743">
        <w:rPr>
          <w:b/>
          <w:bCs/>
          <w:i/>
          <w:iCs/>
          <w:sz w:val="24"/>
          <w:szCs w:val="24"/>
        </w:rPr>
        <w:t>600037 RCK Medicinska škola +Zadar</w:t>
      </w:r>
    </w:p>
    <w:p w14:paraId="39F888DD" w14:textId="77777777" w:rsidR="00AF699C" w:rsidRPr="004F486C" w:rsidRDefault="00AF699C" w:rsidP="00AF699C">
      <w:pPr>
        <w:jc w:val="both"/>
        <w:rPr>
          <w:b/>
          <w:bCs/>
          <w:sz w:val="24"/>
          <w:szCs w:val="24"/>
        </w:rPr>
      </w:pPr>
      <w:r w:rsidRPr="004F486C">
        <w:rPr>
          <w:b/>
          <w:bCs/>
          <w:sz w:val="24"/>
          <w:szCs w:val="24"/>
        </w:rPr>
        <w:t>Izvor 5.3. Pomoći-PK</w:t>
      </w:r>
    </w:p>
    <w:p w14:paraId="0EA7666C" w14:textId="5BFB479C" w:rsidR="00AF699C" w:rsidRDefault="000971FA">
      <w:pPr>
        <w:pStyle w:val="Odlomakpopisa"/>
        <w:numPr>
          <w:ilvl w:val="0"/>
          <w:numId w:val="7"/>
        </w:numPr>
        <w:contextualSpacing/>
        <w:jc w:val="both"/>
        <w:rPr>
          <w:sz w:val="24"/>
          <w:szCs w:val="24"/>
        </w:rPr>
      </w:pPr>
      <w:r>
        <w:rPr>
          <w:sz w:val="24"/>
          <w:szCs w:val="24"/>
        </w:rPr>
        <w:t>p</w:t>
      </w:r>
      <w:r w:rsidR="00AF699C">
        <w:rPr>
          <w:sz w:val="24"/>
          <w:szCs w:val="24"/>
        </w:rPr>
        <w:t xml:space="preserve">ovećanje za 205.500,00 </w:t>
      </w:r>
      <w:r w:rsidR="002C5E75">
        <w:rPr>
          <w:sz w:val="24"/>
          <w:szCs w:val="24"/>
        </w:rPr>
        <w:t>EUR</w:t>
      </w:r>
      <w:r w:rsidR="00AF699C">
        <w:rPr>
          <w:sz w:val="24"/>
          <w:szCs w:val="24"/>
        </w:rPr>
        <w:t>. Aktivnosti započele u 2023.godini.</w:t>
      </w:r>
    </w:p>
    <w:p w14:paraId="0B7BFB04" w14:textId="77777777" w:rsidR="000971FA" w:rsidRPr="004C265F" w:rsidRDefault="000971FA" w:rsidP="000971FA">
      <w:pPr>
        <w:pStyle w:val="Odlomakpopisa"/>
        <w:ind w:left="720"/>
        <w:contextualSpacing/>
        <w:jc w:val="both"/>
        <w:rPr>
          <w:sz w:val="24"/>
          <w:szCs w:val="24"/>
        </w:rPr>
      </w:pPr>
    </w:p>
    <w:p w14:paraId="4710F26F" w14:textId="4CBDA6A3" w:rsidR="00AF699C" w:rsidRDefault="000971FA" w:rsidP="00AF699C">
      <w:pPr>
        <w:jc w:val="both"/>
        <w:rPr>
          <w:b/>
          <w:iCs/>
          <w:sz w:val="24"/>
          <w:szCs w:val="24"/>
        </w:rPr>
      </w:pPr>
      <w:r>
        <w:rPr>
          <w:b/>
          <w:iCs/>
          <w:sz w:val="24"/>
          <w:szCs w:val="24"/>
        </w:rPr>
        <w:t>PROGRAM</w:t>
      </w:r>
      <w:r w:rsidR="00AF699C" w:rsidRPr="00660E4E">
        <w:rPr>
          <w:b/>
          <w:iCs/>
          <w:sz w:val="24"/>
          <w:szCs w:val="24"/>
        </w:rPr>
        <w:t xml:space="preserve"> 6100 </w:t>
      </w:r>
      <w:r>
        <w:rPr>
          <w:b/>
          <w:iCs/>
          <w:sz w:val="24"/>
          <w:szCs w:val="24"/>
        </w:rPr>
        <w:t>SPORT</w:t>
      </w:r>
    </w:p>
    <w:p w14:paraId="75A5BECD" w14:textId="77777777" w:rsidR="000971FA" w:rsidRPr="00660E4E" w:rsidRDefault="000971FA" w:rsidP="00AF699C">
      <w:pPr>
        <w:jc w:val="both"/>
        <w:rPr>
          <w:b/>
          <w:iCs/>
          <w:sz w:val="24"/>
          <w:szCs w:val="24"/>
        </w:rPr>
      </w:pPr>
    </w:p>
    <w:p w14:paraId="703164D0" w14:textId="19104A7A" w:rsidR="00AF699C" w:rsidRPr="00767743" w:rsidRDefault="000971FA" w:rsidP="00AF699C">
      <w:pPr>
        <w:jc w:val="both"/>
        <w:rPr>
          <w:b/>
          <w:i/>
          <w:sz w:val="24"/>
          <w:szCs w:val="24"/>
        </w:rPr>
      </w:pPr>
      <w:r w:rsidRPr="00767743">
        <w:rPr>
          <w:b/>
          <w:i/>
          <w:sz w:val="24"/>
          <w:szCs w:val="24"/>
        </w:rPr>
        <w:t xml:space="preserve">AKTIVNOST </w:t>
      </w:r>
      <w:r w:rsidR="00AF699C" w:rsidRPr="00767743">
        <w:rPr>
          <w:b/>
          <w:i/>
          <w:sz w:val="24"/>
          <w:szCs w:val="24"/>
        </w:rPr>
        <w:t xml:space="preserve">A610001 Javne </w:t>
      </w:r>
      <w:proofErr w:type="gramStart"/>
      <w:r w:rsidR="00AF699C" w:rsidRPr="00767743">
        <w:rPr>
          <w:b/>
          <w:i/>
          <w:sz w:val="24"/>
          <w:szCs w:val="24"/>
        </w:rPr>
        <w:t>potrebe  u</w:t>
      </w:r>
      <w:proofErr w:type="gramEnd"/>
      <w:r w:rsidR="00AF699C" w:rsidRPr="00767743">
        <w:rPr>
          <w:b/>
          <w:i/>
          <w:sz w:val="24"/>
          <w:szCs w:val="24"/>
        </w:rPr>
        <w:t xml:space="preserve"> športu </w:t>
      </w:r>
    </w:p>
    <w:p w14:paraId="31F56D42" w14:textId="77777777" w:rsidR="00AF699C" w:rsidRPr="004F486C" w:rsidRDefault="00AF699C" w:rsidP="00AF699C">
      <w:pPr>
        <w:jc w:val="both"/>
        <w:rPr>
          <w:b/>
          <w:bCs/>
          <w:sz w:val="24"/>
          <w:szCs w:val="24"/>
        </w:rPr>
      </w:pPr>
      <w:r w:rsidRPr="004F486C">
        <w:rPr>
          <w:b/>
          <w:bCs/>
          <w:sz w:val="24"/>
          <w:szCs w:val="24"/>
        </w:rPr>
        <w:t>Izvor 1.1. Opći prihodi i primici</w:t>
      </w:r>
    </w:p>
    <w:p w14:paraId="2F6D53D2" w14:textId="5E2AF826" w:rsidR="00AF699C" w:rsidRDefault="00AF699C" w:rsidP="000971FA">
      <w:pPr>
        <w:ind w:firstLine="720"/>
        <w:jc w:val="both"/>
        <w:rPr>
          <w:sz w:val="24"/>
          <w:szCs w:val="24"/>
        </w:rPr>
      </w:pPr>
      <w:r w:rsidRPr="000971FA">
        <w:rPr>
          <w:sz w:val="24"/>
          <w:szCs w:val="24"/>
        </w:rPr>
        <w:t xml:space="preserve">- Povećava se stavka za 94.417,74 </w:t>
      </w:r>
      <w:r w:rsidR="002C5E75">
        <w:rPr>
          <w:sz w:val="24"/>
          <w:szCs w:val="24"/>
        </w:rPr>
        <w:t>EUR</w:t>
      </w:r>
      <w:r w:rsidRPr="000971FA">
        <w:rPr>
          <w:sz w:val="24"/>
          <w:szCs w:val="24"/>
        </w:rPr>
        <w:t xml:space="preserve"> uslijed nastalih dodatnih troškova obavljanja djelatnosti</w:t>
      </w:r>
      <w:r w:rsidR="000971FA">
        <w:rPr>
          <w:sz w:val="24"/>
          <w:szCs w:val="24"/>
        </w:rPr>
        <w:t>.</w:t>
      </w:r>
    </w:p>
    <w:p w14:paraId="165EACF3" w14:textId="77777777" w:rsidR="000971FA" w:rsidRDefault="000971FA" w:rsidP="000971FA">
      <w:pPr>
        <w:ind w:firstLine="720"/>
        <w:jc w:val="both"/>
        <w:rPr>
          <w:sz w:val="24"/>
          <w:szCs w:val="24"/>
        </w:rPr>
      </w:pPr>
    </w:p>
    <w:p w14:paraId="3526B662" w14:textId="77777777" w:rsidR="00535CD0" w:rsidRPr="000971FA" w:rsidRDefault="00535CD0" w:rsidP="000971FA">
      <w:pPr>
        <w:ind w:firstLine="720"/>
        <w:jc w:val="both"/>
        <w:rPr>
          <w:sz w:val="24"/>
          <w:szCs w:val="24"/>
        </w:rPr>
      </w:pPr>
    </w:p>
    <w:p w14:paraId="103566C6" w14:textId="15A69E0B" w:rsidR="00AF699C" w:rsidRDefault="000971FA" w:rsidP="00AF699C">
      <w:pPr>
        <w:rPr>
          <w:b/>
          <w:sz w:val="24"/>
          <w:szCs w:val="24"/>
        </w:rPr>
      </w:pPr>
      <w:r>
        <w:rPr>
          <w:b/>
          <w:sz w:val="24"/>
          <w:szCs w:val="24"/>
        </w:rPr>
        <w:t>PROGRAM 6200 KULTURA</w:t>
      </w:r>
    </w:p>
    <w:p w14:paraId="73EC832C" w14:textId="77777777" w:rsidR="000971FA" w:rsidRDefault="000971FA" w:rsidP="00AF699C">
      <w:pPr>
        <w:rPr>
          <w:b/>
          <w:sz w:val="24"/>
          <w:szCs w:val="24"/>
        </w:rPr>
      </w:pPr>
    </w:p>
    <w:p w14:paraId="6BB47858" w14:textId="2A2AF299" w:rsidR="00AF699C" w:rsidRPr="00767743" w:rsidRDefault="00332FEB" w:rsidP="00AF699C">
      <w:pPr>
        <w:rPr>
          <w:b/>
          <w:bCs/>
          <w:i/>
          <w:sz w:val="24"/>
          <w:szCs w:val="24"/>
        </w:rPr>
      </w:pPr>
      <w:r w:rsidRPr="00767743">
        <w:rPr>
          <w:b/>
          <w:bCs/>
          <w:i/>
          <w:sz w:val="24"/>
          <w:szCs w:val="24"/>
        </w:rPr>
        <w:t xml:space="preserve">AKTIVNOST </w:t>
      </w:r>
      <w:r w:rsidR="00AF699C" w:rsidRPr="00767743">
        <w:rPr>
          <w:b/>
          <w:bCs/>
          <w:i/>
          <w:sz w:val="24"/>
          <w:szCs w:val="24"/>
        </w:rPr>
        <w:t>A620001 Financiranje Galerije Ivan Meštrović, Vrpolje</w:t>
      </w:r>
    </w:p>
    <w:p w14:paraId="0579AD93" w14:textId="77777777" w:rsidR="00AF699C" w:rsidRPr="004F486C" w:rsidRDefault="00AF699C" w:rsidP="00AF699C">
      <w:pPr>
        <w:jc w:val="both"/>
        <w:rPr>
          <w:b/>
          <w:bCs/>
          <w:sz w:val="24"/>
          <w:szCs w:val="24"/>
        </w:rPr>
      </w:pPr>
      <w:r w:rsidRPr="004F486C">
        <w:rPr>
          <w:b/>
          <w:bCs/>
          <w:sz w:val="24"/>
          <w:szCs w:val="24"/>
        </w:rPr>
        <w:t>Izvor 1.1. Opći prihodi i primici</w:t>
      </w:r>
    </w:p>
    <w:p w14:paraId="28049F92" w14:textId="77CE3BD5" w:rsidR="00AF699C" w:rsidRPr="00660E4E" w:rsidRDefault="00AF699C" w:rsidP="00AF699C">
      <w:pPr>
        <w:rPr>
          <w:b/>
          <w:bCs/>
          <w:iCs/>
          <w:sz w:val="24"/>
          <w:szCs w:val="24"/>
        </w:rPr>
      </w:pPr>
      <w:r>
        <w:rPr>
          <w:b/>
          <w:bCs/>
          <w:iCs/>
          <w:sz w:val="24"/>
          <w:szCs w:val="24"/>
        </w:rPr>
        <w:t xml:space="preserve">          </w:t>
      </w:r>
      <w:r w:rsidR="004F486C">
        <w:rPr>
          <w:b/>
          <w:bCs/>
          <w:iCs/>
          <w:sz w:val="24"/>
          <w:szCs w:val="24"/>
        </w:rPr>
        <w:t>-</w:t>
      </w:r>
      <w:r>
        <w:rPr>
          <w:b/>
          <w:bCs/>
          <w:iCs/>
          <w:sz w:val="24"/>
          <w:szCs w:val="24"/>
        </w:rPr>
        <w:t xml:space="preserve"> </w:t>
      </w:r>
      <w:r w:rsidRPr="00751F61">
        <w:rPr>
          <w:bCs/>
          <w:iCs/>
          <w:sz w:val="24"/>
          <w:szCs w:val="24"/>
        </w:rPr>
        <w:t xml:space="preserve">povećanje </w:t>
      </w:r>
      <w:r>
        <w:rPr>
          <w:bCs/>
          <w:iCs/>
          <w:sz w:val="24"/>
          <w:szCs w:val="24"/>
        </w:rPr>
        <w:t xml:space="preserve">za 5.837,13 </w:t>
      </w:r>
      <w:r w:rsidR="00C2040D">
        <w:rPr>
          <w:bCs/>
          <w:iCs/>
          <w:sz w:val="24"/>
          <w:szCs w:val="24"/>
        </w:rPr>
        <w:t>EUR</w:t>
      </w:r>
      <w:r>
        <w:rPr>
          <w:bCs/>
          <w:iCs/>
          <w:sz w:val="24"/>
          <w:szCs w:val="24"/>
        </w:rPr>
        <w:t xml:space="preserve"> </w:t>
      </w:r>
      <w:r w:rsidRPr="00751F61">
        <w:rPr>
          <w:bCs/>
          <w:iCs/>
          <w:sz w:val="24"/>
          <w:szCs w:val="24"/>
        </w:rPr>
        <w:t>uslijed</w:t>
      </w:r>
      <w:r>
        <w:rPr>
          <w:bCs/>
          <w:iCs/>
          <w:sz w:val="24"/>
          <w:szCs w:val="24"/>
        </w:rPr>
        <w:t xml:space="preserve"> povećanja rashoda za zaposlene i materijalnih rashoda</w:t>
      </w:r>
    </w:p>
    <w:p w14:paraId="546A5C3C" w14:textId="77777777" w:rsidR="00AF699C" w:rsidRPr="004F486C" w:rsidRDefault="00AF699C" w:rsidP="00AF699C">
      <w:pPr>
        <w:rPr>
          <w:b/>
          <w:bCs/>
          <w:sz w:val="24"/>
          <w:szCs w:val="24"/>
        </w:rPr>
      </w:pPr>
      <w:r w:rsidRPr="004F486C">
        <w:rPr>
          <w:b/>
          <w:bCs/>
          <w:sz w:val="24"/>
          <w:szCs w:val="24"/>
        </w:rPr>
        <w:t xml:space="preserve">Izvor 3.1. </w:t>
      </w:r>
      <w:bookmarkStart w:id="6" w:name="_Hlk45014873"/>
      <w:r w:rsidRPr="004F486C">
        <w:rPr>
          <w:b/>
          <w:bCs/>
          <w:sz w:val="24"/>
          <w:szCs w:val="24"/>
        </w:rPr>
        <w:t xml:space="preserve">Vlastiti prihodi - PK </w:t>
      </w:r>
      <w:bookmarkEnd w:id="6"/>
    </w:p>
    <w:p w14:paraId="0F614C7B" w14:textId="6180D2DF" w:rsidR="00AF699C" w:rsidRDefault="00AF699C">
      <w:pPr>
        <w:pStyle w:val="Odlomakpopisa"/>
        <w:numPr>
          <w:ilvl w:val="0"/>
          <w:numId w:val="7"/>
        </w:numPr>
        <w:contextualSpacing/>
        <w:jc w:val="both"/>
        <w:rPr>
          <w:sz w:val="24"/>
          <w:szCs w:val="24"/>
        </w:rPr>
      </w:pPr>
      <w:r w:rsidRPr="00DE3E88">
        <w:rPr>
          <w:sz w:val="24"/>
          <w:szCs w:val="24"/>
        </w:rPr>
        <w:t xml:space="preserve">povećava se stavka za </w:t>
      </w:r>
      <w:r>
        <w:rPr>
          <w:sz w:val="24"/>
          <w:szCs w:val="24"/>
        </w:rPr>
        <w:t xml:space="preserve">1.910,44 </w:t>
      </w:r>
      <w:r w:rsidR="00C2040D">
        <w:rPr>
          <w:sz w:val="24"/>
          <w:szCs w:val="24"/>
        </w:rPr>
        <w:t>EUR</w:t>
      </w:r>
      <w:r w:rsidR="00332FEB">
        <w:rPr>
          <w:sz w:val="24"/>
          <w:szCs w:val="24"/>
        </w:rPr>
        <w:t>.</w:t>
      </w:r>
    </w:p>
    <w:p w14:paraId="043E5943" w14:textId="77777777" w:rsidR="00332FEB" w:rsidRPr="00767743" w:rsidRDefault="00332FEB" w:rsidP="00332FEB">
      <w:pPr>
        <w:pStyle w:val="Odlomakpopisa"/>
        <w:ind w:left="720"/>
        <w:contextualSpacing/>
        <w:jc w:val="both"/>
        <w:rPr>
          <w:i/>
          <w:sz w:val="24"/>
          <w:szCs w:val="24"/>
        </w:rPr>
      </w:pPr>
    </w:p>
    <w:p w14:paraId="22BFC6A1" w14:textId="718C3EC8" w:rsidR="00AF699C" w:rsidRPr="00767743" w:rsidRDefault="00332FEB" w:rsidP="00AF699C">
      <w:pPr>
        <w:rPr>
          <w:b/>
          <w:bCs/>
          <w:i/>
          <w:sz w:val="24"/>
          <w:szCs w:val="24"/>
        </w:rPr>
      </w:pPr>
      <w:proofErr w:type="gramStart"/>
      <w:r w:rsidRPr="00767743">
        <w:rPr>
          <w:b/>
          <w:bCs/>
          <w:i/>
          <w:sz w:val="24"/>
          <w:szCs w:val="24"/>
        </w:rPr>
        <w:t xml:space="preserve">AKTIVNOST </w:t>
      </w:r>
      <w:r w:rsidR="00AF699C" w:rsidRPr="00767743">
        <w:rPr>
          <w:b/>
          <w:bCs/>
          <w:i/>
          <w:sz w:val="24"/>
          <w:szCs w:val="24"/>
        </w:rPr>
        <w:t xml:space="preserve"> A</w:t>
      </w:r>
      <w:proofErr w:type="gramEnd"/>
      <w:r w:rsidR="00AF699C" w:rsidRPr="00767743">
        <w:rPr>
          <w:b/>
          <w:bCs/>
          <w:i/>
          <w:sz w:val="24"/>
          <w:szCs w:val="24"/>
        </w:rPr>
        <w:t xml:space="preserve">620002 Financiranje Muzeja Brodskog Posavlja </w:t>
      </w:r>
    </w:p>
    <w:p w14:paraId="15ACF308" w14:textId="77777777" w:rsidR="00332FEB" w:rsidRDefault="00332FEB" w:rsidP="00AF699C">
      <w:pPr>
        <w:rPr>
          <w:b/>
          <w:bCs/>
          <w:iCs/>
          <w:sz w:val="24"/>
          <w:szCs w:val="24"/>
        </w:rPr>
      </w:pPr>
    </w:p>
    <w:p w14:paraId="3233CDF4" w14:textId="77777777" w:rsidR="00AF699C" w:rsidRPr="004F486C" w:rsidRDefault="00AF699C" w:rsidP="00AF699C">
      <w:pPr>
        <w:jc w:val="both"/>
        <w:rPr>
          <w:b/>
          <w:bCs/>
          <w:sz w:val="24"/>
          <w:szCs w:val="24"/>
        </w:rPr>
      </w:pPr>
      <w:r w:rsidRPr="004F486C">
        <w:rPr>
          <w:b/>
          <w:bCs/>
          <w:sz w:val="24"/>
          <w:szCs w:val="24"/>
        </w:rPr>
        <w:t>Izvor 1.1. Opći prihodi i primici</w:t>
      </w:r>
    </w:p>
    <w:p w14:paraId="0870DDB7" w14:textId="51A2DB09" w:rsidR="00AF699C" w:rsidRPr="00D54B93" w:rsidRDefault="00AF699C">
      <w:pPr>
        <w:pStyle w:val="Odlomakpopisa"/>
        <w:numPr>
          <w:ilvl w:val="0"/>
          <w:numId w:val="7"/>
        </w:numPr>
        <w:contextualSpacing/>
        <w:rPr>
          <w:bCs/>
          <w:iCs/>
          <w:sz w:val="24"/>
          <w:szCs w:val="24"/>
        </w:rPr>
      </w:pPr>
      <w:r w:rsidRPr="00D54B93">
        <w:rPr>
          <w:bCs/>
          <w:iCs/>
          <w:sz w:val="24"/>
          <w:szCs w:val="24"/>
        </w:rPr>
        <w:t xml:space="preserve">povećava se stavka za 1.795,22 </w:t>
      </w:r>
      <w:r w:rsidR="00C2040D">
        <w:rPr>
          <w:bCs/>
          <w:iCs/>
          <w:sz w:val="24"/>
          <w:szCs w:val="24"/>
        </w:rPr>
        <w:t>EUR</w:t>
      </w:r>
      <w:r>
        <w:rPr>
          <w:bCs/>
          <w:iCs/>
          <w:sz w:val="24"/>
          <w:szCs w:val="24"/>
        </w:rPr>
        <w:t xml:space="preserve"> zbog povećanih materijalnih </w:t>
      </w:r>
      <w:r w:rsidR="00332FEB">
        <w:rPr>
          <w:bCs/>
          <w:iCs/>
          <w:sz w:val="24"/>
          <w:szCs w:val="24"/>
        </w:rPr>
        <w:t>reshod i rahoda za zaposlene.</w:t>
      </w:r>
    </w:p>
    <w:p w14:paraId="43001DDE" w14:textId="77777777" w:rsidR="00AF699C" w:rsidRPr="004F486C" w:rsidRDefault="00AF699C" w:rsidP="00AF699C">
      <w:pPr>
        <w:rPr>
          <w:b/>
          <w:bCs/>
          <w:iCs/>
          <w:sz w:val="24"/>
          <w:szCs w:val="24"/>
        </w:rPr>
      </w:pPr>
      <w:r w:rsidRPr="004F486C">
        <w:rPr>
          <w:b/>
          <w:bCs/>
          <w:iCs/>
          <w:sz w:val="24"/>
          <w:szCs w:val="24"/>
        </w:rPr>
        <w:t>Izvor 3.1. Vlastiti prihodi - PK</w:t>
      </w:r>
    </w:p>
    <w:p w14:paraId="7686A563" w14:textId="51AE9D89" w:rsidR="00AF699C" w:rsidRDefault="00AF699C">
      <w:pPr>
        <w:pStyle w:val="Odlomakpopisa"/>
        <w:numPr>
          <w:ilvl w:val="0"/>
          <w:numId w:val="7"/>
        </w:numPr>
        <w:contextualSpacing/>
        <w:rPr>
          <w:iCs/>
          <w:sz w:val="24"/>
          <w:szCs w:val="24"/>
        </w:rPr>
      </w:pPr>
      <w:r>
        <w:rPr>
          <w:iCs/>
          <w:sz w:val="24"/>
          <w:szCs w:val="24"/>
        </w:rPr>
        <w:t xml:space="preserve">Smanjuje se stavka za 5.069,88 </w:t>
      </w:r>
      <w:r w:rsidR="00C2040D">
        <w:rPr>
          <w:iCs/>
          <w:sz w:val="24"/>
          <w:szCs w:val="24"/>
        </w:rPr>
        <w:t>EUR</w:t>
      </w:r>
      <w:r w:rsidR="00332FEB">
        <w:rPr>
          <w:iCs/>
          <w:sz w:val="24"/>
          <w:szCs w:val="24"/>
        </w:rPr>
        <w:t xml:space="preserve">, zbog smanjenje naplate vlastitih </w:t>
      </w:r>
      <w:r w:rsidR="004F486C">
        <w:rPr>
          <w:iCs/>
          <w:sz w:val="24"/>
          <w:szCs w:val="24"/>
        </w:rPr>
        <w:t>p</w:t>
      </w:r>
      <w:r w:rsidR="00332FEB">
        <w:rPr>
          <w:iCs/>
          <w:sz w:val="24"/>
          <w:szCs w:val="24"/>
        </w:rPr>
        <w:t>rihoda Muzeja.</w:t>
      </w:r>
    </w:p>
    <w:p w14:paraId="2683BBB4" w14:textId="77777777" w:rsidR="00AF699C" w:rsidRPr="004F486C" w:rsidRDefault="00AF699C" w:rsidP="00AF699C">
      <w:pPr>
        <w:rPr>
          <w:b/>
          <w:bCs/>
          <w:iCs/>
          <w:sz w:val="24"/>
          <w:szCs w:val="24"/>
        </w:rPr>
      </w:pPr>
      <w:r w:rsidRPr="004F486C">
        <w:rPr>
          <w:b/>
          <w:bCs/>
          <w:iCs/>
          <w:sz w:val="24"/>
          <w:szCs w:val="24"/>
        </w:rPr>
        <w:t>Izvor 4. Prihodi za posebne namjene</w:t>
      </w:r>
    </w:p>
    <w:p w14:paraId="26C4C23B" w14:textId="77777777" w:rsidR="00AF699C" w:rsidRPr="004F486C" w:rsidRDefault="00AF699C" w:rsidP="00AF699C">
      <w:pPr>
        <w:rPr>
          <w:b/>
          <w:bCs/>
          <w:iCs/>
          <w:sz w:val="24"/>
          <w:szCs w:val="24"/>
        </w:rPr>
      </w:pPr>
      <w:r w:rsidRPr="004F486C">
        <w:rPr>
          <w:b/>
          <w:bCs/>
          <w:iCs/>
          <w:sz w:val="24"/>
          <w:szCs w:val="24"/>
        </w:rPr>
        <w:t>Izvor 4.2. Prihodi za posebne namjene -PK</w:t>
      </w:r>
    </w:p>
    <w:p w14:paraId="655C231A" w14:textId="495337A8" w:rsidR="00AF699C" w:rsidRDefault="00AF699C">
      <w:pPr>
        <w:pStyle w:val="Odlomakpopisa"/>
        <w:numPr>
          <w:ilvl w:val="0"/>
          <w:numId w:val="7"/>
        </w:numPr>
        <w:contextualSpacing/>
        <w:rPr>
          <w:iCs/>
          <w:sz w:val="24"/>
          <w:szCs w:val="24"/>
        </w:rPr>
      </w:pPr>
      <w:r>
        <w:rPr>
          <w:iCs/>
          <w:sz w:val="24"/>
          <w:szCs w:val="24"/>
        </w:rPr>
        <w:t xml:space="preserve">Smanjuje se stavka za 408.659,43 </w:t>
      </w:r>
      <w:r w:rsidR="00C2040D">
        <w:rPr>
          <w:iCs/>
          <w:sz w:val="24"/>
          <w:szCs w:val="24"/>
        </w:rPr>
        <w:t>EUR</w:t>
      </w:r>
      <w:r>
        <w:rPr>
          <w:iCs/>
          <w:sz w:val="24"/>
          <w:szCs w:val="24"/>
        </w:rPr>
        <w:t xml:space="preserve"> zbog manje realizacije</w:t>
      </w:r>
    </w:p>
    <w:p w14:paraId="2A641EC1" w14:textId="77777777" w:rsidR="00AF699C" w:rsidRPr="004F486C" w:rsidRDefault="00AF699C" w:rsidP="00AF699C">
      <w:pPr>
        <w:rPr>
          <w:b/>
          <w:bCs/>
          <w:iCs/>
          <w:sz w:val="24"/>
          <w:szCs w:val="24"/>
        </w:rPr>
      </w:pPr>
      <w:r w:rsidRPr="004F486C">
        <w:rPr>
          <w:b/>
          <w:bCs/>
          <w:iCs/>
          <w:sz w:val="24"/>
          <w:szCs w:val="24"/>
        </w:rPr>
        <w:t>Izvor 5.1. Pomoći -PK</w:t>
      </w:r>
    </w:p>
    <w:p w14:paraId="5DFC9DDD" w14:textId="2FCFDDD7" w:rsidR="00AF699C" w:rsidRDefault="00AF699C">
      <w:pPr>
        <w:pStyle w:val="Odlomakpopisa"/>
        <w:numPr>
          <w:ilvl w:val="0"/>
          <w:numId w:val="7"/>
        </w:numPr>
        <w:contextualSpacing/>
        <w:rPr>
          <w:iCs/>
          <w:sz w:val="24"/>
          <w:szCs w:val="24"/>
        </w:rPr>
      </w:pPr>
      <w:r>
        <w:rPr>
          <w:iCs/>
          <w:sz w:val="24"/>
          <w:szCs w:val="24"/>
        </w:rPr>
        <w:t xml:space="preserve">Smanjuje se </w:t>
      </w:r>
      <w:proofErr w:type="gramStart"/>
      <w:r>
        <w:rPr>
          <w:iCs/>
          <w:sz w:val="24"/>
          <w:szCs w:val="24"/>
        </w:rPr>
        <w:t>stavka  za</w:t>
      </w:r>
      <w:proofErr w:type="gramEnd"/>
      <w:r>
        <w:rPr>
          <w:iCs/>
          <w:sz w:val="24"/>
          <w:szCs w:val="24"/>
        </w:rPr>
        <w:t xml:space="preserve"> 219.764,58 </w:t>
      </w:r>
      <w:r w:rsidR="00C2040D">
        <w:rPr>
          <w:iCs/>
          <w:sz w:val="24"/>
          <w:szCs w:val="24"/>
        </w:rPr>
        <w:t>EUR</w:t>
      </w:r>
      <w:r>
        <w:rPr>
          <w:iCs/>
          <w:sz w:val="24"/>
          <w:szCs w:val="24"/>
        </w:rPr>
        <w:t xml:space="preserve"> zbog manje ostvarenih sredstava iz Ministarstva kulture i drugih izvora financiranja</w:t>
      </w:r>
    </w:p>
    <w:p w14:paraId="61349029" w14:textId="77777777" w:rsidR="004F486C" w:rsidRDefault="004F486C">
      <w:pPr>
        <w:pStyle w:val="Odlomakpopisa"/>
        <w:numPr>
          <w:ilvl w:val="0"/>
          <w:numId w:val="7"/>
        </w:numPr>
        <w:contextualSpacing/>
        <w:rPr>
          <w:iCs/>
          <w:sz w:val="24"/>
          <w:szCs w:val="24"/>
        </w:rPr>
      </w:pPr>
    </w:p>
    <w:p w14:paraId="3F4119A0" w14:textId="367CB9AA" w:rsidR="00AF699C" w:rsidRPr="00767743" w:rsidRDefault="00080265" w:rsidP="00AF699C">
      <w:pPr>
        <w:rPr>
          <w:b/>
          <w:bCs/>
          <w:i/>
          <w:sz w:val="24"/>
          <w:szCs w:val="24"/>
        </w:rPr>
      </w:pPr>
      <w:r w:rsidRPr="00767743">
        <w:rPr>
          <w:b/>
          <w:bCs/>
          <w:i/>
          <w:sz w:val="24"/>
          <w:szCs w:val="24"/>
        </w:rPr>
        <w:t xml:space="preserve">KAPITALNI </w:t>
      </w:r>
      <w:proofErr w:type="gramStart"/>
      <w:r w:rsidRPr="00767743">
        <w:rPr>
          <w:b/>
          <w:bCs/>
          <w:i/>
          <w:sz w:val="24"/>
          <w:szCs w:val="24"/>
        </w:rPr>
        <w:t xml:space="preserve">PROJEKT </w:t>
      </w:r>
      <w:r w:rsidR="00AF699C" w:rsidRPr="00767743">
        <w:rPr>
          <w:b/>
          <w:bCs/>
          <w:i/>
          <w:sz w:val="24"/>
          <w:szCs w:val="24"/>
        </w:rPr>
        <w:t xml:space="preserve"> K</w:t>
      </w:r>
      <w:proofErr w:type="gramEnd"/>
      <w:r w:rsidR="00AF699C" w:rsidRPr="00767743">
        <w:rPr>
          <w:b/>
          <w:bCs/>
          <w:i/>
          <w:sz w:val="24"/>
          <w:szCs w:val="24"/>
        </w:rPr>
        <w:t>620007 Kulturno obrazovna zona Šištat</w:t>
      </w:r>
    </w:p>
    <w:p w14:paraId="5084513F" w14:textId="77777777" w:rsidR="00AF699C" w:rsidRDefault="00AF699C" w:rsidP="00AF699C">
      <w:pPr>
        <w:rPr>
          <w:sz w:val="24"/>
          <w:szCs w:val="24"/>
        </w:rPr>
      </w:pPr>
      <w:r>
        <w:rPr>
          <w:sz w:val="24"/>
          <w:szCs w:val="24"/>
        </w:rPr>
        <w:t>Izvor 1.1. Opći prihodi i primici</w:t>
      </w:r>
    </w:p>
    <w:p w14:paraId="7F2DB387" w14:textId="68618F0A" w:rsidR="00AF699C" w:rsidRDefault="00AF699C">
      <w:pPr>
        <w:pStyle w:val="Odlomakpopisa"/>
        <w:numPr>
          <w:ilvl w:val="0"/>
          <w:numId w:val="7"/>
        </w:numPr>
        <w:contextualSpacing/>
        <w:rPr>
          <w:sz w:val="24"/>
          <w:szCs w:val="24"/>
        </w:rPr>
      </w:pPr>
      <w:r>
        <w:rPr>
          <w:sz w:val="24"/>
          <w:szCs w:val="24"/>
        </w:rPr>
        <w:t xml:space="preserve">Smanjenje za 16.130,00 </w:t>
      </w:r>
      <w:r w:rsidR="00C2040D">
        <w:rPr>
          <w:sz w:val="24"/>
          <w:szCs w:val="24"/>
        </w:rPr>
        <w:t>EUR</w:t>
      </w:r>
      <w:r>
        <w:rPr>
          <w:sz w:val="24"/>
          <w:szCs w:val="24"/>
        </w:rPr>
        <w:t xml:space="preserve"> uslijed manje realizacije</w:t>
      </w:r>
      <w:r w:rsidR="004F486C">
        <w:rPr>
          <w:sz w:val="24"/>
          <w:szCs w:val="24"/>
        </w:rPr>
        <w:t xml:space="preserve"> rashoda ovog projekta</w:t>
      </w:r>
    </w:p>
    <w:p w14:paraId="07BCF630" w14:textId="77777777" w:rsidR="00AF699C" w:rsidRDefault="00AF699C" w:rsidP="00AF699C">
      <w:pPr>
        <w:rPr>
          <w:sz w:val="24"/>
          <w:szCs w:val="24"/>
        </w:rPr>
      </w:pPr>
      <w:r>
        <w:rPr>
          <w:sz w:val="24"/>
          <w:szCs w:val="24"/>
        </w:rPr>
        <w:t>Izvor 5.1. Pomoći – BPŽ</w:t>
      </w:r>
    </w:p>
    <w:p w14:paraId="773D569E" w14:textId="0575C22D" w:rsidR="00AF699C" w:rsidRDefault="00AF699C">
      <w:pPr>
        <w:pStyle w:val="Odlomakpopisa"/>
        <w:numPr>
          <w:ilvl w:val="0"/>
          <w:numId w:val="7"/>
        </w:numPr>
        <w:contextualSpacing/>
        <w:rPr>
          <w:sz w:val="24"/>
          <w:szCs w:val="24"/>
        </w:rPr>
      </w:pPr>
      <w:proofErr w:type="gramStart"/>
      <w:r>
        <w:rPr>
          <w:sz w:val="24"/>
          <w:szCs w:val="24"/>
        </w:rPr>
        <w:t>Smanjenje  za</w:t>
      </w:r>
      <w:proofErr w:type="gramEnd"/>
      <w:r>
        <w:rPr>
          <w:sz w:val="24"/>
          <w:szCs w:val="24"/>
        </w:rPr>
        <w:t xml:space="preserve"> 623.015,00 </w:t>
      </w:r>
      <w:r w:rsidR="00C2040D">
        <w:rPr>
          <w:sz w:val="24"/>
          <w:szCs w:val="24"/>
        </w:rPr>
        <w:t>EUR</w:t>
      </w:r>
      <w:r>
        <w:rPr>
          <w:sz w:val="24"/>
          <w:szCs w:val="24"/>
        </w:rPr>
        <w:t xml:space="preserve"> uslijed manje realizacije</w:t>
      </w:r>
      <w:r w:rsidR="004F486C">
        <w:rPr>
          <w:sz w:val="24"/>
          <w:szCs w:val="24"/>
        </w:rPr>
        <w:t xml:space="preserve"> rashoda ovog projekta.</w:t>
      </w:r>
    </w:p>
    <w:p w14:paraId="2345F697" w14:textId="77777777" w:rsidR="00535CD0" w:rsidRPr="00D27232" w:rsidRDefault="00535CD0" w:rsidP="00535CD0">
      <w:pPr>
        <w:pStyle w:val="Odlomakpopisa"/>
        <w:ind w:left="720"/>
        <w:contextualSpacing/>
        <w:rPr>
          <w:sz w:val="24"/>
          <w:szCs w:val="24"/>
        </w:rPr>
      </w:pPr>
    </w:p>
    <w:p w14:paraId="0730DAAC" w14:textId="77777777" w:rsidR="00AF699C" w:rsidRPr="00953F14" w:rsidRDefault="00AF699C" w:rsidP="00AF699C">
      <w:pPr>
        <w:rPr>
          <w:i/>
          <w:sz w:val="24"/>
          <w:szCs w:val="24"/>
        </w:rPr>
      </w:pPr>
    </w:p>
    <w:p w14:paraId="2E2DBE19" w14:textId="77777777" w:rsidR="00B519A6" w:rsidRDefault="00723EF8" w:rsidP="00B519A6">
      <w:pPr>
        <w:jc w:val="both"/>
        <w:rPr>
          <w:b/>
          <w:bCs/>
          <w:sz w:val="24"/>
          <w:szCs w:val="24"/>
          <w:lang w:val="de-DE"/>
        </w:rPr>
      </w:pPr>
      <w:r w:rsidRPr="00CA4CA5">
        <w:rPr>
          <w:b/>
          <w:bCs/>
          <w:sz w:val="24"/>
          <w:szCs w:val="24"/>
          <w:lang w:val="de-DE"/>
        </w:rPr>
        <w:t xml:space="preserve">RAZDJEL </w:t>
      </w:r>
      <w:r w:rsidR="00B519A6">
        <w:rPr>
          <w:b/>
          <w:bCs/>
          <w:sz w:val="24"/>
          <w:szCs w:val="24"/>
          <w:lang w:val="de-DE"/>
        </w:rPr>
        <w:t>7</w:t>
      </w:r>
      <w:r w:rsidRPr="00CA4CA5">
        <w:rPr>
          <w:b/>
          <w:bCs/>
          <w:sz w:val="24"/>
          <w:szCs w:val="24"/>
          <w:lang w:val="de-DE"/>
        </w:rPr>
        <w:t xml:space="preserve">. </w:t>
      </w:r>
      <w:r w:rsidR="00551689" w:rsidRPr="00CA4CA5">
        <w:rPr>
          <w:b/>
          <w:bCs/>
          <w:sz w:val="24"/>
          <w:szCs w:val="24"/>
          <w:lang w:val="de-DE"/>
        </w:rPr>
        <w:t xml:space="preserve">UPRAVNI ODJEL </w:t>
      </w:r>
      <w:r w:rsidR="0027498B" w:rsidRPr="00CA4CA5">
        <w:rPr>
          <w:b/>
          <w:bCs/>
          <w:sz w:val="24"/>
          <w:szCs w:val="24"/>
          <w:lang w:val="de-DE"/>
        </w:rPr>
        <w:t xml:space="preserve">ZA </w:t>
      </w:r>
      <w:r w:rsidR="00B519A6">
        <w:rPr>
          <w:b/>
          <w:bCs/>
          <w:sz w:val="24"/>
          <w:szCs w:val="24"/>
          <w:lang w:val="de-DE"/>
        </w:rPr>
        <w:t xml:space="preserve">ZDRAVSTVO, SOCIJALNU SKRB I </w:t>
      </w:r>
    </w:p>
    <w:p w14:paraId="023A3B0E" w14:textId="30DFB7C8" w:rsidR="00551689" w:rsidRDefault="00B519A6" w:rsidP="00B519A6">
      <w:pPr>
        <w:jc w:val="both"/>
        <w:rPr>
          <w:b/>
          <w:bCs/>
          <w:sz w:val="24"/>
          <w:szCs w:val="24"/>
          <w:lang w:val="de-DE"/>
        </w:rPr>
      </w:pPr>
      <w:r>
        <w:rPr>
          <w:b/>
          <w:bCs/>
          <w:sz w:val="24"/>
          <w:szCs w:val="24"/>
          <w:lang w:val="de-DE"/>
        </w:rPr>
        <w:t xml:space="preserve">                        HRVATSKE BRANITELJE</w:t>
      </w:r>
    </w:p>
    <w:p w14:paraId="4D8F7CBF" w14:textId="77777777" w:rsidR="004D20C4" w:rsidRDefault="004D20C4" w:rsidP="00723EF8">
      <w:pPr>
        <w:jc w:val="both"/>
        <w:rPr>
          <w:sz w:val="24"/>
          <w:szCs w:val="24"/>
          <w:lang w:val="de-DE"/>
        </w:rPr>
      </w:pPr>
    </w:p>
    <w:p w14:paraId="2A81F658" w14:textId="21749025" w:rsidR="004D20C4" w:rsidRDefault="004D20C4" w:rsidP="00A736C7">
      <w:pPr>
        <w:jc w:val="both"/>
        <w:rPr>
          <w:sz w:val="24"/>
          <w:szCs w:val="24"/>
          <w:lang w:val="de-DE"/>
        </w:rPr>
      </w:pPr>
      <w:r>
        <w:rPr>
          <w:sz w:val="24"/>
          <w:szCs w:val="24"/>
          <w:lang w:val="de-DE"/>
        </w:rPr>
        <w:t xml:space="preserve"> </w:t>
      </w:r>
      <w:r w:rsidR="00A736C7">
        <w:rPr>
          <w:sz w:val="24"/>
          <w:szCs w:val="24"/>
          <w:lang w:val="de-DE"/>
        </w:rPr>
        <w:t>U okviru razdjela 7. Predlažu se slijedeće izmjena i dopune</w:t>
      </w:r>
      <w:r w:rsidR="00080265">
        <w:rPr>
          <w:sz w:val="24"/>
          <w:szCs w:val="24"/>
          <w:lang w:val="de-DE"/>
        </w:rPr>
        <w:t xml:space="preserve">, po </w:t>
      </w:r>
      <w:r w:rsidR="00760798">
        <w:rPr>
          <w:sz w:val="24"/>
          <w:szCs w:val="24"/>
          <w:lang w:val="de-DE"/>
        </w:rPr>
        <w:t>a</w:t>
      </w:r>
      <w:r w:rsidR="00080265">
        <w:rPr>
          <w:sz w:val="24"/>
          <w:szCs w:val="24"/>
          <w:lang w:val="de-DE"/>
        </w:rPr>
        <w:t xml:space="preserve">ktivnostima, </w:t>
      </w:r>
      <w:r w:rsidR="00A736C7">
        <w:rPr>
          <w:sz w:val="24"/>
          <w:szCs w:val="24"/>
          <w:lang w:val="de-DE"/>
        </w:rPr>
        <w:t>s obrazloženjima:</w:t>
      </w:r>
    </w:p>
    <w:p w14:paraId="2C650342" w14:textId="77777777" w:rsidR="00760798" w:rsidRDefault="00760798" w:rsidP="00A736C7">
      <w:pPr>
        <w:jc w:val="both"/>
        <w:rPr>
          <w:sz w:val="24"/>
          <w:szCs w:val="24"/>
          <w:lang w:val="de-DE"/>
        </w:rPr>
      </w:pPr>
    </w:p>
    <w:p w14:paraId="7C7F190E" w14:textId="77777777" w:rsidR="00760798" w:rsidRDefault="00760798" w:rsidP="00A736C7">
      <w:pPr>
        <w:jc w:val="both"/>
        <w:rPr>
          <w:sz w:val="24"/>
          <w:szCs w:val="24"/>
          <w:lang w:val="de-DE"/>
        </w:rPr>
      </w:pPr>
    </w:p>
    <w:p w14:paraId="00F033A9" w14:textId="7E2E0210" w:rsidR="00080265" w:rsidRPr="00760798" w:rsidRDefault="00760798" w:rsidP="00A736C7">
      <w:pPr>
        <w:jc w:val="both"/>
        <w:rPr>
          <w:b/>
          <w:bCs/>
          <w:sz w:val="24"/>
          <w:szCs w:val="24"/>
          <w:lang w:val="de-DE"/>
        </w:rPr>
      </w:pPr>
      <w:r w:rsidRPr="00760798">
        <w:rPr>
          <w:b/>
          <w:bCs/>
          <w:sz w:val="24"/>
          <w:szCs w:val="24"/>
          <w:lang w:val="de-DE"/>
        </w:rPr>
        <w:t xml:space="preserve">PROGRAM </w:t>
      </w:r>
      <w:r>
        <w:rPr>
          <w:b/>
          <w:bCs/>
          <w:sz w:val="24"/>
          <w:szCs w:val="24"/>
          <w:lang w:val="de-DE"/>
        </w:rPr>
        <w:t xml:space="preserve">700 </w:t>
      </w:r>
      <w:r w:rsidRPr="00760798">
        <w:rPr>
          <w:b/>
          <w:bCs/>
          <w:sz w:val="24"/>
          <w:szCs w:val="24"/>
          <w:lang w:val="de-DE"/>
        </w:rPr>
        <w:t>ZDRAVSTVO</w:t>
      </w:r>
    </w:p>
    <w:p w14:paraId="05612127" w14:textId="0F82E725" w:rsidR="00080265" w:rsidRPr="00767743" w:rsidRDefault="00080265" w:rsidP="00080265">
      <w:pPr>
        <w:jc w:val="both"/>
        <w:rPr>
          <w:b/>
          <w:bCs/>
          <w:i/>
          <w:iCs/>
          <w:sz w:val="24"/>
          <w:szCs w:val="24"/>
        </w:rPr>
      </w:pPr>
      <w:proofErr w:type="gramStart"/>
      <w:r w:rsidRPr="00767743">
        <w:rPr>
          <w:b/>
          <w:bCs/>
          <w:i/>
          <w:iCs/>
          <w:sz w:val="24"/>
          <w:szCs w:val="24"/>
        </w:rPr>
        <w:t>AKTIVNOST  A</w:t>
      </w:r>
      <w:proofErr w:type="gramEnd"/>
      <w:r w:rsidRPr="00767743">
        <w:rPr>
          <w:b/>
          <w:bCs/>
          <w:i/>
          <w:iCs/>
          <w:sz w:val="24"/>
          <w:szCs w:val="24"/>
        </w:rPr>
        <w:t>700002 Javne potrebe u zdravstvu</w:t>
      </w:r>
    </w:p>
    <w:p w14:paraId="3BBBC7F4" w14:textId="77777777" w:rsidR="00760798" w:rsidRPr="00767743" w:rsidRDefault="00760798" w:rsidP="00080265">
      <w:pPr>
        <w:jc w:val="both"/>
        <w:rPr>
          <w:b/>
          <w:bCs/>
          <w:i/>
          <w:iCs/>
          <w:sz w:val="24"/>
          <w:szCs w:val="24"/>
        </w:rPr>
      </w:pPr>
    </w:p>
    <w:p w14:paraId="7A417D2D" w14:textId="6C4B4109" w:rsidR="00080265" w:rsidRDefault="00080265" w:rsidP="00760798">
      <w:pPr>
        <w:ind w:firstLine="720"/>
        <w:jc w:val="both"/>
        <w:rPr>
          <w:sz w:val="24"/>
          <w:szCs w:val="24"/>
        </w:rPr>
      </w:pPr>
      <w:r>
        <w:rPr>
          <w:sz w:val="24"/>
          <w:szCs w:val="24"/>
        </w:rPr>
        <w:t xml:space="preserve">Izdaci za javne potrebe u zdravstvu planirane su u ukupnom iznosu </w:t>
      </w:r>
      <w:r w:rsidRPr="003C5BD2">
        <w:rPr>
          <w:sz w:val="24"/>
          <w:szCs w:val="24"/>
        </w:rPr>
        <w:t>1</w:t>
      </w:r>
      <w:r>
        <w:rPr>
          <w:sz w:val="24"/>
          <w:szCs w:val="24"/>
        </w:rPr>
        <w:t>.</w:t>
      </w:r>
      <w:r w:rsidRPr="003C5BD2">
        <w:rPr>
          <w:sz w:val="24"/>
          <w:szCs w:val="24"/>
        </w:rPr>
        <w:t>409</w:t>
      </w:r>
      <w:r>
        <w:rPr>
          <w:sz w:val="24"/>
          <w:szCs w:val="24"/>
        </w:rPr>
        <w:t>.</w:t>
      </w:r>
      <w:r w:rsidRPr="003C5BD2">
        <w:rPr>
          <w:sz w:val="24"/>
          <w:szCs w:val="24"/>
        </w:rPr>
        <w:t>000</w:t>
      </w:r>
      <w:r w:rsidR="00FA3740">
        <w:rPr>
          <w:sz w:val="24"/>
          <w:szCs w:val="24"/>
        </w:rPr>
        <w:t>,00</w:t>
      </w:r>
      <w:r>
        <w:rPr>
          <w:sz w:val="24"/>
          <w:szCs w:val="24"/>
        </w:rPr>
        <w:t xml:space="preserve"> </w:t>
      </w:r>
      <w:r w:rsidR="00943F28">
        <w:rPr>
          <w:sz w:val="24"/>
          <w:szCs w:val="24"/>
        </w:rPr>
        <w:t>EUR</w:t>
      </w:r>
      <w:r>
        <w:rPr>
          <w:sz w:val="24"/>
          <w:szCs w:val="24"/>
        </w:rPr>
        <w:t xml:space="preserve">, rebalansom proračuna ukupni izdaci za javne potrebe u zdravstvu povećani su za  </w:t>
      </w:r>
      <w:r w:rsidR="009D5789">
        <w:rPr>
          <w:sz w:val="24"/>
          <w:szCs w:val="24"/>
        </w:rPr>
        <w:t xml:space="preserve"> </w:t>
      </w:r>
      <w:r w:rsidRPr="003C5BD2">
        <w:rPr>
          <w:sz w:val="24"/>
          <w:szCs w:val="24"/>
        </w:rPr>
        <w:t>17</w:t>
      </w:r>
      <w:r>
        <w:rPr>
          <w:sz w:val="24"/>
          <w:szCs w:val="24"/>
        </w:rPr>
        <w:t>.</w:t>
      </w:r>
      <w:r w:rsidRPr="003C5BD2">
        <w:rPr>
          <w:sz w:val="24"/>
          <w:szCs w:val="24"/>
        </w:rPr>
        <w:t>882</w:t>
      </w:r>
      <w:r w:rsidR="00FA3740">
        <w:rPr>
          <w:sz w:val="24"/>
          <w:szCs w:val="24"/>
        </w:rPr>
        <w:t>,00</w:t>
      </w:r>
      <w:r>
        <w:rPr>
          <w:sz w:val="24"/>
          <w:szCs w:val="24"/>
        </w:rPr>
        <w:t xml:space="preserve"> </w:t>
      </w:r>
      <w:r w:rsidR="00943F28">
        <w:rPr>
          <w:sz w:val="24"/>
          <w:szCs w:val="24"/>
        </w:rPr>
        <w:t>EUR</w:t>
      </w:r>
      <w:r>
        <w:rPr>
          <w:sz w:val="24"/>
          <w:szCs w:val="24"/>
        </w:rPr>
        <w:t xml:space="preserve"> te ukupni iznos za financiranje javnih potreba u zdravstvu nakon rebalansa iznosi </w:t>
      </w:r>
      <w:r w:rsidRPr="003C5BD2">
        <w:rPr>
          <w:sz w:val="24"/>
          <w:szCs w:val="24"/>
        </w:rPr>
        <w:t>1</w:t>
      </w:r>
      <w:r>
        <w:rPr>
          <w:sz w:val="24"/>
          <w:szCs w:val="24"/>
        </w:rPr>
        <w:t>.</w:t>
      </w:r>
      <w:r w:rsidRPr="003C5BD2">
        <w:rPr>
          <w:sz w:val="24"/>
          <w:szCs w:val="24"/>
        </w:rPr>
        <w:t>438</w:t>
      </w:r>
      <w:r>
        <w:rPr>
          <w:sz w:val="24"/>
          <w:szCs w:val="24"/>
        </w:rPr>
        <w:t>.</w:t>
      </w:r>
      <w:r w:rsidRPr="003C5BD2">
        <w:rPr>
          <w:sz w:val="24"/>
          <w:szCs w:val="24"/>
        </w:rPr>
        <w:t>882</w:t>
      </w:r>
      <w:r w:rsidR="00FA3740">
        <w:rPr>
          <w:sz w:val="24"/>
          <w:szCs w:val="24"/>
        </w:rPr>
        <w:t>,00</w:t>
      </w:r>
      <w:r>
        <w:rPr>
          <w:sz w:val="24"/>
          <w:szCs w:val="24"/>
        </w:rPr>
        <w:t xml:space="preserve"> </w:t>
      </w:r>
      <w:r w:rsidR="00943F28">
        <w:rPr>
          <w:sz w:val="24"/>
          <w:szCs w:val="24"/>
        </w:rPr>
        <w:t>EUR</w:t>
      </w:r>
      <w:r>
        <w:rPr>
          <w:sz w:val="24"/>
          <w:szCs w:val="24"/>
        </w:rPr>
        <w:t xml:space="preserve">. </w:t>
      </w:r>
    </w:p>
    <w:p w14:paraId="3D6C2767" w14:textId="1E0AF92C" w:rsidR="00080265" w:rsidRPr="00C440BE" w:rsidRDefault="00080265" w:rsidP="00760798">
      <w:pPr>
        <w:ind w:firstLine="720"/>
        <w:jc w:val="both"/>
        <w:rPr>
          <w:sz w:val="24"/>
          <w:szCs w:val="24"/>
        </w:rPr>
      </w:pPr>
      <w:r>
        <w:rPr>
          <w:sz w:val="24"/>
          <w:szCs w:val="24"/>
        </w:rPr>
        <w:t>R</w:t>
      </w:r>
      <w:r w:rsidRPr="00C440BE">
        <w:rPr>
          <w:sz w:val="24"/>
          <w:szCs w:val="24"/>
        </w:rPr>
        <w:t>ashodi za ispitivanje ispravnosti vode uvećani su za 7.880,00</w:t>
      </w:r>
      <w:r>
        <w:rPr>
          <w:sz w:val="24"/>
          <w:szCs w:val="24"/>
        </w:rPr>
        <w:t xml:space="preserve"> </w:t>
      </w:r>
      <w:r w:rsidR="00943F28">
        <w:rPr>
          <w:sz w:val="24"/>
          <w:szCs w:val="24"/>
        </w:rPr>
        <w:t>EUR</w:t>
      </w:r>
      <w:r w:rsidRPr="00C440BE">
        <w:rPr>
          <w:sz w:val="24"/>
          <w:szCs w:val="24"/>
        </w:rPr>
        <w:t xml:space="preserve"> zbog izvršavanja obveza propisanih Pravilnikom o parametrima sukladnosti, metodama analiza i monitorinzima vode namijenjene za ljudsku potrošnju („Narodne </w:t>
      </w:r>
      <w:proofErr w:type="gramStart"/>
      <w:r w:rsidRPr="00C440BE">
        <w:rPr>
          <w:sz w:val="24"/>
          <w:szCs w:val="24"/>
        </w:rPr>
        <w:t>novine</w:t>
      </w:r>
      <w:r>
        <w:rPr>
          <w:sz w:val="24"/>
          <w:szCs w:val="24"/>
        </w:rPr>
        <w:t>“</w:t>
      </w:r>
      <w:r w:rsidR="009D5789">
        <w:rPr>
          <w:sz w:val="24"/>
          <w:szCs w:val="24"/>
        </w:rPr>
        <w:t xml:space="preserve"> </w:t>
      </w:r>
      <w:r>
        <w:rPr>
          <w:sz w:val="24"/>
          <w:szCs w:val="24"/>
        </w:rPr>
        <w:t xml:space="preserve"> </w:t>
      </w:r>
      <w:proofErr w:type="gramEnd"/>
      <w:r>
        <w:rPr>
          <w:sz w:val="24"/>
          <w:szCs w:val="24"/>
        </w:rPr>
        <w:t xml:space="preserve">br. </w:t>
      </w:r>
      <w:r w:rsidRPr="00C440BE">
        <w:rPr>
          <w:sz w:val="24"/>
          <w:szCs w:val="24"/>
        </w:rPr>
        <w:t>64/23) i Planu monitoringa radioaktivnih tvari u vodi namijenjenoj za ljudsku potrošnju u 2023. godini (Ministarstvo zdravstva, KLASA: 541-02/22-04/15, URBROJ: 534-03-3-2/6-22-2 od 5.</w:t>
      </w:r>
      <w:r w:rsidR="00943F28">
        <w:rPr>
          <w:sz w:val="24"/>
          <w:szCs w:val="24"/>
        </w:rPr>
        <w:t xml:space="preserve"> </w:t>
      </w:r>
      <w:r w:rsidRPr="00C440BE">
        <w:rPr>
          <w:sz w:val="24"/>
          <w:szCs w:val="24"/>
        </w:rPr>
        <w:t xml:space="preserve">prosinca 2022. godine) te su planirani u ukupnom iznosu od 121.880,00 </w:t>
      </w:r>
      <w:r w:rsidR="00943F28">
        <w:rPr>
          <w:sz w:val="24"/>
          <w:szCs w:val="24"/>
        </w:rPr>
        <w:t>EUR.</w:t>
      </w:r>
    </w:p>
    <w:p w14:paraId="7474D06E" w14:textId="5AEE0304" w:rsidR="00B01A62" w:rsidRDefault="00080265" w:rsidP="00760798">
      <w:pPr>
        <w:ind w:firstLine="720"/>
        <w:jc w:val="both"/>
        <w:rPr>
          <w:sz w:val="24"/>
          <w:szCs w:val="24"/>
        </w:rPr>
      </w:pPr>
      <w:r>
        <w:rPr>
          <w:sz w:val="24"/>
          <w:szCs w:val="24"/>
        </w:rPr>
        <w:lastRenderedPageBreak/>
        <w:t>R</w:t>
      </w:r>
      <w:r w:rsidRPr="00C440BE">
        <w:rPr>
          <w:sz w:val="24"/>
          <w:szCs w:val="24"/>
        </w:rPr>
        <w:t>ashodi za mrtvozorstvo uvećani su za 10.000</w:t>
      </w:r>
      <w:r w:rsidR="00760798">
        <w:rPr>
          <w:sz w:val="24"/>
          <w:szCs w:val="24"/>
        </w:rPr>
        <w:t xml:space="preserve">,00 </w:t>
      </w:r>
      <w:r w:rsidR="0085503F">
        <w:rPr>
          <w:sz w:val="24"/>
          <w:szCs w:val="24"/>
        </w:rPr>
        <w:t>EUR</w:t>
      </w:r>
      <w:r w:rsidRPr="00C440BE">
        <w:rPr>
          <w:sz w:val="24"/>
          <w:szCs w:val="24"/>
        </w:rPr>
        <w:t xml:space="preserve"> zbog povećane naknade mrtvozornicima i povećanje troškova prijevoza za obavljanje istih sukladno Odluci o izmjenama i dopunama Odluke o područnoj organiziranosti pregleda umrlih osoba izvan zdravstvene ustanove i imenovanju mrtvozornika i obducenata na području Brodsko-posavske županije </w:t>
      </w:r>
    </w:p>
    <w:p w14:paraId="79305E3A" w14:textId="650484E0" w:rsidR="00080265" w:rsidRPr="00C440BE" w:rsidRDefault="00080265" w:rsidP="00B01A62">
      <w:pPr>
        <w:jc w:val="both"/>
        <w:rPr>
          <w:sz w:val="24"/>
          <w:szCs w:val="24"/>
        </w:rPr>
      </w:pPr>
      <w:r w:rsidRPr="00C440BE">
        <w:rPr>
          <w:sz w:val="24"/>
          <w:szCs w:val="24"/>
        </w:rPr>
        <w:t>(</w:t>
      </w:r>
      <w:r w:rsidR="009D5789">
        <w:rPr>
          <w:sz w:val="24"/>
          <w:szCs w:val="24"/>
        </w:rPr>
        <w:t>“</w:t>
      </w:r>
      <w:r w:rsidRPr="00C440BE">
        <w:rPr>
          <w:sz w:val="24"/>
          <w:szCs w:val="24"/>
        </w:rPr>
        <w:t xml:space="preserve">Službeni vjesnik Brodsko-posavske </w:t>
      </w:r>
      <w:proofErr w:type="gramStart"/>
      <w:r w:rsidRPr="00C440BE">
        <w:rPr>
          <w:sz w:val="24"/>
          <w:szCs w:val="24"/>
        </w:rPr>
        <w:t>županije“ 17</w:t>
      </w:r>
      <w:proofErr w:type="gramEnd"/>
      <w:r w:rsidRPr="00C440BE">
        <w:rPr>
          <w:sz w:val="24"/>
          <w:szCs w:val="24"/>
        </w:rPr>
        <w:t>/23) te su planirani u ukupnom iznosu od 102.910</w:t>
      </w:r>
      <w:r w:rsidR="00FA3740">
        <w:rPr>
          <w:sz w:val="24"/>
          <w:szCs w:val="24"/>
        </w:rPr>
        <w:t>,00</w:t>
      </w:r>
      <w:r>
        <w:rPr>
          <w:sz w:val="24"/>
          <w:szCs w:val="24"/>
        </w:rPr>
        <w:t xml:space="preserve"> </w:t>
      </w:r>
      <w:r w:rsidR="0085503F">
        <w:rPr>
          <w:sz w:val="24"/>
          <w:szCs w:val="24"/>
        </w:rPr>
        <w:t>EUR</w:t>
      </w:r>
      <w:r>
        <w:rPr>
          <w:sz w:val="24"/>
          <w:szCs w:val="24"/>
        </w:rPr>
        <w:t>.</w:t>
      </w:r>
      <w:r w:rsidRPr="00C440BE">
        <w:rPr>
          <w:sz w:val="24"/>
          <w:szCs w:val="24"/>
        </w:rPr>
        <w:t xml:space="preserve"> </w:t>
      </w:r>
    </w:p>
    <w:p w14:paraId="4F9BBFAB" w14:textId="77777777" w:rsidR="00080265" w:rsidRDefault="00080265" w:rsidP="00080265">
      <w:pPr>
        <w:jc w:val="both"/>
        <w:rPr>
          <w:b/>
          <w:bCs/>
          <w:sz w:val="24"/>
          <w:szCs w:val="24"/>
        </w:rPr>
      </w:pPr>
    </w:p>
    <w:p w14:paraId="537A44E3" w14:textId="77777777" w:rsidR="00FA3740" w:rsidRPr="00767743" w:rsidRDefault="00FA3740" w:rsidP="00FA3740">
      <w:pPr>
        <w:jc w:val="both"/>
        <w:rPr>
          <w:b/>
          <w:bCs/>
          <w:i/>
          <w:iCs/>
          <w:sz w:val="24"/>
          <w:szCs w:val="24"/>
        </w:rPr>
      </w:pPr>
      <w:r w:rsidRPr="00767743">
        <w:rPr>
          <w:b/>
          <w:bCs/>
          <w:i/>
          <w:iCs/>
          <w:sz w:val="24"/>
          <w:szCs w:val="24"/>
        </w:rPr>
        <w:t>Kapitalni projekti K700012 Izrada projektne dokumentacije i izgradnja zdravstvenih objekata</w:t>
      </w:r>
    </w:p>
    <w:p w14:paraId="14B1953B" w14:textId="5D08B7A7" w:rsidR="00FA3740" w:rsidRDefault="00FA3740" w:rsidP="00760798">
      <w:pPr>
        <w:ind w:firstLine="720"/>
        <w:jc w:val="both"/>
        <w:rPr>
          <w:sz w:val="24"/>
          <w:szCs w:val="24"/>
        </w:rPr>
      </w:pPr>
      <w:r>
        <w:rPr>
          <w:sz w:val="24"/>
          <w:szCs w:val="24"/>
        </w:rPr>
        <w:t>Izdaci za financiranje kapitalnih projekta u zdravstvu planirani su u iznosu</w:t>
      </w:r>
      <w:r w:rsidRPr="00071442">
        <w:t xml:space="preserve"> </w:t>
      </w:r>
      <w:r w:rsidRPr="00071442">
        <w:rPr>
          <w:sz w:val="24"/>
          <w:szCs w:val="24"/>
        </w:rPr>
        <w:t>1</w:t>
      </w:r>
      <w:r>
        <w:rPr>
          <w:sz w:val="24"/>
          <w:szCs w:val="24"/>
        </w:rPr>
        <w:t>.</w:t>
      </w:r>
      <w:r w:rsidRPr="00071442">
        <w:rPr>
          <w:sz w:val="24"/>
          <w:szCs w:val="24"/>
        </w:rPr>
        <w:t>332</w:t>
      </w:r>
      <w:r>
        <w:rPr>
          <w:sz w:val="24"/>
          <w:szCs w:val="24"/>
        </w:rPr>
        <w:t>.</w:t>
      </w:r>
      <w:r w:rsidRPr="00071442">
        <w:rPr>
          <w:sz w:val="24"/>
          <w:szCs w:val="24"/>
        </w:rPr>
        <w:t>840</w:t>
      </w:r>
      <w:r>
        <w:rPr>
          <w:sz w:val="24"/>
          <w:szCs w:val="24"/>
        </w:rPr>
        <w:t xml:space="preserve">,00 </w:t>
      </w:r>
      <w:r w:rsidR="00C10F55">
        <w:rPr>
          <w:sz w:val="24"/>
          <w:szCs w:val="24"/>
        </w:rPr>
        <w:t>EUR</w:t>
      </w:r>
      <w:r>
        <w:rPr>
          <w:sz w:val="24"/>
          <w:szCs w:val="24"/>
        </w:rPr>
        <w:t xml:space="preserve">, predlaže smanjenje rashoda za </w:t>
      </w:r>
      <w:r w:rsidRPr="00071442">
        <w:rPr>
          <w:sz w:val="24"/>
          <w:szCs w:val="24"/>
        </w:rPr>
        <w:t>357</w:t>
      </w:r>
      <w:r>
        <w:rPr>
          <w:sz w:val="24"/>
          <w:szCs w:val="24"/>
        </w:rPr>
        <w:t>.</w:t>
      </w:r>
      <w:r w:rsidRPr="00071442">
        <w:rPr>
          <w:sz w:val="24"/>
          <w:szCs w:val="24"/>
        </w:rPr>
        <w:t>670</w:t>
      </w:r>
      <w:r>
        <w:rPr>
          <w:sz w:val="24"/>
          <w:szCs w:val="24"/>
        </w:rPr>
        <w:t xml:space="preserve">,000 </w:t>
      </w:r>
      <w:r w:rsidR="00C10F55">
        <w:rPr>
          <w:sz w:val="24"/>
          <w:szCs w:val="24"/>
        </w:rPr>
        <w:t>EUR</w:t>
      </w:r>
      <w:r>
        <w:rPr>
          <w:sz w:val="24"/>
          <w:szCs w:val="24"/>
        </w:rPr>
        <w:t xml:space="preserve">. Novi iznos za financiranje rashoda za kapitalne projekte u zdravstvu predlaže se u iznosu </w:t>
      </w:r>
      <w:r w:rsidRPr="00071442">
        <w:rPr>
          <w:sz w:val="24"/>
          <w:szCs w:val="24"/>
        </w:rPr>
        <w:t>975</w:t>
      </w:r>
      <w:r>
        <w:rPr>
          <w:sz w:val="24"/>
          <w:szCs w:val="24"/>
        </w:rPr>
        <w:t>.</w:t>
      </w:r>
      <w:r w:rsidRPr="00071442">
        <w:rPr>
          <w:sz w:val="24"/>
          <w:szCs w:val="24"/>
        </w:rPr>
        <w:t>170</w:t>
      </w:r>
      <w:r>
        <w:rPr>
          <w:sz w:val="24"/>
          <w:szCs w:val="24"/>
        </w:rPr>
        <w:t xml:space="preserve">,00 </w:t>
      </w:r>
      <w:r w:rsidR="00C10F55">
        <w:rPr>
          <w:sz w:val="24"/>
          <w:szCs w:val="24"/>
        </w:rPr>
        <w:t>EUR</w:t>
      </w:r>
      <w:r>
        <w:rPr>
          <w:sz w:val="24"/>
          <w:szCs w:val="24"/>
        </w:rPr>
        <w:t xml:space="preserve">. </w:t>
      </w:r>
    </w:p>
    <w:p w14:paraId="7BB6A6F6" w14:textId="05E6D833" w:rsidR="00FA3740" w:rsidRDefault="00FA3740" w:rsidP="00760798">
      <w:pPr>
        <w:ind w:firstLine="720"/>
        <w:jc w:val="both"/>
        <w:rPr>
          <w:sz w:val="24"/>
          <w:szCs w:val="24"/>
        </w:rPr>
      </w:pPr>
      <w:r>
        <w:rPr>
          <w:sz w:val="24"/>
          <w:szCs w:val="24"/>
        </w:rPr>
        <w:t xml:space="preserve">Smanjenje proračuna za 354.000,000 </w:t>
      </w:r>
      <w:r w:rsidR="00C10F55">
        <w:rPr>
          <w:sz w:val="24"/>
          <w:szCs w:val="24"/>
        </w:rPr>
        <w:t>EUR</w:t>
      </w:r>
      <w:r>
        <w:rPr>
          <w:sz w:val="24"/>
          <w:szCs w:val="24"/>
        </w:rPr>
        <w:t xml:space="preserve"> je nastalo kao posljedica vremena raspisivanja javnog poziva za financiranje projekata energetske o</w:t>
      </w:r>
      <w:r w:rsidR="009D5789">
        <w:rPr>
          <w:sz w:val="24"/>
          <w:szCs w:val="24"/>
        </w:rPr>
        <w:t>b</w:t>
      </w:r>
      <w:r>
        <w:rPr>
          <w:sz w:val="24"/>
          <w:szCs w:val="24"/>
        </w:rPr>
        <w:t xml:space="preserve">nove zgrada javnog sektora za Projekt energetske obnove zgrade Doma zdravlja Nova Gradiška, isti će biti planiran u proračunu za 2024. godinu. Na aktivnosti </w:t>
      </w:r>
      <w:r w:rsidRPr="00071C88">
        <w:rPr>
          <w:sz w:val="24"/>
          <w:szCs w:val="24"/>
        </w:rPr>
        <w:t>K700012</w:t>
      </w:r>
      <w:r>
        <w:rPr>
          <w:sz w:val="24"/>
          <w:szCs w:val="24"/>
        </w:rPr>
        <w:t xml:space="preserve"> povećanja su sredstava planirana za realizaciju projekata CEHIM u iznosu 23.000,00 </w:t>
      </w:r>
      <w:r w:rsidR="00C10F55">
        <w:rPr>
          <w:sz w:val="24"/>
          <w:szCs w:val="24"/>
        </w:rPr>
        <w:t>EUR</w:t>
      </w:r>
      <w:r>
        <w:rPr>
          <w:sz w:val="24"/>
          <w:szCs w:val="24"/>
        </w:rPr>
        <w:t xml:space="preserve"> i projekta </w:t>
      </w:r>
      <w:proofErr w:type="gramStart"/>
      <w:r>
        <w:rPr>
          <w:sz w:val="24"/>
          <w:szCs w:val="24"/>
        </w:rPr>
        <w:t>SIMED  u</w:t>
      </w:r>
      <w:proofErr w:type="gramEnd"/>
      <w:r>
        <w:rPr>
          <w:sz w:val="24"/>
          <w:szCs w:val="24"/>
        </w:rPr>
        <w:t xml:space="preserve"> iznosu  11.330, </w:t>
      </w:r>
      <w:r w:rsidR="00C10F55">
        <w:rPr>
          <w:sz w:val="24"/>
          <w:szCs w:val="24"/>
        </w:rPr>
        <w:t>EUR</w:t>
      </w:r>
      <w:r>
        <w:rPr>
          <w:sz w:val="24"/>
          <w:szCs w:val="24"/>
        </w:rPr>
        <w:t xml:space="preserve"> a radi povećanja vrijednosti projekta nakon provedenog postupka javne nabave. Nabava medicinske opreme nije realizirana u ukupno planiranom iznosu 38.000,00 </w:t>
      </w:r>
      <w:r w:rsidR="00C10F55">
        <w:rPr>
          <w:sz w:val="24"/>
          <w:szCs w:val="24"/>
        </w:rPr>
        <w:t>EUR</w:t>
      </w:r>
      <w:r>
        <w:rPr>
          <w:sz w:val="24"/>
          <w:szCs w:val="24"/>
        </w:rPr>
        <w:t>.</w:t>
      </w:r>
    </w:p>
    <w:p w14:paraId="4A95B8E7" w14:textId="77777777" w:rsidR="00760798" w:rsidRDefault="00760798" w:rsidP="00760798">
      <w:pPr>
        <w:jc w:val="both"/>
        <w:rPr>
          <w:sz w:val="24"/>
          <w:szCs w:val="24"/>
        </w:rPr>
      </w:pPr>
    </w:p>
    <w:p w14:paraId="1DDA25FB" w14:textId="193C6104" w:rsidR="00A25E5E" w:rsidRPr="00767743" w:rsidRDefault="00A25E5E" w:rsidP="00760798">
      <w:pPr>
        <w:jc w:val="both"/>
        <w:rPr>
          <w:b/>
          <w:bCs/>
          <w:i/>
          <w:iCs/>
          <w:sz w:val="24"/>
          <w:szCs w:val="24"/>
        </w:rPr>
      </w:pPr>
      <w:r w:rsidRPr="00767743">
        <w:rPr>
          <w:b/>
          <w:bCs/>
          <w:i/>
          <w:iCs/>
          <w:sz w:val="24"/>
          <w:szCs w:val="24"/>
        </w:rPr>
        <w:t>AKTIVNOSTI A700006 do A700011</w:t>
      </w:r>
    </w:p>
    <w:p w14:paraId="638A2D37" w14:textId="4764422B" w:rsidR="001E2A4F" w:rsidRDefault="00AD630A" w:rsidP="001E2A4F">
      <w:pPr>
        <w:ind w:firstLine="720"/>
        <w:contextualSpacing/>
        <w:jc w:val="both"/>
        <w:rPr>
          <w:sz w:val="24"/>
          <w:szCs w:val="24"/>
        </w:rPr>
      </w:pPr>
      <w:r>
        <w:rPr>
          <w:sz w:val="24"/>
          <w:szCs w:val="24"/>
        </w:rPr>
        <w:t>Kod</w:t>
      </w:r>
      <w:r w:rsidR="001E2A4F" w:rsidRPr="001E2A4F">
        <w:rPr>
          <w:sz w:val="24"/>
          <w:szCs w:val="24"/>
        </w:rPr>
        <w:t xml:space="preserve"> aktivnosti</w:t>
      </w:r>
      <w:r w:rsidR="001E2A4F">
        <w:rPr>
          <w:sz w:val="24"/>
          <w:szCs w:val="24"/>
        </w:rPr>
        <w:t xml:space="preserve"> koje se tiču proračunskih korisnika iz nadležnosti Upravnog odjela</w:t>
      </w:r>
      <w:r w:rsidR="001E2A4F" w:rsidRPr="001E2A4F">
        <w:rPr>
          <w:sz w:val="24"/>
          <w:szCs w:val="24"/>
        </w:rPr>
        <w:t>, Izmjene i dopune se se planirale na temelju dostavljen</w:t>
      </w:r>
      <w:r>
        <w:rPr>
          <w:sz w:val="24"/>
          <w:szCs w:val="24"/>
        </w:rPr>
        <w:t>ih</w:t>
      </w:r>
      <w:r w:rsidR="009D5789">
        <w:rPr>
          <w:sz w:val="24"/>
          <w:szCs w:val="24"/>
        </w:rPr>
        <w:t xml:space="preserve"> </w:t>
      </w:r>
      <w:r>
        <w:rPr>
          <w:sz w:val="24"/>
          <w:szCs w:val="24"/>
        </w:rPr>
        <w:t xml:space="preserve"> </w:t>
      </w:r>
      <w:r w:rsidR="001E2A4F" w:rsidRPr="001E2A4F">
        <w:rPr>
          <w:sz w:val="24"/>
          <w:szCs w:val="24"/>
        </w:rPr>
        <w:t xml:space="preserve"> prijedloga </w:t>
      </w:r>
      <w:r w:rsidR="001E2A4F">
        <w:rPr>
          <w:sz w:val="24"/>
          <w:szCs w:val="24"/>
        </w:rPr>
        <w:t>I</w:t>
      </w:r>
      <w:r w:rsidR="001E2A4F" w:rsidRPr="001E2A4F">
        <w:rPr>
          <w:sz w:val="24"/>
          <w:szCs w:val="24"/>
        </w:rPr>
        <w:t xml:space="preserve">zmjena </w:t>
      </w:r>
      <w:r w:rsidR="001E2A4F">
        <w:rPr>
          <w:sz w:val="24"/>
          <w:szCs w:val="24"/>
        </w:rPr>
        <w:t>i</w:t>
      </w:r>
      <w:r w:rsidR="001E2A4F" w:rsidRPr="001E2A4F">
        <w:rPr>
          <w:sz w:val="24"/>
          <w:szCs w:val="24"/>
        </w:rPr>
        <w:t xml:space="preserve"> dopuna financijskih planova proračunsk</w:t>
      </w:r>
      <w:r w:rsidR="001E2A4F">
        <w:rPr>
          <w:sz w:val="24"/>
          <w:szCs w:val="24"/>
        </w:rPr>
        <w:t>ih</w:t>
      </w:r>
      <w:r w:rsidR="001E2A4F" w:rsidRPr="001E2A4F">
        <w:rPr>
          <w:sz w:val="24"/>
          <w:szCs w:val="24"/>
        </w:rPr>
        <w:t xml:space="preserve"> korisnika</w:t>
      </w:r>
      <w:r>
        <w:rPr>
          <w:sz w:val="24"/>
          <w:szCs w:val="24"/>
        </w:rPr>
        <w:t xml:space="preserve">. </w:t>
      </w:r>
      <w:r w:rsidR="001E2A4F">
        <w:rPr>
          <w:sz w:val="24"/>
          <w:szCs w:val="24"/>
        </w:rPr>
        <w:t>(Dom zdravlja Nova gradiška, Dom zdravlja Slavonski Brod, Nastavni zavod za javno zdravstvo BPŽ, Zavod za hitnu medicine BPŽ, O</w:t>
      </w:r>
      <w:r>
        <w:rPr>
          <w:sz w:val="24"/>
          <w:szCs w:val="24"/>
        </w:rPr>
        <w:t>B</w:t>
      </w:r>
      <w:r w:rsidR="001E2A4F">
        <w:rPr>
          <w:sz w:val="24"/>
          <w:szCs w:val="24"/>
        </w:rPr>
        <w:t xml:space="preserve"> Slavonski Brod i OB Nova gradiška)</w:t>
      </w:r>
    </w:p>
    <w:p w14:paraId="6521687F" w14:textId="77777777" w:rsidR="001E2A4F" w:rsidRDefault="001E2A4F" w:rsidP="001E2A4F">
      <w:pPr>
        <w:contextualSpacing/>
        <w:jc w:val="both"/>
        <w:rPr>
          <w:sz w:val="24"/>
          <w:szCs w:val="24"/>
        </w:rPr>
      </w:pPr>
    </w:p>
    <w:p w14:paraId="5E18007C" w14:textId="30BC6B11" w:rsidR="001E2A4F" w:rsidRDefault="001E2A4F" w:rsidP="001E2A4F">
      <w:pPr>
        <w:contextualSpacing/>
        <w:jc w:val="both"/>
        <w:rPr>
          <w:sz w:val="24"/>
          <w:szCs w:val="24"/>
        </w:rPr>
      </w:pPr>
      <w:r>
        <w:rPr>
          <w:sz w:val="24"/>
          <w:szCs w:val="24"/>
        </w:rPr>
        <w:tab/>
        <w:t>Ukuno povećanj</w:t>
      </w:r>
      <w:r w:rsidR="00AD630A">
        <w:rPr>
          <w:sz w:val="24"/>
          <w:szCs w:val="24"/>
        </w:rPr>
        <w:t>e</w:t>
      </w:r>
      <w:r>
        <w:rPr>
          <w:sz w:val="24"/>
          <w:szCs w:val="24"/>
        </w:rPr>
        <w:t xml:space="preserve"> u odnosi na usvojeni Plan </w:t>
      </w:r>
      <w:r w:rsidR="00AD630A">
        <w:rPr>
          <w:sz w:val="24"/>
          <w:szCs w:val="24"/>
        </w:rPr>
        <w:t>programa Zdravstvo</w:t>
      </w:r>
      <w:r>
        <w:rPr>
          <w:sz w:val="24"/>
          <w:szCs w:val="24"/>
        </w:rPr>
        <w:t xml:space="preserve"> </w:t>
      </w:r>
      <w:r w:rsidR="00AD630A">
        <w:rPr>
          <w:sz w:val="24"/>
          <w:szCs w:val="24"/>
        </w:rPr>
        <w:t xml:space="preserve">je 8.840.555,90 </w:t>
      </w:r>
      <w:r w:rsidR="00FE2E96">
        <w:rPr>
          <w:sz w:val="24"/>
          <w:szCs w:val="24"/>
        </w:rPr>
        <w:t>EUR</w:t>
      </w:r>
      <w:r w:rsidR="00AD630A">
        <w:rPr>
          <w:sz w:val="24"/>
          <w:szCs w:val="24"/>
        </w:rPr>
        <w:t xml:space="preserve">, i Izmjenama i dopunama </w:t>
      </w:r>
      <w:r w:rsidR="009D5789">
        <w:rPr>
          <w:sz w:val="24"/>
          <w:szCs w:val="24"/>
        </w:rPr>
        <w:t xml:space="preserve"> </w:t>
      </w:r>
      <w:r w:rsidR="00AD630A">
        <w:rPr>
          <w:sz w:val="24"/>
          <w:szCs w:val="24"/>
        </w:rPr>
        <w:t xml:space="preserve"> predlaže se u ukupnom iznosu od 109.684.206,24 </w:t>
      </w:r>
      <w:r w:rsidR="00FE2E96">
        <w:rPr>
          <w:sz w:val="24"/>
          <w:szCs w:val="24"/>
        </w:rPr>
        <w:t>EUR.</w:t>
      </w:r>
    </w:p>
    <w:p w14:paraId="5CC54DCC" w14:textId="77777777" w:rsidR="001E2A4F" w:rsidRDefault="001E2A4F" w:rsidP="001E2A4F">
      <w:pPr>
        <w:contextualSpacing/>
        <w:jc w:val="both"/>
        <w:rPr>
          <w:sz w:val="24"/>
          <w:szCs w:val="24"/>
        </w:rPr>
      </w:pPr>
    </w:p>
    <w:p w14:paraId="035C2989" w14:textId="77777777" w:rsidR="00FA3740" w:rsidRDefault="00FA3740" w:rsidP="00080265">
      <w:pPr>
        <w:jc w:val="both"/>
        <w:rPr>
          <w:b/>
          <w:bCs/>
          <w:sz w:val="24"/>
          <w:szCs w:val="24"/>
        </w:rPr>
      </w:pPr>
    </w:p>
    <w:p w14:paraId="2E0ED496" w14:textId="644A5D7E" w:rsidR="00760798" w:rsidRDefault="00760798" w:rsidP="00080265">
      <w:pPr>
        <w:jc w:val="both"/>
        <w:rPr>
          <w:b/>
          <w:bCs/>
          <w:sz w:val="24"/>
          <w:szCs w:val="24"/>
        </w:rPr>
      </w:pPr>
      <w:r>
        <w:rPr>
          <w:b/>
          <w:bCs/>
          <w:sz w:val="24"/>
          <w:szCs w:val="24"/>
        </w:rPr>
        <w:t>PROGRAM 710 SOCIJALNA SKRB</w:t>
      </w:r>
    </w:p>
    <w:p w14:paraId="2514F2D7" w14:textId="35DCD0F6" w:rsidR="00080265" w:rsidRPr="00767743" w:rsidRDefault="00080265" w:rsidP="00080265">
      <w:pPr>
        <w:jc w:val="both"/>
        <w:rPr>
          <w:b/>
          <w:bCs/>
          <w:i/>
          <w:iCs/>
          <w:sz w:val="24"/>
          <w:szCs w:val="24"/>
        </w:rPr>
      </w:pPr>
      <w:r w:rsidRPr="00767743">
        <w:rPr>
          <w:b/>
          <w:bCs/>
          <w:i/>
          <w:iCs/>
          <w:sz w:val="24"/>
          <w:szCs w:val="24"/>
        </w:rPr>
        <w:t>AKTIVNOST A710003 Javne potrebe u socijalnoj skrbi</w:t>
      </w:r>
    </w:p>
    <w:p w14:paraId="056DF78E" w14:textId="77777777" w:rsidR="00AD630A" w:rsidRPr="00767743" w:rsidRDefault="00AD630A" w:rsidP="00080265">
      <w:pPr>
        <w:jc w:val="both"/>
        <w:rPr>
          <w:b/>
          <w:bCs/>
          <w:i/>
          <w:iCs/>
          <w:sz w:val="24"/>
          <w:szCs w:val="24"/>
        </w:rPr>
      </w:pPr>
    </w:p>
    <w:p w14:paraId="2FB4F547" w14:textId="74BF1376" w:rsidR="00080265" w:rsidRDefault="00080265" w:rsidP="00760798">
      <w:pPr>
        <w:ind w:firstLine="720"/>
        <w:jc w:val="both"/>
        <w:rPr>
          <w:sz w:val="24"/>
          <w:szCs w:val="24"/>
        </w:rPr>
      </w:pPr>
      <w:r>
        <w:rPr>
          <w:sz w:val="24"/>
          <w:szCs w:val="24"/>
        </w:rPr>
        <w:t xml:space="preserve">Ukupni izdaci za financiranje javnih potreba u socijalnoj skrbi planirani su u iznosu </w:t>
      </w:r>
      <w:r w:rsidRPr="000D6B00">
        <w:rPr>
          <w:sz w:val="24"/>
          <w:szCs w:val="24"/>
        </w:rPr>
        <w:t>259</w:t>
      </w:r>
      <w:r>
        <w:rPr>
          <w:sz w:val="24"/>
          <w:szCs w:val="24"/>
        </w:rPr>
        <w:t>.</w:t>
      </w:r>
      <w:r w:rsidRPr="000D6B00">
        <w:rPr>
          <w:sz w:val="24"/>
          <w:szCs w:val="24"/>
        </w:rPr>
        <w:t>803</w:t>
      </w:r>
      <w:r w:rsidR="00FA3740">
        <w:rPr>
          <w:sz w:val="24"/>
          <w:szCs w:val="24"/>
        </w:rPr>
        <w:t>,00</w:t>
      </w:r>
      <w:r>
        <w:rPr>
          <w:sz w:val="24"/>
          <w:szCs w:val="24"/>
        </w:rPr>
        <w:t xml:space="preserve"> </w:t>
      </w:r>
      <w:r w:rsidR="0066301E">
        <w:rPr>
          <w:sz w:val="24"/>
          <w:szCs w:val="24"/>
        </w:rPr>
        <w:t>EUR</w:t>
      </w:r>
      <w:r>
        <w:rPr>
          <w:sz w:val="24"/>
          <w:szCs w:val="24"/>
        </w:rPr>
        <w:t>.</w:t>
      </w:r>
      <w:r w:rsidR="00FA3740">
        <w:rPr>
          <w:sz w:val="24"/>
          <w:szCs w:val="24"/>
        </w:rPr>
        <w:t xml:space="preserve"> </w:t>
      </w:r>
      <w:r>
        <w:rPr>
          <w:sz w:val="24"/>
          <w:szCs w:val="24"/>
        </w:rPr>
        <w:t xml:space="preserve">Predlaže se povećanje izdataka javnih potreba u socijalnoj skrbi za ukupno </w:t>
      </w:r>
      <w:r w:rsidRPr="00C440BE">
        <w:rPr>
          <w:sz w:val="24"/>
          <w:szCs w:val="24"/>
        </w:rPr>
        <w:t>7</w:t>
      </w:r>
      <w:r>
        <w:rPr>
          <w:sz w:val="24"/>
          <w:szCs w:val="24"/>
        </w:rPr>
        <w:t>.</w:t>
      </w:r>
      <w:r w:rsidRPr="00C440BE">
        <w:rPr>
          <w:sz w:val="24"/>
          <w:szCs w:val="24"/>
        </w:rPr>
        <w:t>650</w:t>
      </w:r>
      <w:r w:rsidR="00FA3740">
        <w:rPr>
          <w:sz w:val="24"/>
          <w:szCs w:val="24"/>
        </w:rPr>
        <w:t xml:space="preserve">,000 </w:t>
      </w:r>
      <w:r w:rsidR="0066301E">
        <w:rPr>
          <w:sz w:val="24"/>
          <w:szCs w:val="24"/>
        </w:rPr>
        <w:t>EUR</w:t>
      </w:r>
      <w:r>
        <w:rPr>
          <w:sz w:val="24"/>
          <w:szCs w:val="24"/>
        </w:rPr>
        <w:t xml:space="preserve"> na način da se smanjuju izdvajanja za tekuće donacije udrugama u ukupnom iznosu 5.650</w:t>
      </w:r>
      <w:r w:rsidR="00FA3740">
        <w:rPr>
          <w:sz w:val="24"/>
          <w:szCs w:val="24"/>
        </w:rPr>
        <w:t xml:space="preserve">,00 </w:t>
      </w:r>
      <w:r w:rsidR="0066301E">
        <w:rPr>
          <w:sz w:val="24"/>
          <w:szCs w:val="24"/>
        </w:rPr>
        <w:t>EUR</w:t>
      </w:r>
      <w:r>
        <w:rPr>
          <w:sz w:val="24"/>
          <w:szCs w:val="24"/>
        </w:rPr>
        <w:t>, a povećava iznos za sufinanciranje spomen obilježja u iznosu 12.000</w:t>
      </w:r>
      <w:r w:rsidR="00FA3740">
        <w:rPr>
          <w:sz w:val="24"/>
          <w:szCs w:val="24"/>
        </w:rPr>
        <w:t xml:space="preserve">,00 </w:t>
      </w:r>
      <w:r w:rsidR="0066301E">
        <w:rPr>
          <w:sz w:val="24"/>
          <w:szCs w:val="24"/>
        </w:rPr>
        <w:t>EUR</w:t>
      </w:r>
      <w:r>
        <w:rPr>
          <w:sz w:val="24"/>
          <w:szCs w:val="24"/>
        </w:rPr>
        <w:t xml:space="preserve"> Ukupna pozicija za financiranje javnih potreba u socijalnoj skrbi nakon izmjena </w:t>
      </w:r>
      <w:proofErr w:type="gramStart"/>
      <w:r>
        <w:rPr>
          <w:sz w:val="24"/>
          <w:szCs w:val="24"/>
        </w:rPr>
        <w:t xml:space="preserve">iznosi  </w:t>
      </w:r>
      <w:r w:rsidRPr="000D6B00">
        <w:rPr>
          <w:sz w:val="24"/>
          <w:szCs w:val="24"/>
        </w:rPr>
        <w:t>267</w:t>
      </w:r>
      <w:r>
        <w:rPr>
          <w:sz w:val="24"/>
          <w:szCs w:val="24"/>
        </w:rPr>
        <w:t>.</w:t>
      </w:r>
      <w:r w:rsidRPr="000D6B00">
        <w:rPr>
          <w:sz w:val="24"/>
          <w:szCs w:val="24"/>
        </w:rPr>
        <w:t>453</w:t>
      </w:r>
      <w:proofErr w:type="gramEnd"/>
      <w:r w:rsidR="00FA3740">
        <w:rPr>
          <w:sz w:val="24"/>
          <w:szCs w:val="24"/>
        </w:rPr>
        <w:t>,00</w:t>
      </w:r>
      <w:r>
        <w:rPr>
          <w:sz w:val="24"/>
          <w:szCs w:val="24"/>
        </w:rPr>
        <w:t xml:space="preserve"> </w:t>
      </w:r>
      <w:r w:rsidR="0066301E">
        <w:rPr>
          <w:sz w:val="24"/>
          <w:szCs w:val="24"/>
        </w:rPr>
        <w:t>EUR</w:t>
      </w:r>
      <w:r>
        <w:rPr>
          <w:sz w:val="24"/>
          <w:szCs w:val="24"/>
        </w:rPr>
        <w:t>.</w:t>
      </w:r>
    </w:p>
    <w:p w14:paraId="3C04C313" w14:textId="77777777" w:rsidR="00FA3740" w:rsidRPr="00FE7793" w:rsidRDefault="00FA3740" w:rsidP="00080265">
      <w:pPr>
        <w:jc w:val="both"/>
        <w:rPr>
          <w:sz w:val="24"/>
          <w:szCs w:val="24"/>
        </w:rPr>
      </w:pPr>
    </w:p>
    <w:p w14:paraId="4C327018" w14:textId="6BF799B1" w:rsidR="00080265" w:rsidRPr="00767743" w:rsidRDefault="00080265" w:rsidP="00080265">
      <w:pPr>
        <w:jc w:val="both"/>
        <w:rPr>
          <w:b/>
          <w:bCs/>
          <w:i/>
          <w:iCs/>
          <w:sz w:val="24"/>
          <w:szCs w:val="24"/>
        </w:rPr>
      </w:pPr>
      <w:r w:rsidRPr="00767743">
        <w:rPr>
          <w:b/>
          <w:bCs/>
          <w:i/>
          <w:iCs/>
          <w:sz w:val="24"/>
          <w:szCs w:val="24"/>
        </w:rPr>
        <w:t>AKTIVNOST A710005 Skrb o braniteljima</w:t>
      </w:r>
    </w:p>
    <w:p w14:paraId="402CD506" w14:textId="77777777" w:rsidR="00AD630A" w:rsidRDefault="00AD630A" w:rsidP="00080265">
      <w:pPr>
        <w:jc w:val="both"/>
        <w:rPr>
          <w:b/>
          <w:bCs/>
          <w:sz w:val="24"/>
          <w:szCs w:val="24"/>
        </w:rPr>
      </w:pPr>
    </w:p>
    <w:p w14:paraId="4603379D" w14:textId="2574B6B6" w:rsidR="00080265" w:rsidRDefault="00080265" w:rsidP="00457A2D">
      <w:pPr>
        <w:ind w:firstLine="720"/>
        <w:jc w:val="both"/>
        <w:rPr>
          <w:sz w:val="24"/>
          <w:szCs w:val="24"/>
        </w:rPr>
      </w:pPr>
      <w:r w:rsidRPr="00C440BE">
        <w:rPr>
          <w:sz w:val="24"/>
          <w:szCs w:val="24"/>
        </w:rPr>
        <w:t>Izdaci</w:t>
      </w:r>
      <w:r>
        <w:rPr>
          <w:sz w:val="24"/>
          <w:szCs w:val="24"/>
        </w:rPr>
        <w:t xml:space="preserve"> za financiranje skrbi za branitelje u 2023. planirani su u ukupnom iznosu </w:t>
      </w:r>
      <w:r w:rsidRPr="00C440BE">
        <w:rPr>
          <w:sz w:val="24"/>
          <w:szCs w:val="24"/>
        </w:rPr>
        <w:t>135</w:t>
      </w:r>
      <w:r>
        <w:rPr>
          <w:sz w:val="24"/>
          <w:szCs w:val="24"/>
        </w:rPr>
        <w:t>.</w:t>
      </w:r>
      <w:r w:rsidRPr="00C440BE">
        <w:rPr>
          <w:sz w:val="24"/>
          <w:szCs w:val="24"/>
        </w:rPr>
        <w:t>680</w:t>
      </w:r>
      <w:r w:rsidR="00760798">
        <w:rPr>
          <w:sz w:val="24"/>
          <w:szCs w:val="24"/>
        </w:rPr>
        <w:t xml:space="preserve">,00 </w:t>
      </w:r>
      <w:r w:rsidR="00C66E1B">
        <w:rPr>
          <w:sz w:val="24"/>
          <w:szCs w:val="24"/>
        </w:rPr>
        <w:t>EUR</w:t>
      </w:r>
      <w:r>
        <w:rPr>
          <w:sz w:val="24"/>
          <w:szCs w:val="24"/>
        </w:rPr>
        <w:t xml:space="preserve">, novi plan iznosi </w:t>
      </w:r>
      <w:r w:rsidRPr="00C440BE">
        <w:rPr>
          <w:sz w:val="24"/>
          <w:szCs w:val="24"/>
        </w:rPr>
        <w:t>130</w:t>
      </w:r>
      <w:r>
        <w:rPr>
          <w:sz w:val="24"/>
          <w:szCs w:val="24"/>
        </w:rPr>
        <w:t>.</w:t>
      </w:r>
      <w:r w:rsidRPr="00C440BE">
        <w:rPr>
          <w:sz w:val="24"/>
          <w:szCs w:val="24"/>
        </w:rPr>
        <w:t>680</w:t>
      </w:r>
      <w:r w:rsidR="00760798">
        <w:rPr>
          <w:sz w:val="24"/>
          <w:szCs w:val="24"/>
        </w:rPr>
        <w:t xml:space="preserve">,00 </w:t>
      </w:r>
      <w:r w:rsidR="00C66E1B">
        <w:rPr>
          <w:sz w:val="24"/>
          <w:szCs w:val="24"/>
        </w:rPr>
        <w:t>EUR</w:t>
      </w:r>
      <w:r>
        <w:rPr>
          <w:sz w:val="24"/>
          <w:szCs w:val="24"/>
        </w:rPr>
        <w:t>, a nastao je kao rezultat odgode realizacije izgradnje veteranskog doma. Na navedenoj poziciji proračun se umanjuje za cjelokupni iznos planiran za veteranski dom odnosno 50.000</w:t>
      </w:r>
      <w:r w:rsidR="00760798">
        <w:rPr>
          <w:sz w:val="24"/>
          <w:szCs w:val="24"/>
        </w:rPr>
        <w:t xml:space="preserve">,00 </w:t>
      </w:r>
      <w:r w:rsidR="00C66E1B">
        <w:rPr>
          <w:sz w:val="24"/>
          <w:szCs w:val="24"/>
        </w:rPr>
        <w:t>EUR</w:t>
      </w:r>
      <w:r>
        <w:rPr>
          <w:sz w:val="24"/>
          <w:szCs w:val="24"/>
        </w:rPr>
        <w:t>. Na navedenoj aktivnosti povećavaju se iznosi za financiranje udruga proizašlih iz Domovinskog rata i obilježavanje obljetnica Domovinskog rata u ukupnom iznosu 45.000</w:t>
      </w:r>
      <w:r w:rsidR="00760798">
        <w:rPr>
          <w:sz w:val="24"/>
          <w:szCs w:val="24"/>
        </w:rPr>
        <w:t xml:space="preserve">,000 </w:t>
      </w:r>
      <w:r w:rsidR="00C66E1B">
        <w:rPr>
          <w:sz w:val="24"/>
          <w:szCs w:val="24"/>
        </w:rPr>
        <w:t>EUR</w:t>
      </w:r>
      <w:r>
        <w:rPr>
          <w:sz w:val="24"/>
          <w:szCs w:val="24"/>
        </w:rPr>
        <w:t xml:space="preserve">. Iznos na aktivnost </w:t>
      </w:r>
      <w:r w:rsidRPr="00071442">
        <w:rPr>
          <w:sz w:val="24"/>
          <w:szCs w:val="24"/>
        </w:rPr>
        <w:t>A710005</w:t>
      </w:r>
      <w:r>
        <w:rPr>
          <w:sz w:val="24"/>
          <w:szCs w:val="24"/>
        </w:rPr>
        <w:t xml:space="preserve"> umanjuje se za 5.000</w:t>
      </w:r>
      <w:r w:rsidR="00760798">
        <w:rPr>
          <w:sz w:val="24"/>
          <w:szCs w:val="24"/>
        </w:rPr>
        <w:t xml:space="preserve">,00 </w:t>
      </w:r>
      <w:r w:rsidR="00C66E1B">
        <w:rPr>
          <w:sz w:val="24"/>
          <w:szCs w:val="24"/>
        </w:rPr>
        <w:t>EUR</w:t>
      </w:r>
      <w:r>
        <w:rPr>
          <w:sz w:val="24"/>
          <w:szCs w:val="24"/>
        </w:rPr>
        <w:t>.</w:t>
      </w:r>
    </w:p>
    <w:p w14:paraId="04795549" w14:textId="77777777" w:rsidR="00080265" w:rsidRPr="00C440BE" w:rsidRDefault="00080265" w:rsidP="00080265">
      <w:pPr>
        <w:jc w:val="both"/>
        <w:rPr>
          <w:sz w:val="24"/>
          <w:szCs w:val="24"/>
        </w:rPr>
      </w:pPr>
    </w:p>
    <w:p w14:paraId="4015681A" w14:textId="6413C7AC" w:rsidR="00080265" w:rsidRDefault="00AD630A" w:rsidP="00457A2D">
      <w:pPr>
        <w:ind w:firstLine="720"/>
        <w:jc w:val="both"/>
        <w:rPr>
          <w:sz w:val="24"/>
          <w:szCs w:val="24"/>
        </w:rPr>
      </w:pPr>
      <w:r>
        <w:rPr>
          <w:sz w:val="24"/>
          <w:szCs w:val="24"/>
        </w:rPr>
        <w:lastRenderedPageBreak/>
        <w:t>Kod</w:t>
      </w:r>
      <w:r w:rsidRPr="001E2A4F">
        <w:rPr>
          <w:sz w:val="24"/>
          <w:szCs w:val="24"/>
        </w:rPr>
        <w:t xml:space="preserve"> aktivnosti</w:t>
      </w:r>
      <w:r>
        <w:rPr>
          <w:sz w:val="24"/>
          <w:szCs w:val="24"/>
        </w:rPr>
        <w:t xml:space="preserve"> koje se tiču proračunskog korisnika iz nadležnosti Upravnog </w:t>
      </w:r>
      <w:proofErr w:type="gramStart"/>
      <w:r>
        <w:rPr>
          <w:sz w:val="24"/>
          <w:szCs w:val="24"/>
        </w:rPr>
        <w:t xml:space="preserve">odjela </w:t>
      </w:r>
      <w:r w:rsidRPr="001E2A4F">
        <w:rPr>
          <w:sz w:val="24"/>
          <w:szCs w:val="24"/>
        </w:rPr>
        <w:t>,</w:t>
      </w:r>
      <w:proofErr w:type="gramEnd"/>
      <w:r w:rsidRPr="001E2A4F">
        <w:rPr>
          <w:sz w:val="24"/>
          <w:szCs w:val="24"/>
        </w:rPr>
        <w:t xml:space="preserve"> </w:t>
      </w:r>
      <w:r>
        <w:rPr>
          <w:sz w:val="24"/>
          <w:szCs w:val="24"/>
        </w:rPr>
        <w:t xml:space="preserve">Dom za starije </w:t>
      </w:r>
      <w:r w:rsidR="00CD0901">
        <w:rPr>
          <w:sz w:val="24"/>
          <w:szCs w:val="24"/>
        </w:rPr>
        <w:t>i</w:t>
      </w:r>
      <w:r>
        <w:rPr>
          <w:sz w:val="24"/>
          <w:szCs w:val="24"/>
        </w:rPr>
        <w:t xml:space="preserve"> nemoć</w:t>
      </w:r>
      <w:r w:rsidR="00CD0901">
        <w:rPr>
          <w:sz w:val="24"/>
          <w:szCs w:val="24"/>
        </w:rPr>
        <w:t>ne</w:t>
      </w:r>
      <w:r>
        <w:rPr>
          <w:sz w:val="24"/>
          <w:szCs w:val="24"/>
        </w:rPr>
        <w:t xml:space="preserve">  Slavonski brod, </w:t>
      </w:r>
      <w:r w:rsidRPr="001E2A4F">
        <w:rPr>
          <w:sz w:val="24"/>
          <w:szCs w:val="24"/>
        </w:rPr>
        <w:t>Izmjene i dopune s</w:t>
      </w:r>
      <w:r w:rsidR="006A24FD">
        <w:rPr>
          <w:sz w:val="24"/>
          <w:szCs w:val="24"/>
        </w:rPr>
        <w:t>u</w:t>
      </w:r>
      <w:r w:rsidRPr="001E2A4F">
        <w:rPr>
          <w:sz w:val="24"/>
          <w:szCs w:val="24"/>
        </w:rPr>
        <w:t xml:space="preserve"> se planirale na temelju dostavljen</w:t>
      </w:r>
      <w:r w:rsidR="00CD0901">
        <w:rPr>
          <w:sz w:val="24"/>
          <w:szCs w:val="24"/>
        </w:rPr>
        <w:t>og</w:t>
      </w:r>
      <w:r>
        <w:rPr>
          <w:sz w:val="24"/>
          <w:szCs w:val="24"/>
        </w:rPr>
        <w:t xml:space="preserve"> </w:t>
      </w:r>
      <w:r w:rsidRPr="001E2A4F">
        <w:rPr>
          <w:sz w:val="24"/>
          <w:szCs w:val="24"/>
        </w:rPr>
        <w:t xml:space="preserve"> prijedloga </w:t>
      </w:r>
      <w:r>
        <w:rPr>
          <w:sz w:val="24"/>
          <w:szCs w:val="24"/>
        </w:rPr>
        <w:t>I</w:t>
      </w:r>
      <w:r w:rsidRPr="001E2A4F">
        <w:rPr>
          <w:sz w:val="24"/>
          <w:szCs w:val="24"/>
        </w:rPr>
        <w:t xml:space="preserve">zmjena </w:t>
      </w:r>
      <w:r>
        <w:rPr>
          <w:sz w:val="24"/>
          <w:szCs w:val="24"/>
        </w:rPr>
        <w:t>i</w:t>
      </w:r>
      <w:r w:rsidRPr="001E2A4F">
        <w:rPr>
          <w:sz w:val="24"/>
          <w:szCs w:val="24"/>
        </w:rPr>
        <w:t xml:space="preserve"> dopuna financijsk</w:t>
      </w:r>
      <w:r w:rsidR="00CD0901">
        <w:rPr>
          <w:sz w:val="24"/>
          <w:szCs w:val="24"/>
        </w:rPr>
        <w:t>og</w:t>
      </w:r>
      <w:r w:rsidRPr="001E2A4F">
        <w:rPr>
          <w:sz w:val="24"/>
          <w:szCs w:val="24"/>
        </w:rPr>
        <w:t xml:space="preserve"> plan</w:t>
      </w:r>
      <w:r w:rsidR="00CD0901">
        <w:rPr>
          <w:sz w:val="24"/>
          <w:szCs w:val="24"/>
        </w:rPr>
        <w:t>a</w:t>
      </w:r>
      <w:r w:rsidRPr="001E2A4F">
        <w:rPr>
          <w:sz w:val="24"/>
          <w:szCs w:val="24"/>
        </w:rPr>
        <w:t xml:space="preserve"> proračunsk</w:t>
      </w:r>
      <w:r w:rsidR="00A25E5E">
        <w:rPr>
          <w:sz w:val="24"/>
          <w:szCs w:val="24"/>
        </w:rPr>
        <w:t>og</w:t>
      </w:r>
      <w:r w:rsidRPr="001E2A4F">
        <w:rPr>
          <w:sz w:val="24"/>
          <w:szCs w:val="24"/>
        </w:rPr>
        <w:t xml:space="preserve"> korisnika</w:t>
      </w:r>
      <w:r w:rsidR="00CD0901">
        <w:rPr>
          <w:sz w:val="24"/>
          <w:szCs w:val="24"/>
        </w:rPr>
        <w:t xml:space="preserve">, točnije njegovih vlastitih prihoda. Sredstva po ovoj aktivnosti povećavaju se za 242.976,61 </w:t>
      </w:r>
      <w:r w:rsidR="00D9402E">
        <w:rPr>
          <w:sz w:val="24"/>
          <w:szCs w:val="24"/>
        </w:rPr>
        <w:t>EUR</w:t>
      </w:r>
      <w:r w:rsidR="00CD0901">
        <w:rPr>
          <w:sz w:val="24"/>
          <w:szCs w:val="24"/>
        </w:rPr>
        <w:t xml:space="preserve"> i novi plan iznosi 1.739.426,27 </w:t>
      </w:r>
      <w:r w:rsidR="00D9402E">
        <w:rPr>
          <w:sz w:val="24"/>
          <w:szCs w:val="24"/>
        </w:rPr>
        <w:t>EUR</w:t>
      </w:r>
      <w:r w:rsidR="00CD0901">
        <w:rPr>
          <w:sz w:val="24"/>
          <w:szCs w:val="24"/>
        </w:rPr>
        <w:t>.</w:t>
      </w:r>
    </w:p>
    <w:p w14:paraId="0FF044B2" w14:textId="77777777" w:rsidR="00CD0901" w:rsidRDefault="00CD0901" w:rsidP="00080265">
      <w:pPr>
        <w:jc w:val="both"/>
        <w:rPr>
          <w:sz w:val="24"/>
          <w:szCs w:val="24"/>
        </w:rPr>
      </w:pPr>
    </w:p>
    <w:p w14:paraId="13D8858C" w14:textId="4358CBDF" w:rsidR="00CD0901" w:rsidRDefault="00CD0901" w:rsidP="00457A2D">
      <w:pPr>
        <w:ind w:firstLine="720"/>
        <w:contextualSpacing/>
        <w:jc w:val="both"/>
        <w:rPr>
          <w:sz w:val="24"/>
          <w:szCs w:val="24"/>
        </w:rPr>
      </w:pPr>
      <w:r>
        <w:rPr>
          <w:sz w:val="24"/>
          <w:szCs w:val="24"/>
        </w:rPr>
        <w:t>Ukuno povećanje u odnosi na usvojeni Plan programa S</w:t>
      </w:r>
      <w:r w:rsidR="00A25E5E">
        <w:rPr>
          <w:sz w:val="24"/>
          <w:szCs w:val="24"/>
        </w:rPr>
        <w:t>o</w:t>
      </w:r>
      <w:r>
        <w:rPr>
          <w:sz w:val="24"/>
          <w:szCs w:val="24"/>
        </w:rPr>
        <w:t xml:space="preserve">cijalna skrb je 242.976,61 </w:t>
      </w:r>
      <w:r w:rsidR="00D9402E">
        <w:rPr>
          <w:sz w:val="24"/>
          <w:szCs w:val="24"/>
        </w:rPr>
        <w:t>EUR</w:t>
      </w:r>
      <w:r>
        <w:rPr>
          <w:sz w:val="24"/>
          <w:szCs w:val="24"/>
        </w:rPr>
        <w:t xml:space="preserve">, i Izmjenama i </w:t>
      </w:r>
      <w:proofErr w:type="gramStart"/>
      <w:r>
        <w:rPr>
          <w:sz w:val="24"/>
          <w:szCs w:val="24"/>
        </w:rPr>
        <w:t>dopunama  predlaže</w:t>
      </w:r>
      <w:proofErr w:type="gramEnd"/>
      <w:r>
        <w:rPr>
          <w:sz w:val="24"/>
          <w:szCs w:val="24"/>
        </w:rPr>
        <w:t xml:space="preserve"> se u ukupnom iznosu od 3.072.135,27 </w:t>
      </w:r>
      <w:r w:rsidR="00D9402E">
        <w:rPr>
          <w:sz w:val="24"/>
          <w:szCs w:val="24"/>
        </w:rPr>
        <w:t>EUR.</w:t>
      </w:r>
    </w:p>
    <w:p w14:paraId="748817AF" w14:textId="77777777" w:rsidR="00CD0901" w:rsidRDefault="00CD0901" w:rsidP="00CD0901">
      <w:pPr>
        <w:contextualSpacing/>
        <w:jc w:val="both"/>
        <w:rPr>
          <w:sz w:val="24"/>
          <w:szCs w:val="24"/>
        </w:rPr>
      </w:pPr>
    </w:p>
    <w:p w14:paraId="73093448" w14:textId="77777777" w:rsidR="00CD0901" w:rsidRPr="009A600A" w:rsidRDefault="00CD0901" w:rsidP="00080265">
      <w:pPr>
        <w:jc w:val="both"/>
        <w:rPr>
          <w:sz w:val="24"/>
          <w:szCs w:val="24"/>
        </w:rPr>
      </w:pPr>
    </w:p>
    <w:p w14:paraId="3FE37EC8" w14:textId="77777777" w:rsidR="00B35730" w:rsidRPr="00A25E5E" w:rsidRDefault="00B35730" w:rsidP="00B35730">
      <w:pPr>
        <w:jc w:val="both"/>
        <w:rPr>
          <w:color w:val="FF0000"/>
          <w:sz w:val="24"/>
          <w:szCs w:val="24"/>
          <w:lang w:val="hr-HR"/>
        </w:rPr>
      </w:pPr>
    </w:p>
    <w:p w14:paraId="27E10759" w14:textId="0BA16444" w:rsidR="008534CB" w:rsidRPr="00BD772D" w:rsidRDefault="00487123" w:rsidP="00487123">
      <w:pPr>
        <w:rPr>
          <w:b/>
          <w:sz w:val="24"/>
          <w:szCs w:val="24"/>
        </w:rPr>
      </w:pPr>
      <w:r>
        <w:rPr>
          <w:b/>
          <w:sz w:val="24"/>
          <w:szCs w:val="24"/>
        </w:rPr>
        <w:t>RAZDJEL</w:t>
      </w:r>
      <w:r w:rsidR="008534CB" w:rsidRPr="00BD772D">
        <w:rPr>
          <w:b/>
          <w:sz w:val="24"/>
          <w:szCs w:val="24"/>
        </w:rPr>
        <w:t xml:space="preserve"> 011</w:t>
      </w:r>
      <w:r>
        <w:rPr>
          <w:b/>
          <w:sz w:val="24"/>
          <w:szCs w:val="24"/>
        </w:rPr>
        <w:t>.</w:t>
      </w:r>
      <w:r w:rsidR="008534CB" w:rsidRPr="00BD772D">
        <w:rPr>
          <w:b/>
          <w:sz w:val="24"/>
          <w:szCs w:val="24"/>
        </w:rPr>
        <w:t xml:space="preserve"> </w:t>
      </w:r>
      <w:r>
        <w:rPr>
          <w:b/>
          <w:sz w:val="24"/>
          <w:szCs w:val="24"/>
        </w:rPr>
        <w:t xml:space="preserve"> UPRAVNI ODJEL ZA GOSPODARSTVO I POLJOPRIVREDU</w:t>
      </w:r>
    </w:p>
    <w:p w14:paraId="7EE3B2A0" w14:textId="77777777" w:rsidR="008534CB" w:rsidRPr="00BD772D" w:rsidRDefault="008534CB" w:rsidP="008534CB">
      <w:pPr>
        <w:jc w:val="center"/>
        <w:rPr>
          <w:b/>
          <w:sz w:val="24"/>
          <w:szCs w:val="24"/>
        </w:rPr>
      </w:pPr>
    </w:p>
    <w:p w14:paraId="0048A767" w14:textId="77777777" w:rsidR="008534CB" w:rsidRPr="00BD772D" w:rsidRDefault="008534CB" w:rsidP="008534CB">
      <w:pPr>
        <w:jc w:val="center"/>
        <w:rPr>
          <w:sz w:val="24"/>
          <w:szCs w:val="24"/>
        </w:rPr>
      </w:pPr>
    </w:p>
    <w:p w14:paraId="7E4AD6E2" w14:textId="38073C91" w:rsidR="008534CB" w:rsidRPr="00301A89" w:rsidRDefault="008534CB" w:rsidP="00457A2D">
      <w:pPr>
        <w:ind w:firstLine="720"/>
        <w:jc w:val="both"/>
        <w:rPr>
          <w:sz w:val="24"/>
          <w:szCs w:val="24"/>
        </w:rPr>
      </w:pPr>
      <w:r w:rsidRPr="00BD772D">
        <w:rPr>
          <w:sz w:val="24"/>
          <w:szCs w:val="24"/>
        </w:rPr>
        <w:t xml:space="preserve">U okviru razdjela 011 – Upravni odjel za gospodarstvo i poljoprivredu </w:t>
      </w:r>
      <w:proofErr w:type="gramStart"/>
      <w:r w:rsidRPr="00301A89">
        <w:rPr>
          <w:sz w:val="24"/>
          <w:szCs w:val="24"/>
        </w:rPr>
        <w:t>mjenjaju</w:t>
      </w:r>
      <w:r w:rsidR="00301A89" w:rsidRPr="00301A89">
        <w:rPr>
          <w:sz w:val="24"/>
          <w:szCs w:val="24"/>
        </w:rPr>
        <w:t xml:space="preserve">  </w:t>
      </w:r>
      <w:r w:rsidRPr="00301A89">
        <w:rPr>
          <w:sz w:val="24"/>
          <w:szCs w:val="24"/>
        </w:rPr>
        <w:t>se</w:t>
      </w:r>
      <w:proofErr w:type="gramEnd"/>
      <w:r w:rsidRPr="00301A89">
        <w:rPr>
          <w:sz w:val="24"/>
          <w:szCs w:val="24"/>
        </w:rPr>
        <w:t xml:space="preserve"> iznosi po pojedinim aktivnostima (rashodi) kako slijedi:</w:t>
      </w:r>
    </w:p>
    <w:p w14:paraId="18228C59" w14:textId="77777777" w:rsidR="008534CB" w:rsidRPr="00BD772D" w:rsidRDefault="008534CB" w:rsidP="008534CB">
      <w:pPr>
        <w:ind w:firstLine="708"/>
        <w:jc w:val="both"/>
        <w:rPr>
          <w:sz w:val="24"/>
          <w:szCs w:val="24"/>
        </w:rPr>
      </w:pPr>
    </w:p>
    <w:p w14:paraId="006EF7F2" w14:textId="77777777" w:rsidR="008534CB" w:rsidRPr="00BD772D" w:rsidRDefault="008534CB" w:rsidP="008534CB">
      <w:pPr>
        <w:ind w:firstLine="708"/>
        <w:jc w:val="both"/>
        <w:rPr>
          <w:sz w:val="24"/>
          <w:szCs w:val="24"/>
        </w:rPr>
      </w:pPr>
    </w:p>
    <w:p w14:paraId="3C2AA893" w14:textId="77777777" w:rsidR="008534CB" w:rsidRPr="00BD772D" w:rsidRDefault="008534CB" w:rsidP="00487123">
      <w:pPr>
        <w:rPr>
          <w:b/>
          <w:sz w:val="24"/>
          <w:szCs w:val="24"/>
          <w:u w:val="single"/>
        </w:rPr>
      </w:pPr>
      <w:r w:rsidRPr="00BD772D">
        <w:rPr>
          <w:b/>
          <w:sz w:val="24"/>
          <w:szCs w:val="24"/>
          <w:u w:val="single"/>
        </w:rPr>
        <w:t>ODSJEK ZA GOSPODARSTVO I OBRTNIŠTVO</w:t>
      </w:r>
    </w:p>
    <w:p w14:paraId="4B91E8F1" w14:textId="77777777" w:rsidR="008534CB" w:rsidRPr="00BD772D" w:rsidRDefault="008534CB" w:rsidP="008534CB">
      <w:pPr>
        <w:ind w:left="360"/>
        <w:jc w:val="both"/>
        <w:rPr>
          <w:sz w:val="24"/>
          <w:szCs w:val="24"/>
        </w:rPr>
      </w:pPr>
    </w:p>
    <w:p w14:paraId="37A24D2D" w14:textId="77777777" w:rsidR="008534CB" w:rsidRPr="00BD772D" w:rsidRDefault="008534CB" w:rsidP="008534CB">
      <w:pPr>
        <w:jc w:val="both"/>
        <w:rPr>
          <w:sz w:val="24"/>
          <w:szCs w:val="24"/>
        </w:rPr>
      </w:pPr>
      <w:r w:rsidRPr="00767743">
        <w:rPr>
          <w:b/>
          <w:bCs/>
          <w:i/>
          <w:sz w:val="24"/>
          <w:szCs w:val="24"/>
        </w:rPr>
        <w:t>Aktivnost A300001: Sajmovi i manifestacije</w:t>
      </w:r>
      <w:r w:rsidRPr="00BD772D">
        <w:rPr>
          <w:sz w:val="24"/>
          <w:szCs w:val="24"/>
        </w:rPr>
        <w:t xml:space="preserve"> – smanjuje se za 1.300,00 EUR odnosno sa 74.872,00 EUR na 73.572,00 EUR. Planirana sredstva za pozicije Reprezentacije i Ostalih nespomenutih rashoda poslovanja su umanjena u korist povećanja sredstava za snimanje promo filma o BPŽ te sufinanciranja manifestacije Graševina Croatica. </w:t>
      </w:r>
    </w:p>
    <w:p w14:paraId="68779934" w14:textId="77777777" w:rsidR="008534CB" w:rsidRPr="00BD772D" w:rsidRDefault="008534CB" w:rsidP="008534CB">
      <w:pPr>
        <w:jc w:val="both"/>
        <w:rPr>
          <w:sz w:val="24"/>
          <w:szCs w:val="24"/>
        </w:rPr>
      </w:pPr>
    </w:p>
    <w:p w14:paraId="4F3D4245" w14:textId="77777777" w:rsidR="008534CB" w:rsidRPr="00BD772D" w:rsidRDefault="008534CB" w:rsidP="008534CB">
      <w:pPr>
        <w:jc w:val="both"/>
        <w:rPr>
          <w:sz w:val="24"/>
          <w:szCs w:val="24"/>
        </w:rPr>
      </w:pPr>
      <w:r w:rsidRPr="00767743">
        <w:rPr>
          <w:b/>
          <w:bCs/>
          <w:i/>
          <w:sz w:val="24"/>
          <w:szCs w:val="24"/>
        </w:rPr>
        <w:t>Aktivnost A300005: Poduzetničke zone i poduzetnička infrastruktura</w:t>
      </w:r>
      <w:r w:rsidRPr="00767743">
        <w:rPr>
          <w:i/>
          <w:sz w:val="24"/>
          <w:szCs w:val="24"/>
        </w:rPr>
        <w:t xml:space="preserve"> </w:t>
      </w:r>
      <w:r w:rsidRPr="00BD772D">
        <w:rPr>
          <w:sz w:val="24"/>
          <w:szCs w:val="24"/>
        </w:rPr>
        <w:t xml:space="preserve">– smanjuje se za 66.400,00 EUR odnosno sa 66.400,00 EUR na 0,00 EUR budući je tijekom godine rađena Analiza stanja u poduzetničkim zonama na području BPŽ, a s ciljem izrade kvalitetnih kriterija za sufinanciranje poduzetničkih zona u narednom razdoblju. </w:t>
      </w:r>
    </w:p>
    <w:p w14:paraId="7C243DDC" w14:textId="77777777" w:rsidR="008534CB" w:rsidRPr="00BD772D" w:rsidRDefault="008534CB" w:rsidP="008534CB">
      <w:pPr>
        <w:jc w:val="both"/>
        <w:rPr>
          <w:sz w:val="24"/>
          <w:szCs w:val="24"/>
        </w:rPr>
      </w:pPr>
    </w:p>
    <w:p w14:paraId="1566173D" w14:textId="77777777" w:rsidR="008534CB" w:rsidRPr="00BD772D" w:rsidRDefault="008534CB" w:rsidP="008534CB">
      <w:pPr>
        <w:jc w:val="both"/>
        <w:rPr>
          <w:sz w:val="24"/>
          <w:szCs w:val="24"/>
        </w:rPr>
      </w:pPr>
      <w:r w:rsidRPr="00767743">
        <w:rPr>
          <w:b/>
          <w:bCs/>
          <w:i/>
          <w:sz w:val="24"/>
          <w:szCs w:val="24"/>
        </w:rPr>
        <w:t>Aktivnost A300008: Potpore i subvencije poduzetništvu</w:t>
      </w:r>
      <w:r w:rsidRPr="00BD772D">
        <w:rPr>
          <w:sz w:val="24"/>
          <w:szCs w:val="24"/>
        </w:rPr>
        <w:t xml:space="preserve"> – smanjuje se za samo 563,72 EUR odnosno sa 482.100,00 EUR na 481.536,28 EUR. Sredstva iz ove Aktivnosti iskorištena su najvećim dijelom za 174 bespovratne potpore poduzetnicima i obrtnicima BPŽ (442.100 EUR) te za potpore Obrtničkoj komori BPŽ i Udruženjima obrtnika Slavonski Brod i Nova Gradiška.     </w:t>
      </w:r>
    </w:p>
    <w:p w14:paraId="08962B72" w14:textId="77777777" w:rsidR="008534CB" w:rsidRPr="00BD772D" w:rsidRDefault="008534CB" w:rsidP="008534CB">
      <w:pPr>
        <w:ind w:left="360"/>
        <w:jc w:val="both"/>
        <w:rPr>
          <w:sz w:val="24"/>
          <w:szCs w:val="24"/>
        </w:rPr>
      </w:pPr>
    </w:p>
    <w:p w14:paraId="040D754E" w14:textId="77777777" w:rsidR="008534CB" w:rsidRPr="00BD772D" w:rsidRDefault="008534CB" w:rsidP="008534CB">
      <w:pPr>
        <w:jc w:val="both"/>
        <w:rPr>
          <w:sz w:val="24"/>
          <w:szCs w:val="24"/>
        </w:rPr>
      </w:pPr>
      <w:r w:rsidRPr="00767743">
        <w:rPr>
          <w:b/>
          <w:bCs/>
          <w:i/>
          <w:sz w:val="24"/>
          <w:szCs w:val="24"/>
        </w:rPr>
        <w:t>Aktivnost A300009: Seminari i izobrazba</w:t>
      </w:r>
      <w:r w:rsidRPr="00532171">
        <w:rPr>
          <w:b/>
          <w:bCs/>
          <w:iCs/>
          <w:sz w:val="24"/>
          <w:szCs w:val="24"/>
        </w:rPr>
        <w:t xml:space="preserve"> </w:t>
      </w:r>
      <w:r w:rsidRPr="00532171">
        <w:rPr>
          <w:iCs/>
          <w:sz w:val="24"/>
          <w:szCs w:val="24"/>
        </w:rPr>
        <w:t>– povećava se za 687,50 EUR odnosno sa 6.637,00</w:t>
      </w:r>
      <w:r w:rsidRPr="00BD772D">
        <w:rPr>
          <w:sz w:val="24"/>
          <w:szCs w:val="24"/>
        </w:rPr>
        <w:t xml:space="preserve"> EUR na 7.324,50 EUR, a povećanje se odnosi na trošak izobrazbe za vatrogasce koji se pojavio tijekom godine.  </w:t>
      </w:r>
    </w:p>
    <w:p w14:paraId="1359F05B" w14:textId="77777777" w:rsidR="008534CB" w:rsidRPr="00BD772D" w:rsidRDefault="008534CB" w:rsidP="008534CB">
      <w:pPr>
        <w:ind w:left="360"/>
        <w:jc w:val="both"/>
        <w:rPr>
          <w:sz w:val="24"/>
          <w:szCs w:val="24"/>
        </w:rPr>
      </w:pPr>
    </w:p>
    <w:p w14:paraId="7C667D51" w14:textId="77777777" w:rsidR="008534CB" w:rsidRPr="00BD772D" w:rsidRDefault="008534CB" w:rsidP="008534CB">
      <w:pPr>
        <w:jc w:val="both"/>
        <w:rPr>
          <w:sz w:val="24"/>
          <w:szCs w:val="24"/>
        </w:rPr>
      </w:pPr>
      <w:r w:rsidRPr="00767743">
        <w:rPr>
          <w:b/>
          <w:bCs/>
          <w:i/>
          <w:sz w:val="24"/>
          <w:szCs w:val="24"/>
        </w:rPr>
        <w:t>Aktivnost A300010: Projekti u turizmu</w:t>
      </w:r>
      <w:r w:rsidRPr="00BD772D">
        <w:rPr>
          <w:b/>
          <w:bCs/>
          <w:i/>
          <w:sz w:val="24"/>
          <w:szCs w:val="24"/>
        </w:rPr>
        <w:t xml:space="preserve"> </w:t>
      </w:r>
      <w:r w:rsidRPr="00BD772D">
        <w:rPr>
          <w:sz w:val="24"/>
          <w:szCs w:val="24"/>
        </w:rPr>
        <w:t xml:space="preserve">– povećava se za samo 366,04 EUR odnosno sa 66.403,00 EUR na 66.769,04 EUR, a povećanje se odnosi na trošak zakupa domene za cikloturistički projekt Slavonia Bike.  </w:t>
      </w:r>
    </w:p>
    <w:p w14:paraId="02E2775A" w14:textId="77777777" w:rsidR="008534CB" w:rsidRPr="00BD772D" w:rsidRDefault="008534CB" w:rsidP="008534CB">
      <w:pPr>
        <w:jc w:val="both"/>
        <w:rPr>
          <w:sz w:val="24"/>
          <w:szCs w:val="24"/>
        </w:rPr>
      </w:pPr>
    </w:p>
    <w:p w14:paraId="450972F7" w14:textId="77777777" w:rsidR="008534CB" w:rsidRPr="00BD772D" w:rsidRDefault="008534CB" w:rsidP="008534CB">
      <w:pPr>
        <w:jc w:val="both"/>
        <w:rPr>
          <w:sz w:val="24"/>
          <w:szCs w:val="24"/>
        </w:rPr>
      </w:pPr>
      <w:r w:rsidRPr="00767743">
        <w:rPr>
          <w:b/>
          <w:bCs/>
          <w:i/>
          <w:sz w:val="24"/>
          <w:szCs w:val="24"/>
        </w:rPr>
        <w:t xml:space="preserve">Aktivnost A300012: Vatrogasna zajednica županije </w:t>
      </w:r>
      <w:r w:rsidRPr="00767743">
        <w:rPr>
          <w:i/>
          <w:sz w:val="24"/>
          <w:szCs w:val="24"/>
        </w:rPr>
        <w:t>–</w:t>
      </w:r>
      <w:r w:rsidRPr="00BD772D">
        <w:rPr>
          <w:sz w:val="24"/>
          <w:szCs w:val="24"/>
        </w:rPr>
        <w:t xml:space="preserve"> smanjuje se za 7.171,46 EUR odnosno sa 385.587,00 EUR na 378.415,54 EUR zbog smanjenja planiranih sredstava za boravak vatrogasne mladeži u kampu HVZ-a u Fažani te zbog nekorištenja sredstava za sufinanciranje obljetnica DVD-a. </w:t>
      </w:r>
    </w:p>
    <w:p w14:paraId="168C3B36" w14:textId="77777777" w:rsidR="008534CB" w:rsidRPr="00BD772D" w:rsidRDefault="008534CB" w:rsidP="008534CB">
      <w:pPr>
        <w:jc w:val="both"/>
        <w:rPr>
          <w:sz w:val="24"/>
          <w:szCs w:val="24"/>
        </w:rPr>
      </w:pPr>
    </w:p>
    <w:p w14:paraId="4ACDC0D8" w14:textId="77777777" w:rsidR="008534CB" w:rsidRPr="00BD772D" w:rsidRDefault="008534CB" w:rsidP="008534CB">
      <w:pPr>
        <w:jc w:val="both"/>
        <w:rPr>
          <w:sz w:val="24"/>
          <w:szCs w:val="24"/>
        </w:rPr>
      </w:pPr>
      <w:r w:rsidRPr="00767743">
        <w:rPr>
          <w:b/>
          <w:bCs/>
          <w:i/>
          <w:sz w:val="24"/>
          <w:szCs w:val="24"/>
        </w:rPr>
        <w:t>Aktivnost A300013: Poticanje poduzetništva - kreditiranje</w:t>
      </w:r>
      <w:r w:rsidRPr="00BD772D">
        <w:rPr>
          <w:b/>
          <w:bCs/>
          <w:i/>
          <w:sz w:val="24"/>
          <w:szCs w:val="24"/>
        </w:rPr>
        <w:t xml:space="preserve"> </w:t>
      </w:r>
      <w:r w:rsidRPr="00BD772D">
        <w:rPr>
          <w:sz w:val="24"/>
          <w:szCs w:val="24"/>
        </w:rPr>
        <w:t xml:space="preserve">– smanjuje se za 9.766,77 EUR odnosno sa 23.470,00 EUR na 13.703,23 EUR zbog smanjenja potrebnih sredstava za </w:t>
      </w:r>
      <w:r w:rsidRPr="00BD772D">
        <w:rPr>
          <w:sz w:val="24"/>
          <w:szCs w:val="24"/>
        </w:rPr>
        <w:lastRenderedPageBreak/>
        <w:t>sufinanciranje kamata na poduzetničke kredite po programima „Lokalni projekti razvoja malog gospodarstva (LPR-</w:t>
      </w:r>
      <w:proofErr w:type="gramStart"/>
      <w:r w:rsidRPr="00BD772D">
        <w:rPr>
          <w:sz w:val="24"/>
          <w:szCs w:val="24"/>
        </w:rPr>
        <w:t>MG)“</w:t>
      </w:r>
      <w:proofErr w:type="gramEnd"/>
      <w:r w:rsidRPr="00BD772D">
        <w:rPr>
          <w:sz w:val="24"/>
          <w:szCs w:val="24"/>
        </w:rPr>
        <w:t xml:space="preserve"> i „Kreditom do konkurentnosti“. </w:t>
      </w:r>
    </w:p>
    <w:p w14:paraId="526BFC6E" w14:textId="77777777" w:rsidR="008534CB" w:rsidRPr="00BD772D" w:rsidRDefault="008534CB" w:rsidP="008534CB">
      <w:pPr>
        <w:tabs>
          <w:tab w:val="left" w:pos="2325"/>
        </w:tabs>
        <w:jc w:val="both"/>
        <w:rPr>
          <w:b/>
          <w:sz w:val="24"/>
          <w:szCs w:val="24"/>
        </w:rPr>
      </w:pPr>
    </w:p>
    <w:p w14:paraId="13BFD943" w14:textId="77777777" w:rsidR="008534CB" w:rsidRPr="00BD772D" w:rsidRDefault="008534CB" w:rsidP="008534CB">
      <w:pPr>
        <w:jc w:val="both"/>
        <w:rPr>
          <w:sz w:val="24"/>
          <w:szCs w:val="24"/>
        </w:rPr>
      </w:pPr>
      <w:r w:rsidRPr="00767743">
        <w:rPr>
          <w:b/>
          <w:bCs/>
          <w:i/>
          <w:sz w:val="24"/>
          <w:szCs w:val="24"/>
        </w:rPr>
        <w:t>Aktivnost A300014: eNekretnine</w:t>
      </w:r>
      <w:r w:rsidRPr="00BD772D">
        <w:rPr>
          <w:b/>
          <w:bCs/>
          <w:i/>
          <w:sz w:val="24"/>
          <w:szCs w:val="24"/>
        </w:rPr>
        <w:t xml:space="preserve"> </w:t>
      </w:r>
      <w:r w:rsidRPr="00BD772D">
        <w:rPr>
          <w:sz w:val="24"/>
          <w:szCs w:val="24"/>
        </w:rPr>
        <w:t xml:space="preserve">– smanjuje se za 2.655,00 EUR odnosno sa 2.655,00 EUR na 0,00 EUR jer su poslovi eNekretnina izmjenom Pravilnika o unutarnjem redu upravnih tijela BPŽ prešli u nadležnost Upravnog odjela za graditeljstvo, infrastrukturu i zaštitu okoliša. </w:t>
      </w:r>
    </w:p>
    <w:p w14:paraId="41FE95E3" w14:textId="77777777" w:rsidR="008534CB" w:rsidRPr="00BD772D" w:rsidRDefault="008534CB" w:rsidP="008534CB">
      <w:pPr>
        <w:tabs>
          <w:tab w:val="left" w:pos="2325"/>
        </w:tabs>
        <w:jc w:val="both"/>
        <w:rPr>
          <w:b/>
          <w:sz w:val="24"/>
          <w:szCs w:val="24"/>
        </w:rPr>
      </w:pPr>
    </w:p>
    <w:p w14:paraId="5EC9084B" w14:textId="77777777" w:rsidR="008534CB" w:rsidRPr="00BD772D" w:rsidRDefault="008534CB" w:rsidP="008534CB">
      <w:pPr>
        <w:jc w:val="both"/>
        <w:rPr>
          <w:sz w:val="24"/>
          <w:szCs w:val="24"/>
        </w:rPr>
      </w:pPr>
      <w:r w:rsidRPr="00767743">
        <w:rPr>
          <w:b/>
          <w:bCs/>
          <w:i/>
          <w:sz w:val="24"/>
          <w:szCs w:val="24"/>
        </w:rPr>
        <w:t>Aktivnost K300015: Projekt RTICS</w:t>
      </w:r>
      <w:r w:rsidRPr="00BD772D">
        <w:rPr>
          <w:b/>
          <w:bCs/>
          <w:i/>
          <w:sz w:val="24"/>
          <w:szCs w:val="24"/>
        </w:rPr>
        <w:t xml:space="preserve"> </w:t>
      </w:r>
      <w:r w:rsidRPr="00BD772D">
        <w:rPr>
          <w:sz w:val="24"/>
          <w:szCs w:val="24"/>
        </w:rPr>
        <w:t>– povećava se za 89.794,74 EUR odnosno sa 782.350,00 EUR na 872.144,74 EUR i to s osnova troškova za komunalni doprinos, vodni doprinos te obaveza prema HEP-u za priključenje na elektroenergetsku mrežu što u projektu nisu bili prihvatljivi troškovi (projekt će biti završen do kraja 2023.).</w:t>
      </w:r>
    </w:p>
    <w:p w14:paraId="6150157D" w14:textId="77777777" w:rsidR="008534CB" w:rsidRPr="00BD772D" w:rsidRDefault="008534CB" w:rsidP="008534CB">
      <w:pPr>
        <w:tabs>
          <w:tab w:val="left" w:pos="2325"/>
        </w:tabs>
        <w:jc w:val="both"/>
        <w:rPr>
          <w:b/>
          <w:sz w:val="24"/>
          <w:szCs w:val="24"/>
        </w:rPr>
      </w:pPr>
    </w:p>
    <w:p w14:paraId="585539FF" w14:textId="77777777" w:rsidR="008534CB" w:rsidRPr="00BD772D" w:rsidRDefault="008534CB" w:rsidP="008534CB">
      <w:pPr>
        <w:jc w:val="both"/>
        <w:rPr>
          <w:sz w:val="24"/>
          <w:szCs w:val="24"/>
        </w:rPr>
      </w:pPr>
      <w:r w:rsidRPr="00767743">
        <w:rPr>
          <w:b/>
          <w:bCs/>
          <w:i/>
          <w:sz w:val="24"/>
          <w:szCs w:val="24"/>
        </w:rPr>
        <w:t>Aktivnost K300016: Projekt CIB</w:t>
      </w:r>
      <w:r w:rsidRPr="00BD772D">
        <w:rPr>
          <w:b/>
          <w:bCs/>
          <w:i/>
          <w:sz w:val="24"/>
          <w:szCs w:val="24"/>
        </w:rPr>
        <w:t xml:space="preserve"> </w:t>
      </w:r>
      <w:r w:rsidRPr="00BD772D">
        <w:rPr>
          <w:sz w:val="24"/>
          <w:szCs w:val="24"/>
        </w:rPr>
        <w:t>– smanjuje se za 650,00 EUR odnosno sa 88.250,00 EUR na 87.600,00 EUR budući će navedena sredstva biti dostatna za završetak svih planiranih projektnih aktivnosti (projekt će biti završen do kraja 2023.).</w:t>
      </w:r>
    </w:p>
    <w:p w14:paraId="589EC074" w14:textId="77777777" w:rsidR="008534CB" w:rsidRPr="00BD772D" w:rsidRDefault="008534CB" w:rsidP="008534CB">
      <w:pPr>
        <w:tabs>
          <w:tab w:val="left" w:pos="2325"/>
        </w:tabs>
        <w:jc w:val="both"/>
        <w:rPr>
          <w:b/>
          <w:sz w:val="24"/>
          <w:szCs w:val="24"/>
        </w:rPr>
      </w:pPr>
    </w:p>
    <w:p w14:paraId="5D4A13A8" w14:textId="77777777" w:rsidR="008534CB" w:rsidRPr="00BD772D" w:rsidRDefault="008534CB" w:rsidP="008534CB">
      <w:pPr>
        <w:shd w:val="clear" w:color="auto" w:fill="D9D9D9"/>
        <w:tabs>
          <w:tab w:val="left" w:pos="2325"/>
        </w:tabs>
        <w:ind w:left="-284" w:right="-428"/>
        <w:jc w:val="center"/>
        <w:rPr>
          <w:b/>
          <w:sz w:val="24"/>
          <w:szCs w:val="24"/>
        </w:rPr>
      </w:pPr>
      <w:bookmarkStart w:id="7" w:name="_Hlk55816155"/>
      <w:r w:rsidRPr="00BD772D">
        <w:rPr>
          <w:b/>
          <w:sz w:val="24"/>
          <w:szCs w:val="24"/>
        </w:rPr>
        <w:t>Ukupni rashodi Odsjeka za gospodarstvo i obrtništvo:</w:t>
      </w:r>
    </w:p>
    <w:p w14:paraId="7DE0F4FC" w14:textId="77777777" w:rsidR="008534CB" w:rsidRPr="00BD772D" w:rsidRDefault="008534CB" w:rsidP="008534CB">
      <w:pPr>
        <w:tabs>
          <w:tab w:val="left" w:pos="2325"/>
        </w:tabs>
        <w:jc w:val="both"/>
        <w:rPr>
          <w:sz w:val="24"/>
          <w:szCs w:val="24"/>
        </w:rPr>
      </w:pPr>
    </w:p>
    <w:p w14:paraId="3A236966" w14:textId="77777777" w:rsidR="008534CB" w:rsidRPr="00BD772D" w:rsidRDefault="008534CB">
      <w:pPr>
        <w:numPr>
          <w:ilvl w:val="0"/>
          <w:numId w:val="3"/>
        </w:numPr>
        <w:tabs>
          <w:tab w:val="left" w:pos="2325"/>
        </w:tabs>
        <w:jc w:val="both"/>
        <w:rPr>
          <w:sz w:val="24"/>
          <w:szCs w:val="24"/>
        </w:rPr>
      </w:pPr>
      <w:r w:rsidRPr="00BD772D">
        <w:rPr>
          <w:sz w:val="24"/>
          <w:szCs w:val="24"/>
        </w:rPr>
        <w:t>Planirano za 2023. – 2.037.122,00 EUR</w:t>
      </w:r>
    </w:p>
    <w:p w14:paraId="7B8F3FA6" w14:textId="77777777" w:rsidR="008534CB" w:rsidRPr="00BD772D" w:rsidRDefault="008534CB">
      <w:pPr>
        <w:numPr>
          <w:ilvl w:val="0"/>
          <w:numId w:val="3"/>
        </w:numPr>
        <w:tabs>
          <w:tab w:val="left" w:pos="2325"/>
        </w:tabs>
        <w:jc w:val="both"/>
        <w:rPr>
          <w:sz w:val="24"/>
          <w:szCs w:val="24"/>
        </w:rPr>
      </w:pPr>
      <w:r w:rsidRPr="00BD772D">
        <w:rPr>
          <w:sz w:val="24"/>
          <w:szCs w:val="24"/>
        </w:rPr>
        <w:t xml:space="preserve">Smanjenje – 88.506,95 EUR </w:t>
      </w:r>
    </w:p>
    <w:p w14:paraId="4189BC17" w14:textId="77777777" w:rsidR="008534CB" w:rsidRPr="00BD772D" w:rsidRDefault="008534CB">
      <w:pPr>
        <w:numPr>
          <w:ilvl w:val="0"/>
          <w:numId w:val="3"/>
        </w:numPr>
        <w:tabs>
          <w:tab w:val="left" w:pos="2325"/>
        </w:tabs>
        <w:jc w:val="both"/>
        <w:rPr>
          <w:sz w:val="24"/>
          <w:szCs w:val="24"/>
        </w:rPr>
      </w:pPr>
      <w:r w:rsidRPr="00BD772D">
        <w:rPr>
          <w:sz w:val="24"/>
          <w:szCs w:val="24"/>
        </w:rPr>
        <w:t xml:space="preserve">Povećanje </w:t>
      </w:r>
      <w:proofErr w:type="gramStart"/>
      <w:r w:rsidRPr="00BD772D">
        <w:rPr>
          <w:sz w:val="24"/>
          <w:szCs w:val="24"/>
        </w:rPr>
        <w:t>–  90.848</w:t>
      </w:r>
      <w:proofErr w:type="gramEnd"/>
      <w:r w:rsidRPr="00BD772D">
        <w:rPr>
          <w:sz w:val="24"/>
          <w:szCs w:val="24"/>
        </w:rPr>
        <w:t xml:space="preserve">,28 EUR </w:t>
      </w:r>
    </w:p>
    <w:p w14:paraId="5C0190B3" w14:textId="77777777" w:rsidR="008534CB" w:rsidRPr="00BD772D" w:rsidRDefault="008534CB">
      <w:pPr>
        <w:numPr>
          <w:ilvl w:val="0"/>
          <w:numId w:val="3"/>
        </w:numPr>
        <w:tabs>
          <w:tab w:val="left" w:pos="2325"/>
        </w:tabs>
        <w:jc w:val="both"/>
        <w:rPr>
          <w:b/>
          <w:sz w:val="24"/>
          <w:szCs w:val="24"/>
        </w:rPr>
      </w:pPr>
      <w:r w:rsidRPr="00BD772D">
        <w:rPr>
          <w:b/>
          <w:sz w:val="24"/>
          <w:szCs w:val="24"/>
        </w:rPr>
        <w:t>Plan rashoda nakon izmjene – 2.039.463,33 EUR</w:t>
      </w:r>
    </w:p>
    <w:p w14:paraId="431914C5" w14:textId="77777777" w:rsidR="008534CB" w:rsidRPr="00BD772D" w:rsidRDefault="008534CB">
      <w:pPr>
        <w:numPr>
          <w:ilvl w:val="0"/>
          <w:numId w:val="3"/>
        </w:numPr>
        <w:tabs>
          <w:tab w:val="left" w:pos="2325"/>
        </w:tabs>
        <w:jc w:val="both"/>
        <w:rPr>
          <w:sz w:val="24"/>
          <w:szCs w:val="24"/>
        </w:rPr>
      </w:pPr>
      <w:r w:rsidRPr="00BD772D">
        <w:rPr>
          <w:sz w:val="24"/>
          <w:szCs w:val="24"/>
        </w:rPr>
        <w:t xml:space="preserve">Indeks rashoda nakon izmjene – 100,11  </w:t>
      </w:r>
    </w:p>
    <w:bookmarkEnd w:id="7"/>
    <w:p w14:paraId="343E9911" w14:textId="77777777" w:rsidR="008534CB" w:rsidRPr="00BD772D" w:rsidRDefault="008534CB" w:rsidP="008534CB">
      <w:pPr>
        <w:jc w:val="both"/>
        <w:rPr>
          <w:sz w:val="24"/>
          <w:szCs w:val="24"/>
        </w:rPr>
      </w:pPr>
    </w:p>
    <w:p w14:paraId="6082F04C" w14:textId="77777777" w:rsidR="008534CB" w:rsidRPr="00BD772D" w:rsidRDefault="008534CB" w:rsidP="008534CB">
      <w:pPr>
        <w:jc w:val="both"/>
        <w:rPr>
          <w:sz w:val="24"/>
          <w:szCs w:val="24"/>
        </w:rPr>
      </w:pPr>
    </w:p>
    <w:p w14:paraId="1A498C9F" w14:textId="77777777" w:rsidR="008534CB" w:rsidRPr="00BD772D" w:rsidRDefault="008534CB" w:rsidP="00457A2D">
      <w:pPr>
        <w:rPr>
          <w:b/>
          <w:sz w:val="24"/>
          <w:szCs w:val="24"/>
          <w:u w:val="single"/>
        </w:rPr>
      </w:pPr>
      <w:r w:rsidRPr="00BD772D">
        <w:rPr>
          <w:b/>
          <w:sz w:val="24"/>
          <w:szCs w:val="24"/>
          <w:u w:val="single"/>
        </w:rPr>
        <w:t>ODSJEK ZA POLJOPRIVREDU</w:t>
      </w:r>
    </w:p>
    <w:p w14:paraId="12A470A7" w14:textId="77777777" w:rsidR="008534CB" w:rsidRPr="00BD772D" w:rsidRDefault="008534CB" w:rsidP="008534CB">
      <w:pPr>
        <w:ind w:firstLine="708"/>
        <w:jc w:val="center"/>
        <w:rPr>
          <w:b/>
          <w:sz w:val="24"/>
          <w:szCs w:val="24"/>
          <w:u w:val="single"/>
        </w:rPr>
      </w:pPr>
      <w:r w:rsidRPr="00BD772D">
        <w:rPr>
          <w:b/>
          <w:sz w:val="24"/>
          <w:szCs w:val="24"/>
          <w:u w:val="single"/>
        </w:rPr>
        <w:t xml:space="preserve"> </w:t>
      </w:r>
    </w:p>
    <w:p w14:paraId="498275AF" w14:textId="77777777" w:rsidR="008534CB" w:rsidRPr="00BD772D" w:rsidRDefault="008534CB" w:rsidP="008534CB">
      <w:pPr>
        <w:jc w:val="both"/>
        <w:rPr>
          <w:sz w:val="24"/>
          <w:szCs w:val="24"/>
        </w:rPr>
      </w:pPr>
      <w:r w:rsidRPr="00767743">
        <w:rPr>
          <w:b/>
          <w:bCs/>
          <w:i/>
          <w:iCs/>
          <w:sz w:val="24"/>
          <w:szCs w:val="24"/>
        </w:rPr>
        <w:t>Aktivnost A400005: Natjecanje orača</w:t>
      </w:r>
      <w:r w:rsidRPr="00BD772D">
        <w:rPr>
          <w:sz w:val="24"/>
          <w:szCs w:val="24"/>
        </w:rPr>
        <w:t xml:space="preserve"> – smanjuje se za 1.338,00 EUR odnosno sa 6.638,00 EUR na 5.300,00 EUR, a zbog smanjenja troškova organiziranja županijskog, državnog i svjetskog natjecanja u oranju.</w:t>
      </w:r>
    </w:p>
    <w:p w14:paraId="2CE98B33" w14:textId="77777777" w:rsidR="008534CB" w:rsidRPr="00BD772D" w:rsidRDefault="008534CB" w:rsidP="008534CB">
      <w:pPr>
        <w:jc w:val="both"/>
        <w:rPr>
          <w:sz w:val="24"/>
          <w:szCs w:val="24"/>
        </w:rPr>
      </w:pPr>
    </w:p>
    <w:p w14:paraId="168DE817" w14:textId="77777777" w:rsidR="008534CB" w:rsidRPr="00BD772D" w:rsidRDefault="008534CB" w:rsidP="008534CB">
      <w:pPr>
        <w:jc w:val="both"/>
        <w:rPr>
          <w:sz w:val="24"/>
          <w:szCs w:val="24"/>
        </w:rPr>
      </w:pPr>
      <w:r w:rsidRPr="00767743">
        <w:rPr>
          <w:b/>
          <w:bCs/>
          <w:i/>
          <w:iCs/>
          <w:sz w:val="24"/>
          <w:szCs w:val="24"/>
        </w:rPr>
        <w:t xml:space="preserve">Aktivnost A400007: Izbor „Najuzornije seoske </w:t>
      </w:r>
      <w:proofErr w:type="gramStart"/>
      <w:r w:rsidRPr="00767743">
        <w:rPr>
          <w:b/>
          <w:bCs/>
          <w:i/>
          <w:iCs/>
          <w:sz w:val="24"/>
          <w:szCs w:val="24"/>
        </w:rPr>
        <w:t>žene“</w:t>
      </w:r>
      <w:r w:rsidRPr="00BD772D">
        <w:rPr>
          <w:b/>
          <w:bCs/>
          <w:i/>
          <w:iCs/>
          <w:sz w:val="24"/>
          <w:szCs w:val="24"/>
        </w:rPr>
        <w:t xml:space="preserve"> –</w:t>
      </w:r>
      <w:proofErr w:type="gramEnd"/>
      <w:r w:rsidRPr="00BD772D">
        <w:rPr>
          <w:b/>
          <w:bCs/>
          <w:i/>
          <w:iCs/>
          <w:sz w:val="24"/>
          <w:szCs w:val="24"/>
        </w:rPr>
        <w:t xml:space="preserve"> </w:t>
      </w:r>
      <w:r w:rsidRPr="00BD772D">
        <w:rPr>
          <w:sz w:val="24"/>
          <w:szCs w:val="24"/>
        </w:rPr>
        <w:t>povećava se za 2.008,00 EUR, odnosno sa 1.992,00 EUR na 4.000,00 EUR, a zbog povećanja troškova organiziranja izbora Najuzornije seoske žene na županijskoj i državnoj razini.</w:t>
      </w:r>
    </w:p>
    <w:p w14:paraId="5D0D758C" w14:textId="77777777" w:rsidR="008534CB" w:rsidRPr="00532171" w:rsidRDefault="008534CB" w:rsidP="008534CB">
      <w:pPr>
        <w:jc w:val="both"/>
        <w:rPr>
          <w:sz w:val="24"/>
          <w:szCs w:val="24"/>
        </w:rPr>
      </w:pPr>
    </w:p>
    <w:p w14:paraId="686368BA" w14:textId="32FBA774" w:rsidR="008534CB" w:rsidRPr="00BD772D" w:rsidRDefault="008534CB" w:rsidP="008534CB">
      <w:pPr>
        <w:jc w:val="both"/>
        <w:rPr>
          <w:sz w:val="24"/>
          <w:szCs w:val="24"/>
        </w:rPr>
      </w:pPr>
      <w:bookmarkStart w:id="8" w:name="_Hlk86916606"/>
      <w:r w:rsidRPr="00767743">
        <w:rPr>
          <w:b/>
          <w:bCs/>
          <w:i/>
          <w:iCs/>
          <w:sz w:val="24"/>
          <w:szCs w:val="24"/>
        </w:rPr>
        <w:t>Aktivnost A410001</w:t>
      </w:r>
      <w:bookmarkEnd w:id="8"/>
      <w:r w:rsidRPr="00767743">
        <w:rPr>
          <w:b/>
          <w:bCs/>
          <w:i/>
          <w:iCs/>
          <w:sz w:val="24"/>
          <w:szCs w:val="24"/>
        </w:rPr>
        <w:t>: Poticanje ulaganja</w:t>
      </w:r>
      <w:r w:rsidRPr="00BD772D">
        <w:rPr>
          <w:sz w:val="24"/>
          <w:szCs w:val="24"/>
        </w:rPr>
        <w:t xml:space="preserve"> – povećava se za 48.878,00 </w:t>
      </w:r>
      <w:r w:rsidR="00136F29">
        <w:rPr>
          <w:sz w:val="24"/>
          <w:szCs w:val="24"/>
        </w:rPr>
        <w:t>EUR</w:t>
      </w:r>
      <w:r w:rsidRPr="00BD772D">
        <w:rPr>
          <w:sz w:val="24"/>
          <w:szCs w:val="24"/>
        </w:rPr>
        <w:t xml:space="preserve"> odnosno sa 475.775,00 </w:t>
      </w:r>
      <w:r w:rsidR="00192C61">
        <w:rPr>
          <w:sz w:val="24"/>
          <w:szCs w:val="24"/>
        </w:rPr>
        <w:t>EUR</w:t>
      </w:r>
      <w:r w:rsidRPr="00BD772D">
        <w:rPr>
          <w:sz w:val="24"/>
          <w:szCs w:val="24"/>
        </w:rPr>
        <w:t xml:space="preserve"> na 524.653,00 </w:t>
      </w:r>
      <w:r w:rsidR="00192C61">
        <w:rPr>
          <w:sz w:val="24"/>
          <w:szCs w:val="24"/>
        </w:rPr>
        <w:t>EUR</w:t>
      </w:r>
      <w:r w:rsidRPr="00BD772D">
        <w:rPr>
          <w:sz w:val="24"/>
          <w:szCs w:val="24"/>
        </w:rPr>
        <w:t>. Razlog istom je povećanje interesa i kvalitetnih ulaganja poljoprivrednika sa područja Brodsko-posavske županije za potpore male vrijednosti, a posebno za nabavku mehanizacije, strojeva i opreme za primarnu poljoprivrednu proizvodnju.</w:t>
      </w:r>
    </w:p>
    <w:p w14:paraId="48B5A4DA" w14:textId="77777777" w:rsidR="008534CB" w:rsidRPr="00BD772D" w:rsidRDefault="008534CB" w:rsidP="008534CB">
      <w:pPr>
        <w:jc w:val="both"/>
        <w:rPr>
          <w:sz w:val="24"/>
          <w:szCs w:val="24"/>
        </w:rPr>
      </w:pPr>
    </w:p>
    <w:p w14:paraId="7B820DA4" w14:textId="2531AAA5" w:rsidR="008534CB" w:rsidRPr="00BD772D" w:rsidRDefault="008534CB" w:rsidP="008534CB">
      <w:pPr>
        <w:jc w:val="both"/>
        <w:rPr>
          <w:sz w:val="24"/>
          <w:szCs w:val="24"/>
        </w:rPr>
      </w:pPr>
      <w:r w:rsidRPr="00767743">
        <w:rPr>
          <w:b/>
          <w:bCs/>
          <w:i/>
          <w:iCs/>
          <w:sz w:val="24"/>
          <w:szCs w:val="24"/>
        </w:rPr>
        <w:t>Aktivnost A410002: Donacije</w:t>
      </w:r>
      <w:r w:rsidRPr="00BD772D">
        <w:rPr>
          <w:sz w:val="24"/>
          <w:szCs w:val="24"/>
        </w:rPr>
        <w:t xml:space="preserve"> – povećava se za 10.000,00</w:t>
      </w:r>
      <w:r w:rsidR="00C91939">
        <w:rPr>
          <w:sz w:val="24"/>
          <w:szCs w:val="24"/>
        </w:rPr>
        <w:t xml:space="preserve"> </w:t>
      </w:r>
      <w:r w:rsidR="00192C61">
        <w:rPr>
          <w:sz w:val="24"/>
          <w:szCs w:val="24"/>
        </w:rPr>
        <w:t>EUR</w:t>
      </w:r>
      <w:r w:rsidRPr="00BD772D">
        <w:rPr>
          <w:sz w:val="24"/>
          <w:szCs w:val="24"/>
        </w:rPr>
        <w:t xml:space="preserve">, odnosno sa 126.855,00 </w:t>
      </w:r>
      <w:r w:rsidR="00192C61">
        <w:rPr>
          <w:sz w:val="24"/>
          <w:szCs w:val="24"/>
        </w:rPr>
        <w:t>EUR</w:t>
      </w:r>
      <w:r w:rsidRPr="00BD772D">
        <w:rPr>
          <w:sz w:val="24"/>
          <w:szCs w:val="24"/>
        </w:rPr>
        <w:t xml:space="preserve"> na 136.855,00 </w:t>
      </w:r>
      <w:r w:rsidR="00192C61">
        <w:rPr>
          <w:sz w:val="24"/>
          <w:szCs w:val="24"/>
        </w:rPr>
        <w:t>EUR</w:t>
      </w:r>
      <w:r w:rsidRPr="00BD772D">
        <w:rPr>
          <w:sz w:val="24"/>
          <w:szCs w:val="24"/>
        </w:rPr>
        <w:t xml:space="preserve">. Razlog istomu je povećanje interesa udruga sa područja Brodsko-posavske županije za ulaganja u razvoj i promociju poljoprivrede i unapređenje ruralnog prostora. </w:t>
      </w:r>
    </w:p>
    <w:p w14:paraId="47525399" w14:textId="77777777" w:rsidR="008534CB" w:rsidRPr="00BD772D" w:rsidRDefault="008534CB" w:rsidP="008534CB">
      <w:pPr>
        <w:jc w:val="both"/>
        <w:rPr>
          <w:sz w:val="24"/>
          <w:szCs w:val="24"/>
        </w:rPr>
      </w:pPr>
      <w:r w:rsidRPr="00BD772D">
        <w:rPr>
          <w:sz w:val="24"/>
          <w:szCs w:val="24"/>
        </w:rPr>
        <w:t xml:space="preserve"> </w:t>
      </w:r>
    </w:p>
    <w:p w14:paraId="3C5DFAB6" w14:textId="77777777" w:rsidR="008534CB" w:rsidRPr="00BD772D" w:rsidRDefault="008534CB" w:rsidP="008534CB">
      <w:pPr>
        <w:shd w:val="clear" w:color="auto" w:fill="D9D9D9"/>
        <w:tabs>
          <w:tab w:val="left" w:pos="2325"/>
        </w:tabs>
        <w:ind w:left="-284" w:right="-428"/>
        <w:jc w:val="center"/>
        <w:rPr>
          <w:b/>
          <w:sz w:val="24"/>
          <w:szCs w:val="24"/>
        </w:rPr>
      </w:pPr>
      <w:r w:rsidRPr="00BD772D">
        <w:rPr>
          <w:b/>
          <w:sz w:val="24"/>
          <w:szCs w:val="24"/>
        </w:rPr>
        <w:t>Ukupni rashodi Odsjeka za poljoprivredu:</w:t>
      </w:r>
    </w:p>
    <w:p w14:paraId="7C67E1B2" w14:textId="77777777" w:rsidR="008534CB" w:rsidRPr="00BD772D" w:rsidRDefault="008534CB" w:rsidP="008534CB">
      <w:pPr>
        <w:tabs>
          <w:tab w:val="left" w:pos="2325"/>
        </w:tabs>
        <w:jc w:val="both"/>
        <w:rPr>
          <w:sz w:val="24"/>
          <w:szCs w:val="24"/>
        </w:rPr>
      </w:pPr>
    </w:p>
    <w:p w14:paraId="384A51BE" w14:textId="3C0AF57D" w:rsidR="008534CB" w:rsidRPr="00BD772D" w:rsidRDefault="008534CB">
      <w:pPr>
        <w:numPr>
          <w:ilvl w:val="0"/>
          <w:numId w:val="3"/>
        </w:numPr>
        <w:tabs>
          <w:tab w:val="left" w:pos="2325"/>
        </w:tabs>
        <w:jc w:val="both"/>
        <w:rPr>
          <w:sz w:val="24"/>
          <w:szCs w:val="24"/>
        </w:rPr>
      </w:pPr>
      <w:r w:rsidRPr="00BD772D">
        <w:rPr>
          <w:sz w:val="24"/>
          <w:szCs w:val="24"/>
        </w:rPr>
        <w:t xml:space="preserve">Planirano za 2023. – 912.149,00 </w:t>
      </w:r>
      <w:r w:rsidR="00192C61">
        <w:rPr>
          <w:sz w:val="24"/>
          <w:szCs w:val="24"/>
        </w:rPr>
        <w:t>EUR</w:t>
      </w:r>
    </w:p>
    <w:p w14:paraId="162EA50A" w14:textId="50F5DDEC" w:rsidR="008534CB" w:rsidRPr="00BD772D" w:rsidRDefault="008534CB">
      <w:pPr>
        <w:numPr>
          <w:ilvl w:val="0"/>
          <w:numId w:val="3"/>
        </w:numPr>
        <w:tabs>
          <w:tab w:val="left" w:pos="2325"/>
        </w:tabs>
        <w:jc w:val="both"/>
        <w:rPr>
          <w:sz w:val="24"/>
          <w:szCs w:val="24"/>
        </w:rPr>
      </w:pPr>
      <w:r w:rsidRPr="00BD772D">
        <w:rPr>
          <w:sz w:val="24"/>
          <w:szCs w:val="24"/>
        </w:rPr>
        <w:t xml:space="preserve">Smanjenje – 1.338,00 </w:t>
      </w:r>
      <w:r w:rsidR="00192C61">
        <w:rPr>
          <w:sz w:val="24"/>
          <w:szCs w:val="24"/>
        </w:rPr>
        <w:t>EUR</w:t>
      </w:r>
    </w:p>
    <w:p w14:paraId="167E4142" w14:textId="0B3C9F79" w:rsidR="008534CB" w:rsidRPr="00BD772D" w:rsidRDefault="008534CB">
      <w:pPr>
        <w:numPr>
          <w:ilvl w:val="0"/>
          <w:numId w:val="3"/>
        </w:numPr>
        <w:tabs>
          <w:tab w:val="left" w:pos="2325"/>
        </w:tabs>
        <w:jc w:val="both"/>
        <w:rPr>
          <w:sz w:val="24"/>
          <w:szCs w:val="24"/>
        </w:rPr>
      </w:pPr>
      <w:r w:rsidRPr="00BD772D">
        <w:rPr>
          <w:sz w:val="24"/>
          <w:szCs w:val="24"/>
        </w:rPr>
        <w:t xml:space="preserve">Povećanje </w:t>
      </w:r>
      <w:proofErr w:type="gramStart"/>
      <w:r w:rsidRPr="00BD772D">
        <w:rPr>
          <w:sz w:val="24"/>
          <w:szCs w:val="24"/>
        </w:rPr>
        <w:t>–  60.886</w:t>
      </w:r>
      <w:proofErr w:type="gramEnd"/>
      <w:r w:rsidRPr="00BD772D">
        <w:rPr>
          <w:sz w:val="24"/>
          <w:szCs w:val="24"/>
        </w:rPr>
        <w:t xml:space="preserve">,00 </w:t>
      </w:r>
      <w:r w:rsidR="00192C61">
        <w:rPr>
          <w:sz w:val="24"/>
          <w:szCs w:val="24"/>
        </w:rPr>
        <w:t>EUR</w:t>
      </w:r>
    </w:p>
    <w:p w14:paraId="049A458A" w14:textId="5747A722" w:rsidR="008534CB" w:rsidRPr="00BD772D" w:rsidRDefault="008534CB">
      <w:pPr>
        <w:numPr>
          <w:ilvl w:val="0"/>
          <w:numId w:val="3"/>
        </w:numPr>
        <w:tabs>
          <w:tab w:val="left" w:pos="2325"/>
        </w:tabs>
        <w:jc w:val="both"/>
        <w:rPr>
          <w:b/>
          <w:sz w:val="24"/>
          <w:szCs w:val="24"/>
        </w:rPr>
      </w:pPr>
      <w:r w:rsidRPr="00BD772D">
        <w:rPr>
          <w:b/>
          <w:sz w:val="24"/>
          <w:szCs w:val="24"/>
        </w:rPr>
        <w:t>Plan rashoda nakon izmjene – 971.697,00</w:t>
      </w:r>
      <w:r w:rsidR="00C91939">
        <w:rPr>
          <w:b/>
          <w:sz w:val="24"/>
          <w:szCs w:val="24"/>
        </w:rPr>
        <w:t xml:space="preserve"> </w:t>
      </w:r>
      <w:r w:rsidR="00192C61">
        <w:rPr>
          <w:b/>
          <w:sz w:val="24"/>
          <w:szCs w:val="24"/>
        </w:rPr>
        <w:t>EUR</w:t>
      </w:r>
    </w:p>
    <w:p w14:paraId="0262D3EA" w14:textId="6B61727D" w:rsidR="00535CD0" w:rsidRPr="00B26D55" w:rsidRDefault="008534CB" w:rsidP="008534CB">
      <w:pPr>
        <w:numPr>
          <w:ilvl w:val="0"/>
          <w:numId w:val="3"/>
        </w:numPr>
        <w:tabs>
          <w:tab w:val="left" w:pos="2325"/>
        </w:tabs>
        <w:jc w:val="both"/>
        <w:rPr>
          <w:sz w:val="24"/>
          <w:szCs w:val="24"/>
        </w:rPr>
      </w:pPr>
      <w:r w:rsidRPr="00BD772D">
        <w:rPr>
          <w:sz w:val="24"/>
          <w:szCs w:val="24"/>
        </w:rPr>
        <w:t xml:space="preserve">Indeks rashoda nakon izmjene – 106,53 </w:t>
      </w:r>
    </w:p>
    <w:p w14:paraId="4B76CF43" w14:textId="77777777" w:rsidR="00A52B43" w:rsidRDefault="00A52B43" w:rsidP="00A52B43">
      <w:pPr>
        <w:rPr>
          <w:sz w:val="24"/>
          <w:szCs w:val="24"/>
        </w:rPr>
      </w:pPr>
    </w:p>
    <w:p w14:paraId="7D139D87" w14:textId="2D9BC239" w:rsidR="008534CB" w:rsidRPr="00BD772D" w:rsidRDefault="008534CB" w:rsidP="00A52B43">
      <w:pPr>
        <w:rPr>
          <w:b/>
          <w:sz w:val="24"/>
          <w:szCs w:val="24"/>
          <w:u w:val="single"/>
        </w:rPr>
      </w:pPr>
      <w:r w:rsidRPr="00BD772D">
        <w:rPr>
          <w:b/>
          <w:sz w:val="24"/>
          <w:szCs w:val="24"/>
          <w:u w:val="single"/>
        </w:rPr>
        <w:t>JAVNA USTANOVA CENTAR ZA RAZVOJ BPŽ</w:t>
      </w:r>
    </w:p>
    <w:p w14:paraId="748F4B10" w14:textId="77777777" w:rsidR="008534CB" w:rsidRPr="00BD772D" w:rsidRDefault="008534CB" w:rsidP="008534CB">
      <w:pPr>
        <w:jc w:val="both"/>
        <w:rPr>
          <w:sz w:val="24"/>
          <w:szCs w:val="24"/>
        </w:rPr>
      </w:pPr>
    </w:p>
    <w:p w14:paraId="383FA1DE" w14:textId="77777777" w:rsidR="008534CB" w:rsidRPr="00BD772D" w:rsidRDefault="008534CB" w:rsidP="008534CB">
      <w:pPr>
        <w:shd w:val="clear" w:color="auto" w:fill="D9D9D9"/>
        <w:tabs>
          <w:tab w:val="left" w:pos="2325"/>
        </w:tabs>
        <w:ind w:left="-284" w:right="-428"/>
        <w:jc w:val="center"/>
        <w:rPr>
          <w:b/>
          <w:sz w:val="24"/>
          <w:szCs w:val="24"/>
        </w:rPr>
      </w:pPr>
      <w:r w:rsidRPr="00BD772D">
        <w:rPr>
          <w:b/>
          <w:sz w:val="24"/>
          <w:szCs w:val="24"/>
        </w:rPr>
        <w:t>Ukupni rashodi Javne ustanove Centar za razvoj BPŽ:</w:t>
      </w:r>
    </w:p>
    <w:p w14:paraId="7C31A1A1" w14:textId="77777777" w:rsidR="008534CB" w:rsidRPr="00BD772D" w:rsidRDefault="008534CB" w:rsidP="008534CB">
      <w:pPr>
        <w:tabs>
          <w:tab w:val="left" w:pos="2325"/>
        </w:tabs>
        <w:jc w:val="both"/>
        <w:rPr>
          <w:sz w:val="24"/>
          <w:szCs w:val="24"/>
        </w:rPr>
      </w:pPr>
    </w:p>
    <w:p w14:paraId="1712917B" w14:textId="77777777" w:rsidR="008534CB" w:rsidRPr="00BD772D" w:rsidRDefault="008534CB">
      <w:pPr>
        <w:numPr>
          <w:ilvl w:val="0"/>
          <w:numId w:val="3"/>
        </w:numPr>
        <w:tabs>
          <w:tab w:val="left" w:pos="2325"/>
        </w:tabs>
        <w:jc w:val="both"/>
        <w:rPr>
          <w:sz w:val="24"/>
          <w:szCs w:val="24"/>
        </w:rPr>
      </w:pPr>
      <w:r w:rsidRPr="00BD772D">
        <w:rPr>
          <w:sz w:val="24"/>
          <w:szCs w:val="24"/>
        </w:rPr>
        <w:t>Planirano za 2023. – 770.000,00 EUR</w:t>
      </w:r>
    </w:p>
    <w:p w14:paraId="3E63D60E" w14:textId="0C68E707" w:rsidR="008534CB" w:rsidRPr="00BD772D" w:rsidRDefault="008534CB">
      <w:pPr>
        <w:numPr>
          <w:ilvl w:val="0"/>
          <w:numId w:val="3"/>
        </w:numPr>
        <w:tabs>
          <w:tab w:val="left" w:pos="2325"/>
        </w:tabs>
        <w:jc w:val="both"/>
        <w:rPr>
          <w:sz w:val="24"/>
          <w:szCs w:val="24"/>
        </w:rPr>
      </w:pPr>
      <w:r w:rsidRPr="00BD772D">
        <w:rPr>
          <w:sz w:val="24"/>
          <w:szCs w:val="24"/>
        </w:rPr>
        <w:t xml:space="preserve">Smanjenje – </w:t>
      </w:r>
      <w:r w:rsidR="00A52B43">
        <w:rPr>
          <w:sz w:val="24"/>
          <w:szCs w:val="24"/>
        </w:rPr>
        <w:t>40.0</w:t>
      </w:r>
      <w:r w:rsidRPr="00BD772D">
        <w:rPr>
          <w:sz w:val="24"/>
          <w:szCs w:val="24"/>
        </w:rPr>
        <w:t xml:space="preserve">00,00 </w:t>
      </w:r>
      <w:r w:rsidR="00192C61">
        <w:rPr>
          <w:sz w:val="24"/>
          <w:szCs w:val="24"/>
        </w:rPr>
        <w:t>EUR</w:t>
      </w:r>
    </w:p>
    <w:p w14:paraId="00088703" w14:textId="59E9D1E9" w:rsidR="008534CB" w:rsidRPr="00BD772D" w:rsidRDefault="008534CB">
      <w:pPr>
        <w:numPr>
          <w:ilvl w:val="0"/>
          <w:numId w:val="3"/>
        </w:numPr>
        <w:tabs>
          <w:tab w:val="left" w:pos="2325"/>
        </w:tabs>
        <w:jc w:val="both"/>
        <w:rPr>
          <w:b/>
          <w:sz w:val="24"/>
          <w:szCs w:val="24"/>
        </w:rPr>
      </w:pPr>
      <w:r w:rsidRPr="00BD772D">
        <w:rPr>
          <w:b/>
          <w:sz w:val="24"/>
          <w:szCs w:val="24"/>
        </w:rPr>
        <w:t xml:space="preserve">Plan rashoda nakon izmjene – </w:t>
      </w:r>
      <w:r w:rsidR="00A52B43">
        <w:rPr>
          <w:b/>
          <w:sz w:val="24"/>
          <w:szCs w:val="24"/>
        </w:rPr>
        <w:t xml:space="preserve">730.000,00 </w:t>
      </w:r>
      <w:r w:rsidR="00192C61">
        <w:rPr>
          <w:b/>
          <w:sz w:val="24"/>
          <w:szCs w:val="24"/>
        </w:rPr>
        <w:t>EUR</w:t>
      </w:r>
    </w:p>
    <w:p w14:paraId="6230220E" w14:textId="355403D8" w:rsidR="008534CB" w:rsidRDefault="008534CB">
      <w:pPr>
        <w:numPr>
          <w:ilvl w:val="0"/>
          <w:numId w:val="3"/>
        </w:numPr>
        <w:tabs>
          <w:tab w:val="left" w:pos="2325"/>
        </w:tabs>
        <w:jc w:val="both"/>
        <w:rPr>
          <w:sz w:val="24"/>
          <w:szCs w:val="24"/>
        </w:rPr>
      </w:pPr>
      <w:r w:rsidRPr="00BD772D">
        <w:rPr>
          <w:sz w:val="24"/>
          <w:szCs w:val="24"/>
        </w:rPr>
        <w:t xml:space="preserve">Indeks rashoda nakon izmjene – </w:t>
      </w:r>
      <w:r w:rsidR="00457A2D">
        <w:rPr>
          <w:sz w:val="24"/>
          <w:szCs w:val="24"/>
        </w:rPr>
        <w:t>94,81.</w:t>
      </w:r>
    </w:p>
    <w:p w14:paraId="513D2FCE" w14:textId="77777777" w:rsidR="00457A2D" w:rsidRDefault="00457A2D" w:rsidP="00457A2D">
      <w:pPr>
        <w:tabs>
          <w:tab w:val="left" w:pos="2325"/>
        </w:tabs>
        <w:jc w:val="both"/>
        <w:rPr>
          <w:sz w:val="24"/>
          <w:szCs w:val="24"/>
        </w:rPr>
      </w:pPr>
    </w:p>
    <w:p w14:paraId="028F665A" w14:textId="77777777" w:rsidR="00457A2D" w:rsidRDefault="00457A2D" w:rsidP="002A24C6">
      <w:pPr>
        <w:pStyle w:val="Default"/>
      </w:pPr>
    </w:p>
    <w:p w14:paraId="6B97541E" w14:textId="6BD2B0CD" w:rsidR="008534CB" w:rsidRPr="00457A2D" w:rsidRDefault="00457A2D" w:rsidP="002A24C6">
      <w:pPr>
        <w:ind w:left="-113" w:firstLine="473"/>
        <w:jc w:val="both"/>
        <w:rPr>
          <w:sz w:val="24"/>
          <w:szCs w:val="24"/>
        </w:rPr>
      </w:pPr>
      <w:r>
        <w:rPr>
          <w:sz w:val="24"/>
          <w:szCs w:val="24"/>
        </w:rPr>
        <w:t>Kod</w:t>
      </w:r>
      <w:r w:rsidRPr="001E2A4F">
        <w:rPr>
          <w:sz w:val="24"/>
          <w:szCs w:val="24"/>
        </w:rPr>
        <w:t xml:space="preserve"> aktivnosti</w:t>
      </w:r>
      <w:r>
        <w:rPr>
          <w:sz w:val="24"/>
          <w:szCs w:val="24"/>
        </w:rPr>
        <w:t xml:space="preserve"> koje se odnose </w:t>
      </w:r>
      <w:proofErr w:type="gramStart"/>
      <w:r>
        <w:rPr>
          <w:sz w:val="24"/>
          <w:szCs w:val="24"/>
        </w:rPr>
        <w:t>na  proračunskog</w:t>
      </w:r>
      <w:proofErr w:type="gramEnd"/>
      <w:r>
        <w:rPr>
          <w:sz w:val="24"/>
          <w:szCs w:val="24"/>
        </w:rPr>
        <w:t xml:space="preserve"> korisnika iz nadležnosti Upravnog odjela,  </w:t>
      </w:r>
      <w:r w:rsidRPr="001E2A4F">
        <w:rPr>
          <w:sz w:val="24"/>
          <w:szCs w:val="24"/>
        </w:rPr>
        <w:t>Izmjene i dopune s</w:t>
      </w:r>
      <w:r w:rsidR="00470AC0">
        <w:rPr>
          <w:sz w:val="24"/>
          <w:szCs w:val="24"/>
        </w:rPr>
        <w:t>u</w:t>
      </w:r>
      <w:r w:rsidRPr="001E2A4F">
        <w:rPr>
          <w:sz w:val="24"/>
          <w:szCs w:val="24"/>
        </w:rPr>
        <w:t xml:space="preserve"> se planirale na temelju dostavljen</w:t>
      </w:r>
      <w:r>
        <w:rPr>
          <w:sz w:val="24"/>
          <w:szCs w:val="24"/>
        </w:rPr>
        <w:t xml:space="preserve">ih </w:t>
      </w:r>
      <w:r w:rsidRPr="001E2A4F">
        <w:rPr>
          <w:sz w:val="24"/>
          <w:szCs w:val="24"/>
        </w:rPr>
        <w:t xml:space="preserve"> </w:t>
      </w:r>
      <w:r>
        <w:rPr>
          <w:sz w:val="24"/>
          <w:szCs w:val="24"/>
        </w:rPr>
        <w:t>I</w:t>
      </w:r>
      <w:r w:rsidRPr="001E2A4F">
        <w:rPr>
          <w:sz w:val="24"/>
          <w:szCs w:val="24"/>
        </w:rPr>
        <w:t xml:space="preserve">zmjena </w:t>
      </w:r>
      <w:r>
        <w:rPr>
          <w:sz w:val="24"/>
          <w:szCs w:val="24"/>
        </w:rPr>
        <w:t>i</w:t>
      </w:r>
      <w:r w:rsidRPr="001E2A4F">
        <w:rPr>
          <w:sz w:val="24"/>
          <w:szCs w:val="24"/>
        </w:rPr>
        <w:t xml:space="preserve"> dopuna financijsk</w:t>
      </w:r>
      <w:r>
        <w:rPr>
          <w:sz w:val="24"/>
          <w:szCs w:val="24"/>
        </w:rPr>
        <w:t>og</w:t>
      </w:r>
      <w:r w:rsidRPr="001E2A4F">
        <w:rPr>
          <w:sz w:val="24"/>
          <w:szCs w:val="24"/>
        </w:rPr>
        <w:t xml:space="preserve"> plan</w:t>
      </w:r>
      <w:r>
        <w:rPr>
          <w:sz w:val="24"/>
          <w:szCs w:val="24"/>
        </w:rPr>
        <w:t>a</w:t>
      </w:r>
      <w:r w:rsidRPr="001E2A4F">
        <w:rPr>
          <w:sz w:val="24"/>
          <w:szCs w:val="24"/>
        </w:rPr>
        <w:t xml:space="preserve"> proračunsk</w:t>
      </w:r>
      <w:r>
        <w:rPr>
          <w:sz w:val="24"/>
          <w:szCs w:val="24"/>
        </w:rPr>
        <w:t>og</w:t>
      </w:r>
      <w:r w:rsidRPr="001E2A4F">
        <w:rPr>
          <w:sz w:val="24"/>
          <w:szCs w:val="24"/>
        </w:rPr>
        <w:t xml:space="preserve"> korisnika</w:t>
      </w:r>
      <w:r>
        <w:rPr>
          <w:sz w:val="24"/>
          <w:szCs w:val="24"/>
        </w:rPr>
        <w:t xml:space="preserve"> Centra za razvoj BPŽ.</w:t>
      </w:r>
    </w:p>
    <w:p w14:paraId="2782F2FE" w14:textId="77777777" w:rsidR="008534CB" w:rsidRPr="00BD772D" w:rsidRDefault="008534CB" w:rsidP="00457A2D">
      <w:pPr>
        <w:ind w:left="-113"/>
        <w:jc w:val="both"/>
        <w:rPr>
          <w:sz w:val="24"/>
          <w:szCs w:val="24"/>
        </w:rPr>
      </w:pPr>
    </w:p>
    <w:p w14:paraId="65B0C9EC" w14:textId="77777777" w:rsidR="008534CB" w:rsidRPr="00BD772D" w:rsidRDefault="008534CB" w:rsidP="008534CB">
      <w:pPr>
        <w:jc w:val="both"/>
        <w:rPr>
          <w:sz w:val="24"/>
          <w:szCs w:val="24"/>
        </w:rPr>
      </w:pPr>
    </w:p>
    <w:p w14:paraId="4A3F3FCC" w14:textId="77777777" w:rsidR="008534CB" w:rsidRPr="00BD772D" w:rsidRDefault="008534CB" w:rsidP="008534CB">
      <w:pPr>
        <w:shd w:val="clear" w:color="auto" w:fill="D9D9D9" w:themeFill="background1" w:themeFillShade="D9"/>
        <w:ind w:left="-284" w:right="-428"/>
        <w:jc w:val="center"/>
        <w:rPr>
          <w:b/>
          <w:sz w:val="24"/>
          <w:szCs w:val="24"/>
        </w:rPr>
      </w:pPr>
      <w:r w:rsidRPr="00BD772D">
        <w:rPr>
          <w:b/>
          <w:sz w:val="24"/>
          <w:szCs w:val="24"/>
        </w:rPr>
        <w:t xml:space="preserve">SVEUKUPNO RASHODI RAZDJELA 011 </w:t>
      </w:r>
    </w:p>
    <w:p w14:paraId="777F3F83" w14:textId="77777777" w:rsidR="008534CB" w:rsidRPr="00BD772D" w:rsidRDefault="008534CB" w:rsidP="008534CB">
      <w:pPr>
        <w:shd w:val="clear" w:color="auto" w:fill="D9D9D9" w:themeFill="background1" w:themeFillShade="D9"/>
        <w:ind w:left="-284" w:right="-428"/>
        <w:jc w:val="center"/>
        <w:rPr>
          <w:sz w:val="24"/>
          <w:szCs w:val="24"/>
        </w:rPr>
      </w:pPr>
      <w:r w:rsidRPr="00BD772D">
        <w:rPr>
          <w:b/>
          <w:sz w:val="24"/>
          <w:szCs w:val="24"/>
        </w:rPr>
        <w:t>(UPRAVNI ODJEL ZA GOSPODARSTVO I POLJOPRIVREDU)</w:t>
      </w:r>
      <w:r w:rsidRPr="00BD772D">
        <w:rPr>
          <w:sz w:val="24"/>
          <w:szCs w:val="24"/>
        </w:rPr>
        <w:t>:</w:t>
      </w:r>
    </w:p>
    <w:p w14:paraId="67B46C97" w14:textId="77777777" w:rsidR="008534CB" w:rsidRPr="00BD772D" w:rsidRDefault="008534CB" w:rsidP="008534CB">
      <w:pPr>
        <w:jc w:val="both"/>
        <w:rPr>
          <w:sz w:val="24"/>
          <w:szCs w:val="24"/>
        </w:rPr>
      </w:pPr>
    </w:p>
    <w:p w14:paraId="0FB6BB32" w14:textId="77777777" w:rsidR="008534CB" w:rsidRPr="00BD772D" w:rsidRDefault="008534CB">
      <w:pPr>
        <w:numPr>
          <w:ilvl w:val="0"/>
          <w:numId w:val="6"/>
        </w:numPr>
        <w:jc w:val="both"/>
        <w:rPr>
          <w:sz w:val="24"/>
          <w:szCs w:val="24"/>
        </w:rPr>
      </w:pPr>
      <w:r w:rsidRPr="00BD772D">
        <w:rPr>
          <w:sz w:val="24"/>
          <w:szCs w:val="24"/>
        </w:rPr>
        <w:t>Planirano za 2023. – 3.719.271,00 EUR</w:t>
      </w:r>
    </w:p>
    <w:p w14:paraId="70381493" w14:textId="77777777" w:rsidR="008534CB" w:rsidRPr="00BD772D" w:rsidRDefault="008534CB">
      <w:pPr>
        <w:numPr>
          <w:ilvl w:val="0"/>
          <w:numId w:val="6"/>
        </w:numPr>
        <w:jc w:val="both"/>
        <w:rPr>
          <w:sz w:val="24"/>
          <w:szCs w:val="24"/>
        </w:rPr>
      </w:pPr>
      <w:r w:rsidRPr="00BD772D">
        <w:rPr>
          <w:sz w:val="24"/>
          <w:szCs w:val="24"/>
        </w:rPr>
        <w:t>Smanjenje – 142.144,95 EUR</w:t>
      </w:r>
    </w:p>
    <w:p w14:paraId="327A3A13" w14:textId="77777777" w:rsidR="008534CB" w:rsidRPr="00BD772D" w:rsidRDefault="008534CB">
      <w:pPr>
        <w:numPr>
          <w:ilvl w:val="0"/>
          <w:numId w:val="6"/>
        </w:numPr>
        <w:jc w:val="both"/>
        <w:rPr>
          <w:sz w:val="24"/>
          <w:szCs w:val="24"/>
        </w:rPr>
      </w:pPr>
      <w:r w:rsidRPr="00BD772D">
        <w:rPr>
          <w:sz w:val="24"/>
          <w:szCs w:val="24"/>
        </w:rPr>
        <w:t>Povećanje – 278.558,43 EUR</w:t>
      </w:r>
    </w:p>
    <w:p w14:paraId="1612A952" w14:textId="77777777" w:rsidR="008534CB" w:rsidRPr="00BD772D" w:rsidRDefault="008534CB">
      <w:pPr>
        <w:numPr>
          <w:ilvl w:val="0"/>
          <w:numId w:val="6"/>
        </w:numPr>
        <w:jc w:val="both"/>
        <w:rPr>
          <w:b/>
          <w:bCs/>
          <w:sz w:val="24"/>
          <w:szCs w:val="24"/>
        </w:rPr>
      </w:pPr>
      <w:r w:rsidRPr="00BD772D">
        <w:rPr>
          <w:b/>
          <w:bCs/>
          <w:sz w:val="24"/>
          <w:szCs w:val="24"/>
        </w:rPr>
        <w:t>Plan rashoda nakon izmjene – 3.855.684,48 EUR</w:t>
      </w:r>
    </w:p>
    <w:p w14:paraId="64F66E07" w14:textId="77777777" w:rsidR="008534CB" w:rsidRPr="00BD772D" w:rsidRDefault="008534CB">
      <w:pPr>
        <w:numPr>
          <w:ilvl w:val="0"/>
          <w:numId w:val="6"/>
        </w:numPr>
        <w:jc w:val="both"/>
        <w:rPr>
          <w:sz w:val="24"/>
          <w:szCs w:val="24"/>
        </w:rPr>
      </w:pPr>
      <w:r w:rsidRPr="00BD772D">
        <w:rPr>
          <w:sz w:val="24"/>
          <w:szCs w:val="24"/>
        </w:rPr>
        <w:t>Indeks rashoda nakon izmjene – 103,67</w:t>
      </w:r>
    </w:p>
    <w:p w14:paraId="5CE7E812" w14:textId="77777777" w:rsidR="008534CB" w:rsidRPr="00BD772D" w:rsidRDefault="008534CB" w:rsidP="008534CB">
      <w:pPr>
        <w:jc w:val="both"/>
        <w:rPr>
          <w:sz w:val="24"/>
          <w:szCs w:val="24"/>
        </w:rPr>
      </w:pPr>
    </w:p>
    <w:p w14:paraId="47BED919" w14:textId="77777777" w:rsidR="008534CB" w:rsidRPr="00BD772D" w:rsidRDefault="008534CB" w:rsidP="00B51456">
      <w:pPr>
        <w:ind w:firstLine="720"/>
        <w:jc w:val="both"/>
        <w:rPr>
          <w:sz w:val="24"/>
          <w:szCs w:val="24"/>
        </w:rPr>
      </w:pPr>
      <w:r w:rsidRPr="00BD772D">
        <w:rPr>
          <w:sz w:val="24"/>
          <w:szCs w:val="24"/>
        </w:rPr>
        <w:t xml:space="preserve">Slijedom navedenih izmjena, ukupno planirana sredstva u okviru razdjela 011 (Upravni odjel za gospodarstvo i poljoprivredu) u iznosu </w:t>
      </w:r>
      <w:r w:rsidRPr="00BD772D">
        <w:rPr>
          <w:b/>
          <w:bCs/>
          <w:sz w:val="24"/>
          <w:szCs w:val="24"/>
        </w:rPr>
        <w:t>3.719.271,00 EUR</w:t>
      </w:r>
      <w:r w:rsidRPr="00BD772D">
        <w:rPr>
          <w:sz w:val="24"/>
          <w:szCs w:val="24"/>
        </w:rPr>
        <w:t xml:space="preserve"> povećavaju se za </w:t>
      </w:r>
      <w:r w:rsidRPr="00BD772D">
        <w:rPr>
          <w:b/>
          <w:bCs/>
          <w:sz w:val="24"/>
          <w:szCs w:val="24"/>
        </w:rPr>
        <w:t>136.413,48 EUR</w:t>
      </w:r>
      <w:r w:rsidRPr="00BD772D">
        <w:rPr>
          <w:sz w:val="24"/>
          <w:szCs w:val="24"/>
        </w:rPr>
        <w:t xml:space="preserve"> (3,67 %) te prijedlog Proračuna za 2023. godinu za razdjel 011 nakon izmjena i dopuna iznosi </w:t>
      </w:r>
      <w:r w:rsidRPr="00BD772D">
        <w:rPr>
          <w:b/>
          <w:bCs/>
          <w:sz w:val="24"/>
          <w:szCs w:val="24"/>
        </w:rPr>
        <w:t>3.855.684,48 EUR</w:t>
      </w:r>
      <w:r w:rsidRPr="00BD772D">
        <w:rPr>
          <w:sz w:val="24"/>
          <w:szCs w:val="24"/>
        </w:rPr>
        <w:t xml:space="preserve">. </w:t>
      </w:r>
    </w:p>
    <w:p w14:paraId="5E47D90C" w14:textId="77777777" w:rsidR="001E6BC4" w:rsidRPr="00A25E5E" w:rsidRDefault="001E6BC4" w:rsidP="006D729F">
      <w:pPr>
        <w:jc w:val="both"/>
        <w:rPr>
          <w:b/>
          <w:bCs/>
          <w:color w:val="FF0000"/>
          <w:sz w:val="24"/>
          <w:szCs w:val="24"/>
          <w:lang w:val="de-DE"/>
        </w:rPr>
      </w:pPr>
    </w:p>
    <w:p w14:paraId="140DEC30" w14:textId="77777777" w:rsidR="001E6BC4" w:rsidRPr="00A25E5E" w:rsidRDefault="001E6BC4" w:rsidP="006D729F">
      <w:pPr>
        <w:jc w:val="both"/>
        <w:rPr>
          <w:b/>
          <w:bCs/>
          <w:color w:val="FF0000"/>
          <w:sz w:val="24"/>
          <w:szCs w:val="24"/>
          <w:lang w:val="de-DE"/>
        </w:rPr>
      </w:pPr>
    </w:p>
    <w:p w14:paraId="79E81716" w14:textId="77777777" w:rsidR="001E6BC4" w:rsidRPr="00B51456" w:rsidRDefault="001E6BC4" w:rsidP="006D729F">
      <w:pPr>
        <w:jc w:val="both"/>
        <w:rPr>
          <w:b/>
          <w:bCs/>
          <w:sz w:val="24"/>
          <w:szCs w:val="24"/>
          <w:lang w:val="de-DE"/>
        </w:rPr>
      </w:pPr>
    </w:p>
    <w:p w14:paraId="56A9C25A" w14:textId="7519CD5B" w:rsidR="006D729F" w:rsidRPr="00B51456" w:rsidRDefault="006D729F" w:rsidP="006D729F">
      <w:pPr>
        <w:jc w:val="both"/>
        <w:rPr>
          <w:b/>
          <w:bCs/>
          <w:sz w:val="24"/>
          <w:szCs w:val="24"/>
          <w:lang w:val="de-DE"/>
        </w:rPr>
      </w:pPr>
      <w:r w:rsidRPr="00B51456">
        <w:rPr>
          <w:b/>
          <w:bCs/>
          <w:sz w:val="24"/>
          <w:szCs w:val="24"/>
          <w:lang w:val="de-DE"/>
        </w:rPr>
        <w:t xml:space="preserve">RAZDJEL 12. UPRAVNI ODJEL ZA GRADITELJSTVO, INFRASTRUKTURU I </w:t>
      </w:r>
    </w:p>
    <w:p w14:paraId="1771C17D" w14:textId="283D4630" w:rsidR="006D729F" w:rsidRDefault="006D729F" w:rsidP="006D729F">
      <w:pPr>
        <w:jc w:val="both"/>
        <w:rPr>
          <w:b/>
          <w:bCs/>
          <w:sz w:val="24"/>
          <w:szCs w:val="24"/>
          <w:lang w:val="de-DE"/>
        </w:rPr>
      </w:pPr>
      <w:r w:rsidRPr="00B51456">
        <w:rPr>
          <w:b/>
          <w:bCs/>
          <w:sz w:val="24"/>
          <w:szCs w:val="24"/>
          <w:lang w:val="de-DE"/>
        </w:rPr>
        <w:t xml:space="preserve">                          ZAŠTITU OKOLIŠA</w:t>
      </w:r>
    </w:p>
    <w:p w14:paraId="53A9C306" w14:textId="77777777" w:rsidR="0093790A" w:rsidRPr="00B51456" w:rsidRDefault="0093790A" w:rsidP="006D729F">
      <w:pPr>
        <w:jc w:val="both"/>
        <w:rPr>
          <w:b/>
          <w:bCs/>
          <w:sz w:val="24"/>
          <w:szCs w:val="24"/>
          <w:lang w:val="de-DE"/>
        </w:rPr>
      </w:pPr>
    </w:p>
    <w:p w14:paraId="6C14DAF9" w14:textId="146E1A1A" w:rsidR="00B51456" w:rsidRPr="00B51456" w:rsidRDefault="00B51456" w:rsidP="00B51456">
      <w:pPr>
        <w:contextualSpacing/>
        <w:jc w:val="both"/>
        <w:rPr>
          <w:b/>
          <w:sz w:val="24"/>
          <w:szCs w:val="24"/>
          <w:lang w:val="hr-HR"/>
        </w:rPr>
      </w:pPr>
      <w:r w:rsidRPr="0093790A">
        <w:rPr>
          <w:b/>
          <w:sz w:val="24"/>
          <w:szCs w:val="24"/>
          <w:lang w:val="hr-HR"/>
        </w:rPr>
        <w:t>PROGRAM 5001</w:t>
      </w:r>
      <w:r w:rsidRPr="00B51456">
        <w:rPr>
          <w:b/>
          <w:sz w:val="24"/>
          <w:szCs w:val="24"/>
          <w:lang w:val="hr-HR"/>
        </w:rPr>
        <w:t xml:space="preserve"> Energetska učinkovitost, obnovljivi izvori energije, komunalna infrastruktura i promet</w:t>
      </w:r>
    </w:p>
    <w:p w14:paraId="7721825B" w14:textId="77777777" w:rsidR="00B51456" w:rsidRPr="00B51456" w:rsidRDefault="00B51456" w:rsidP="00B51456">
      <w:pPr>
        <w:jc w:val="both"/>
        <w:rPr>
          <w:b/>
          <w:bCs/>
          <w:sz w:val="24"/>
          <w:szCs w:val="24"/>
          <w:lang w:val="hr-HR"/>
        </w:rPr>
      </w:pPr>
    </w:p>
    <w:p w14:paraId="5B92DFA8" w14:textId="6F8DD3CC" w:rsidR="00B51456" w:rsidRPr="00FF628B" w:rsidRDefault="00B51456" w:rsidP="00B51456">
      <w:pPr>
        <w:jc w:val="both"/>
        <w:rPr>
          <w:b/>
          <w:bCs/>
          <w:i/>
          <w:iCs/>
          <w:sz w:val="24"/>
          <w:szCs w:val="24"/>
          <w:lang w:val="hr-HR"/>
        </w:rPr>
      </w:pPr>
      <w:r w:rsidRPr="00FF628B">
        <w:rPr>
          <w:b/>
          <w:bCs/>
          <w:i/>
          <w:iCs/>
          <w:sz w:val="24"/>
          <w:szCs w:val="24"/>
          <w:lang w:val="hr-HR"/>
        </w:rPr>
        <w:t>A</w:t>
      </w:r>
      <w:r w:rsidR="0093790A" w:rsidRPr="00FF628B">
        <w:rPr>
          <w:b/>
          <w:bCs/>
          <w:i/>
          <w:iCs/>
          <w:sz w:val="24"/>
          <w:szCs w:val="24"/>
          <w:lang w:val="hr-HR"/>
        </w:rPr>
        <w:t xml:space="preserve">KTIVNOST A510005 </w:t>
      </w:r>
      <w:r w:rsidRPr="00FF628B">
        <w:rPr>
          <w:b/>
          <w:bCs/>
          <w:i/>
          <w:iCs/>
          <w:sz w:val="24"/>
          <w:szCs w:val="24"/>
          <w:lang w:val="hr-HR"/>
        </w:rPr>
        <w:t xml:space="preserve"> Županijski linijski prijevoz</w:t>
      </w:r>
    </w:p>
    <w:p w14:paraId="2C9B20F3" w14:textId="77777777" w:rsidR="00B51456" w:rsidRPr="00B51456" w:rsidRDefault="00B51456" w:rsidP="00B51456">
      <w:pPr>
        <w:jc w:val="both"/>
        <w:rPr>
          <w:sz w:val="24"/>
          <w:szCs w:val="24"/>
          <w:lang w:val="hr-HR"/>
        </w:rPr>
      </w:pPr>
    </w:p>
    <w:p w14:paraId="564BD9DA" w14:textId="70709153" w:rsidR="00B51456" w:rsidRPr="00B51456" w:rsidRDefault="00B51456" w:rsidP="00B51456">
      <w:pPr>
        <w:jc w:val="both"/>
        <w:rPr>
          <w:sz w:val="24"/>
          <w:szCs w:val="24"/>
          <w:lang w:val="hr-HR"/>
        </w:rPr>
      </w:pPr>
      <w:r w:rsidRPr="00B51456">
        <w:rPr>
          <w:sz w:val="24"/>
          <w:szCs w:val="24"/>
          <w:lang w:val="hr-HR"/>
        </w:rPr>
        <w:t>Planirani iznos:</w:t>
      </w:r>
      <w:r w:rsidRPr="00B51456">
        <w:rPr>
          <w:sz w:val="24"/>
          <w:szCs w:val="24"/>
          <w:lang w:val="hr-HR"/>
        </w:rPr>
        <w:tab/>
        <w:t xml:space="preserve">620.300,00 </w:t>
      </w:r>
      <w:r w:rsidR="00192C61">
        <w:rPr>
          <w:sz w:val="24"/>
          <w:szCs w:val="24"/>
          <w:lang w:val="hr-HR"/>
        </w:rPr>
        <w:t>EUR</w:t>
      </w:r>
    </w:p>
    <w:p w14:paraId="36F1564A" w14:textId="4E79F35A" w:rsidR="00B51456" w:rsidRPr="00B51456" w:rsidRDefault="00B51456" w:rsidP="00B51456">
      <w:pPr>
        <w:jc w:val="both"/>
        <w:rPr>
          <w:sz w:val="24"/>
          <w:szCs w:val="24"/>
          <w:lang w:val="hr-HR"/>
        </w:rPr>
      </w:pPr>
      <w:r w:rsidRPr="00B51456">
        <w:rPr>
          <w:sz w:val="24"/>
          <w:szCs w:val="24"/>
          <w:lang w:val="hr-HR"/>
        </w:rPr>
        <w:t>Novi plan:</w:t>
      </w:r>
      <w:r w:rsidRPr="00B51456">
        <w:rPr>
          <w:sz w:val="24"/>
          <w:szCs w:val="24"/>
          <w:lang w:val="hr-HR"/>
        </w:rPr>
        <w:tab/>
      </w:r>
      <w:r w:rsidRPr="00B51456">
        <w:rPr>
          <w:sz w:val="24"/>
          <w:szCs w:val="24"/>
          <w:lang w:val="hr-HR"/>
        </w:rPr>
        <w:tab/>
        <w:t xml:space="preserve">  45.300,00 </w:t>
      </w:r>
      <w:r w:rsidR="00192C61">
        <w:rPr>
          <w:sz w:val="24"/>
          <w:szCs w:val="24"/>
          <w:lang w:val="hr-HR"/>
        </w:rPr>
        <w:t>EUR</w:t>
      </w:r>
    </w:p>
    <w:p w14:paraId="63882368" w14:textId="77777777" w:rsidR="00B51456" w:rsidRPr="00B51456" w:rsidRDefault="00B51456" w:rsidP="00B51456">
      <w:pPr>
        <w:jc w:val="both"/>
        <w:rPr>
          <w:sz w:val="24"/>
          <w:szCs w:val="24"/>
          <w:lang w:val="hr-HR"/>
        </w:rPr>
      </w:pPr>
    </w:p>
    <w:p w14:paraId="78C33467" w14:textId="60D232E6" w:rsidR="00B51456" w:rsidRPr="00B51456" w:rsidRDefault="00B51456" w:rsidP="00B51456">
      <w:pPr>
        <w:jc w:val="both"/>
        <w:rPr>
          <w:sz w:val="24"/>
          <w:szCs w:val="24"/>
          <w:lang w:val="hr-HR"/>
        </w:rPr>
      </w:pPr>
      <w:r w:rsidRPr="00B51456">
        <w:rPr>
          <w:sz w:val="24"/>
          <w:szCs w:val="24"/>
          <w:lang w:val="hr-HR"/>
        </w:rPr>
        <w:t>Ukupno smanjenje:</w:t>
      </w:r>
      <w:r w:rsidRPr="00B51456">
        <w:rPr>
          <w:sz w:val="24"/>
          <w:szCs w:val="24"/>
          <w:lang w:val="hr-HR"/>
        </w:rPr>
        <w:tab/>
      </w:r>
      <w:r w:rsidRPr="00B51456">
        <w:rPr>
          <w:sz w:val="24"/>
          <w:szCs w:val="24"/>
          <w:lang w:val="hr-HR"/>
        </w:rPr>
        <w:tab/>
      </w:r>
      <w:r w:rsidRPr="00B51456">
        <w:rPr>
          <w:sz w:val="24"/>
          <w:szCs w:val="24"/>
          <w:lang w:val="hr-HR"/>
        </w:rPr>
        <w:tab/>
      </w:r>
      <w:r w:rsidRPr="00B51456">
        <w:rPr>
          <w:sz w:val="24"/>
          <w:szCs w:val="24"/>
          <w:lang w:val="hr-HR"/>
        </w:rPr>
        <w:tab/>
      </w:r>
      <w:r w:rsidRPr="00B51456">
        <w:rPr>
          <w:sz w:val="24"/>
          <w:szCs w:val="24"/>
          <w:lang w:val="hr-HR"/>
        </w:rPr>
        <w:tab/>
        <w:t xml:space="preserve">             575.000,00 </w:t>
      </w:r>
      <w:r w:rsidR="00192C61">
        <w:rPr>
          <w:sz w:val="24"/>
          <w:szCs w:val="24"/>
          <w:lang w:val="hr-HR"/>
        </w:rPr>
        <w:t>EUR</w:t>
      </w:r>
    </w:p>
    <w:p w14:paraId="501599D5" w14:textId="77777777" w:rsidR="00B51456" w:rsidRPr="00B51456" w:rsidRDefault="00B51456" w:rsidP="00B51456">
      <w:pPr>
        <w:jc w:val="both"/>
        <w:rPr>
          <w:sz w:val="24"/>
          <w:szCs w:val="24"/>
          <w:lang w:val="hr-HR"/>
        </w:rPr>
      </w:pPr>
    </w:p>
    <w:p w14:paraId="67BB4F0D" w14:textId="0300A313" w:rsidR="00B51456" w:rsidRPr="00B51456" w:rsidRDefault="00B51456" w:rsidP="0093790A">
      <w:pPr>
        <w:ind w:firstLine="720"/>
        <w:jc w:val="both"/>
        <w:rPr>
          <w:bCs/>
          <w:sz w:val="24"/>
          <w:szCs w:val="24"/>
          <w:lang w:val="hr-HR"/>
        </w:rPr>
      </w:pPr>
      <w:r w:rsidRPr="00B51456">
        <w:rPr>
          <w:sz w:val="24"/>
          <w:szCs w:val="24"/>
          <w:lang w:val="hr-HR"/>
        </w:rPr>
        <w:t>U okviru ove aktivnosti predviđena su sredstva za financiranje obavješćivanja javnosti putem tiskanih i elektroničkih medija o izdanim dozvolama sa važećim voznim redovima za obavljanje prijevoza putnika autobusima na području Brodsko-posavske županije, odnosno za izradu  mreže</w:t>
      </w:r>
      <w:r w:rsidR="0093790A">
        <w:rPr>
          <w:sz w:val="24"/>
          <w:szCs w:val="24"/>
          <w:lang w:val="hr-HR"/>
        </w:rPr>
        <w:t xml:space="preserve"> </w:t>
      </w:r>
      <w:r w:rsidRPr="00B51456">
        <w:rPr>
          <w:sz w:val="24"/>
          <w:szCs w:val="24"/>
          <w:lang w:val="hr-HR"/>
        </w:rPr>
        <w:t xml:space="preserve">županijskog linijskog prijevoza te potpisivanje i sufinanciranje ugovora o javnoj usluzi za županijski linijski prijevoz. Kako do sada nisu stvorene pretpostavke za realizaciju </w:t>
      </w:r>
      <w:r w:rsidRPr="00B51456">
        <w:rPr>
          <w:bCs/>
          <w:sz w:val="24"/>
          <w:szCs w:val="24"/>
          <w:lang w:val="hr-HR"/>
        </w:rPr>
        <w:lastRenderedPageBreak/>
        <w:t>mreže županijskog linijskog prijevoza te potpisivanje i sufinanciranje ugovora o javnoj usluzi za županijski linijski prijevoz neće biti utrošena planirana sredstva već će se ista planirati u proračunu za iduću godinu.</w:t>
      </w:r>
    </w:p>
    <w:p w14:paraId="17D49B4A" w14:textId="77777777" w:rsidR="00B51456" w:rsidRPr="00B51456" w:rsidRDefault="00B51456" w:rsidP="00B51456">
      <w:pPr>
        <w:jc w:val="both"/>
        <w:rPr>
          <w:bCs/>
          <w:sz w:val="24"/>
          <w:szCs w:val="24"/>
          <w:lang w:val="hr-HR"/>
        </w:rPr>
      </w:pPr>
    </w:p>
    <w:p w14:paraId="78F8246F" w14:textId="07506652" w:rsidR="00B51456" w:rsidRPr="00FF628B" w:rsidRDefault="0093790A" w:rsidP="00B51456">
      <w:pPr>
        <w:jc w:val="both"/>
        <w:rPr>
          <w:b/>
          <w:bCs/>
          <w:i/>
          <w:iCs/>
          <w:sz w:val="24"/>
          <w:szCs w:val="24"/>
          <w:lang w:val="hr-HR"/>
        </w:rPr>
      </w:pPr>
      <w:r w:rsidRPr="00FF628B">
        <w:rPr>
          <w:b/>
          <w:bCs/>
          <w:i/>
          <w:iCs/>
          <w:sz w:val="24"/>
          <w:szCs w:val="24"/>
          <w:lang w:val="hr-HR"/>
        </w:rPr>
        <w:t xml:space="preserve">KAPITALNI PROJEKT K510004 </w:t>
      </w:r>
      <w:r w:rsidR="00B51456" w:rsidRPr="00FF628B">
        <w:rPr>
          <w:b/>
          <w:bCs/>
          <w:i/>
          <w:iCs/>
          <w:sz w:val="24"/>
          <w:szCs w:val="24"/>
          <w:lang w:val="hr-HR"/>
        </w:rPr>
        <w:t xml:space="preserve"> Energetska učinkovitost i obnovljivi izvori energije  </w:t>
      </w:r>
    </w:p>
    <w:p w14:paraId="629AA9C9" w14:textId="77777777" w:rsidR="00B51456" w:rsidRPr="00FF628B" w:rsidRDefault="00B51456" w:rsidP="00B51456">
      <w:pPr>
        <w:jc w:val="both"/>
        <w:rPr>
          <w:b/>
          <w:bCs/>
          <w:i/>
          <w:iCs/>
          <w:sz w:val="24"/>
          <w:szCs w:val="24"/>
          <w:lang w:val="hr-HR"/>
        </w:rPr>
      </w:pPr>
      <w:r w:rsidRPr="00FF628B">
        <w:rPr>
          <w:b/>
          <w:bCs/>
          <w:i/>
          <w:iCs/>
          <w:sz w:val="24"/>
          <w:szCs w:val="24"/>
          <w:lang w:val="hr-HR"/>
        </w:rPr>
        <w:t xml:space="preserve">       </w:t>
      </w:r>
    </w:p>
    <w:p w14:paraId="627080C6" w14:textId="66FD7C93" w:rsidR="00B51456" w:rsidRPr="00B51456" w:rsidRDefault="00B51456" w:rsidP="00B51456">
      <w:pPr>
        <w:jc w:val="both"/>
        <w:rPr>
          <w:sz w:val="24"/>
          <w:szCs w:val="24"/>
          <w:lang w:val="hr-HR"/>
        </w:rPr>
      </w:pPr>
      <w:r w:rsidRPr="00B51456">
        <w:rPr>
          <w:sz w:val="24"/>
          <w:szCs w:val="24"/>
          <w:lang w:val="hr-HR"/>
        </w:rPr>
        <w:t xml:space="preserve">Planirani iznos:           355.200,00 </w:t>
      </w:r>
      <w:r w:rsidR="00192C61">
        <w:rPr>
          <w:sz w:val="24"/>
          <w:szCs w:val="24"/>
          <w:lang w:val="hr-HR"/>
        </w:rPr>
        <w:t>EUR</w:t>
      </w:r>
    </w:p>
    <w:p w14:paraId="11091655" w14:textId="5EE20012" w:rsidR="00B51456" w:rsidRPr="00B51456" w:rsidRDefault="00B51456" w:rsidP="00B51456">
      <w:pPr>
        <w:jc w:val="both"/>
        <w:rPr>
          <w:sz w:val="24"/>
          <w:szCs w:val="24"/>
          <w:lang w:val="hr-HR"/>
        </w:rPr>
      </w:pPr>
      <w:r w:rsidRPr="00B51456">
        <w:rPr>
          <w:sz w:val="24"/>
          <w:szCs w:val="24"/>
          <w:lang w:val="hr-HR"/>
        </w:rPr>
        <w:t xml:space="preserve">Novi plan:                   295.200,00 </w:t>
      </w:r>
      <w:r w:rsidR="00192C61">
        <w:rPr>
          <w:sz w:val="24"/>
          <w:szCs w:val="24"/>
          <w:lang w:val="hr-HR"/>
        </w:rPr>
        <w:t>EUR</w:t>
      </w:r>
    </w:p>
    <w:p w14:paraId="24AA6BA9" w14:textId="77777777" w:rsidR="00B51456" w:rsidRPr="00B51456" w:rsidRDefault="00B51456" w:rsidP="00B51456">
      <w:pPr>
        <w:jc w:val="both"/>
        <w:rPr>
          <w:sz w:val="24"/>
          <w:szCs w:val="24"/>
          <w:lang w:val="hr-HR"/>
        </w:rPr>
      </w:pPr>
    </w:p>
    <w:p w14:paraId="38F0EF63" w14:textId="580A41F5" w:rsidR="00B51456" w:rsidRPr="00B51456" w:rsidRDefault="00B51456" w:rsidP="00B51456">
      <w:pPr>
        <w:jc w:val="both"/>
        <w:rPr>
          <w:sz w:val="24"/>
          <w:szCs w:val="24"/>
          <w:lang w:val="hr-HR"/>
        </w:rPr>
      </w:pPr>
      <w:r w:rsidRPr="00B51456">
        <w:rPr>
          <w:sz w:val="24"/>
          <w:szCs w:val="24"/>
          <w:lang w:val="hr-HR"/>
        </w:rPr>
        <w:t xml:space="preserve"> Ukupno smanjenje:</w:t>
      </w:r>
      <w:r w:rsidRPr="00B51456">
        <w:rPr>
          <w:sz w:val="24"/>
          <w:szCs w:val="24"/>
          <w:lang w:val="hr-HR"/>
        </w:rPr>
        <w:tab/>
      </w:r>
      <w:r w:rsidRPr="00B51456">
        <w:rPr>
          <w:sz w:val="24"/>
          <w:szCs w:val="24"/>
          <w:lang w:val="hr-HR"/>
        </w:rPr>
        <w:tab/>
      </w:r>
      <w:r w:rsidRPr="00B51456">
        <w:rPr>
          <w:sz w:val="24"/>
          <w:szCs w:val="24"/>
          <w:lang w:val="hr-HR"/>
        </w:rPr>
        <w:tab/>
      </w:r>
      <w:r w:rsidRPr="00B51456">
        <w:rPr>
          <w:sz w:val="24"/>
          <w:szCs w:val="24"/>
          <w:lang w:val="hr-HR"/>
        </w:rPr>
        <w:tab/>
      </w:r>
      <w:r w:rsidRPr="00B51456">
        <w:rPr>
          <w:sz w:val="24"/>
          <w:szCs w:val="24"/>
          <w:lang w:val="hr-HR"/>
        </w:rPr>
        <w:tab/>
        <w:t xml:space="preserve">             60.000,00 </w:t>
      </w:r>
      <w:r w:rsidR="00192C61">
        <w:rPr>
          <w:sz w:val="24"/>
          <w:szCs w:val="24"/>
          <w:lang w:val="hr-HR"/>
        </w:rPr>
        <w:t>EUR</w:t>
      </w:r>
    </w:p>
    <w:p w14:paraId="3420BAB5" w14:textId="77777777" w:rsidR="00B51456" w:rsidRPr="00B51456" w:rsidRDefault="00B51456" w:rsidP="00B51456">
      <w:pPr>
        <w:jc w:val="both"/>
        <w:rPr>
          <w:sz w:val="24"/>
          <w:szCs w:val="24"/>
          <w:lang w:val="hr-HR"/>
        </w:rPr>
      </w:pPr>
    </w:p>
    <w:p w14:paraId="66A78AB1" w14:textId="77777777" w:rsidR="00B51456" w:rsidRPr="00B51456" w:rsidRDefault="00B51456" w:rsidP="002A24C6">
      <w:pPr>
        <w:ind w:firstLine="480"/>
        <w:jc w:val="both"/>
        <w:rPr>
          <w:sz w:val="24"/>
          <w:szCs w:val="24"/>
          <w:lang w:val="hr-HR"/>
        </w:rPr>
      </w:pPr>
      <w:r w:rsidRPr="00B51456">
        <w:rPr>
          <w:sz w:val="24"/>
          <w:szCs w:val="24"/>
          <w:lang w:val="hr-HR"/>
        </w:rPr>
        <w:t>Predviđena su sredstva za projekte energetske učinkovitost i obnovljivih izvora energije kroz program poticanja energetske učinkovitosti  i korištenja OIE, zajedno s Fondom za zaštitu okoliša i energetsku učinkovitost, te Ministarstvom prostornog uređenja, graditeljstva i državne imovine između ostalog za vlastite objekte. Planirano je postavljanja nove kotlovnice i promjena energenta. Zbog trenutne energetske situacije od toga se, za sada, odustalo pa se smanjuje plan za taj iznos  iz općih prihoda i iz pomoći.</w:t>
      </w:r>
    </w:p>
    <w:p w14:paraId="44809971" w14:textId="77777777" w:rsidR="00B51456" w:rsidRPr="00B51456" w:rsidRDefault="00B51456" w:rsidP="00B51456">
      <w:pPr>
        <w:jc w:val="both"/>
        <w:rPr>
          <w:sz w:val="24"/>
          <w:szCs w:val="24"/>
          <w:lang w:val="hr-HR"/>
        </w:rPr>
      </w:pPr>
    </w:p>
    <w:p w14:paraId="148B6888" w14:textId="24F8855E" w:rsidR="00B51456" w:rsidRPr="00B51456" w:rsidRDefault="00B51456" w:rsidP="0093790A">
      <w:pPr>
        <w:contextualSpacing/>
        <w:jc w:val="both"/>
        <w:rPr>
          <w:sz w:val="24"/>
          <w:szCs w:val="24"/>
          <w:lang w:val="hr-HR"/>
        </w:rPr>
      </w:pPr>
      <w:r w:rsidRPr="00B51456">
        <w:rPr>
          <w:b/>
          <w:sz w:val="28"/>
          <w:szCs w:val="28"/>
          <w:lang w:val="hr-HR"/>
        </w:rPr>
        <w:t>Ukupno P</w:t>
      </w:r>
      <w:r w:rsidR="0028570D">
        <w:rPr>
          <w:b/>
          <w:sz w:val="28"/>
          <w:szCs w:val="28"/>
          <w:lang w:val="hr-HR"/>
        </w:rPr>
        <w:t>ROGRAM</w:t>
      </w:r>
      <w:r w:rsidRPr="00B51456">
        <w:rPr>
          <w:b/>
          <w:sz w:val="28"/>
          <w:szCs w:val="28"/>
          <w:lang w:val="hr-HR"/>
        </w:rPr>
        <w:t xml:space="preserve"> : Energetska učinkovitost, obnovljivi izvori energije, komunalna infrastruktura i promet</w:t>
      </w:r>
    </w:p>
    <w:p w14:paraId="4335F323" w14:textId="77777777" w:rsidR="00B51456" w:rsidRPr="00B51456" w:rsidRDefault="00B51456" w:rsidP="00B51456">
      <w:pPr>
        <w:jc w:val="both"/>
        <w:rPr>
          <w:sz w:val="24"/>
          <w:szCs w:val="24"/>
          <w:lang w:val="hr-HR"/>
        </w:rPr>
      </w:pPr>
    </w:p>
    <w:p w14:paraId="07BD555E" w14:textId="0CF8E50C" w:rsidR="00B51456" w:rsidRPr="00B51456" w:rsidRDefault="00B51456" w:rsidP="0093790A">
      <w:pPr>
        <w:jc w:val="both"/>
        <w:rPr>
          <w:sz w:val="24"/>
          <w:szCs w:val="24"/>
          <w:lang w:val="hr-HR"/>
        </w:rPr>
      </w:pPr>
      <w:r w:rsidRPr="00B51456">
        <w:rPr>
          <w:sz w:val="24"/>
          <w:szCs w:val="24"/>
          <w:lang w:val="hr-HR"/>
        </w:rPr>
        <w:t xml:space="preserve">Planirani iznos:           1.287.500,00 </w:t>
      </w:r>
      <w:r w:rsidR="00155820">
        <w:rPr>
          <w:sz w:val="24"/>
          <w:szCs w:val="24"/>
          <w:lang w:val="hr-HR"/>
        </w:rPr>
        <w:t>EUR</w:t>
      </w:r>
    </w:p>
    <w:p w14:paraId="0580ADDA" w14:textId="53F1506F" w:rsidR="00B51456" w:rsidRPr="00B51456" w:rsidRDefault="00B51456" w:rsidP="0093790A">
      <w:pPr>
        <w:rPr>
          <w:bCs/>
          <w:sz w:val="24"/>
          <w:szCs w:val="24"/>
          <w:lang w:val="hr-HR"/>
        </w:rPr>
      </w:pPr>
      <w:r w:rsidRPr="00B51456">
        <w:rPr>
          <w:bCs/>
          <w:sz w:val="24"/>
          <w:szCs w:val="24"/>
          <w:lang w:val="hr-HR"/>
        </w:rPr>
        <w:t xml:space="preserve">Novi plan:                     652.500,00 </w:t>
      </w:r>
      <w:r w:rsidR="00155820">
        <w:rPr>
          <w:bCs/>
          <w:sz w:val="24"/>
          <w:szCs w:val="24"/>
          <w:lang w:val="hr-HR"/>
        </w:rPr>
        <w:t xml:space="preserve"> EUR</w:t>
      </w:r>
    </w:p>
    <w:p w14:paraId="1953B517" w14:textId="77777777" w:rsidR="0093790A" w:rsidRDefault="0093790A" w:rsidP="0093790A">
      <w:pPr>
        <w:contextualSpacing/>
        <w:rPr>
          <w:bCs/>
          <w:sz w:val="24"/>
          <w:szCs w:val="24"/>
          <w:lang w:val="hr-HR"/>
        </w:rPr>
      </w:pPr>
    </w:p>
    <w:p w14:paraId="19066DCD" w14:textId="0A1B1CD1" w:rsidR="00B51456" w:rsidRPr="00B51456" w:rsidRDefault="00B51456" w:rsidP="0093790A">
      <w:pPr>
        <w:contextualSpacing/>
        <w:rPr>
          <w:bCs/>
          <w:sz w:val="24"/>
          <w:szCs w:val="24"/>
          <w:lang w:val="hr-HR"/>
        </w:rPr>
      </w:pPr>
      <w:r w:rsidRPr="00B51456">
        <w:rPr>
          <w:bCs/>
          <w:sz w:val="24"/>
          <w:szCs w:val="24"/>
          <w:lang w:val="hr-HR"/>
        </w:rPr>
        <w:t>Ukupno smanjenje:</w:t>
      </w:r>
      <w:r w:rsidRPr="00B51456">
        <w:rPr>
          <w:bCs/>
          <w:sz w:val="24"/>
          <w:szCs w:val="24"/>
          <w:lang w:val="hr-HR"/>
        </w:rPr>
        <w:tab/>
      </w:r>
      <w:r w:rsidRPr="00B51456">
        <w:rPr>
          <w:bCs/>
          <w:sz w:val="24"/>
          <w:szCs w:val="24"/>
          <w:lang w:val="hr-HR"/>
        </w:rPr>
        <w:tab/>
      </w:r>
      <w:r w:rsidRPr="00B51456">
        <w:rPr>
          <w:bCs/>
          <w:sz w:val="24"/>
          <w:szCs w:val="24"/>
          <w:lang w:val="hr-HR"/>
        </w:rPr>
        <w:tab/>
      </w:r>
      <w:r w:rsidRPr="00B51456">
        <w:rPr>
          <w:bCs/>
          <w:sz w:val="24"/>
          <w:szCs w:val="24"/>
          <w:lang w:val="hr-HR"/>
        </w:rPr>
        <w:tab/>
      </w:r>
      <w:r w:rsidRPr="00B51456">
        <w:rPr>
          <w:bCs/>
          <w:sz w:val="24"/>
          <w:szCs w:val="24"/>
          <w:lang w:val="hr-HR"/>
        </w:rPr>
        <w:tab/>
        <w:t xml:space="preserve">             635.000,00 </w:t>
      </w:r>
      <w:r w:rsidR="00155820">
        <w:rPr>
          <w:bCs/>
          <w:sz w:val="24"/>
          <w:szCs w:val="24"/>
          <w:lang w:val="hr-HR"/>
        </w:rPr>
        <w:t>EUR</w:t>
      </w:r>
    </w:p>
    <w:p w14:paraId="26AF0972" w14:textId="77777777" w:rsidR="00B51456" w:rsidRPr="00B51456" w:rsidRDefault="00B51456" w:rsidP="00B51456">
      <w:pPr>
        <w:ind w:left="840"/>
        <w:contextualSpacing/>
        <w:jc w:val="both"/>
        <w:rPr>
          <w:bCs/>
          <w:sz w:val="24"/>
          <w:szCs w:val="24"/>
          <w:lang w:val="hr-HR"/>
        </w:rPr>
      </w:pPr>
    </w:p>
    <w:p w14:paraId="498AC51E" w14:textId="104C2494" w:rsidR="00B51456" w:rsidRDefault="0093790A" w:rsidP="0093790A">
      <w:pPr>
        <w:contextualSpacing/>
        <w:jc w:val="both"/>
        <w:rPr>
          <w:b/>
          <w:bCs/>
          <w:sz w:val="24"/>
          <w:szCs w:val="24"/>
          <w:lang w:val="hr-HR"/>
        </w:rPr>
      </w:pPr>
      <w:r w:rsidRPr="0093790A">
        <w:rPr>
          <w:b/>
          <w:bCs/>
          <w:sz w:val="24"/>
          <w:szCs w:val="24"/>
          <w:lang w:val="hr-HR"/>
        </w:rPr>
        <w:t>PROGRAM 5000 ZAŠTITA PRIRODE I OKOLIŠ</w:t>
      </w:r>
      <w:r>
        <w:rPr>
          <w:b/>
          <w:bCs/>
          <w:sz w:val="24"/>
          <w:szCs w:val="24"/>
          <w:lang w:val="hr-HR"/>
        </w:rPr>
        <w:t>A</w:t>
      </w:r>
    </w:p>
    <w:p w14:paraId="0272DDFA" w14:textId="77777777" w:rsidR="0093790A" w:rsidRDefault="0093790A" w:rsidP="0093790A">
      <w:pPr>
        <w:contextualSpacing/>
        <w:jc w:val="both"/>
        <w:rPr>
          <w:b/>
          <w:bCs/>
          <w:sz w:val="24"/>
          <w:szCs w:val="24"/>
          <w:lang w:val="hr-HR"/>
        </w:rPr>
      </w:pPr>
    </w:p>
    <w:p w14:paraId="72B7FB8C" w14:textId="77777777" w:rsidR="0093790A" w:rsidRPr="00FF628B" w:rsidRDefault="0093790A" w:rsidP="0093790A">
      <w:pPr>
        <w:contextualSpacing/>
        <w:jc w:val="both"/>
        <w:rPr>
          <w:i/>
          <w:iCs/>
          <w:sz w:val="24"/>
          <w:szCs w:val="24"/>
          <w:lang w:val="hr-HR"/>
        </w:rPr>
      </w:pPr>
      <w:r w:rsidRPr="00FF628B">
        <w:rPr>
          <w:b/>
          <w:bCs/>
          <w:i/>
          <w:iCs/>
          <w:sz w:val="24"/>
          <w:szCs w:val="24"/>
          <w:lang w:val="hr-HR"/>
        </w:rPr>
        <w:t>AKTIVNOST A500001 Javna ustanova za upravljanje zaštićenim dijelovima prirode Brodsko-posavske županije – Natura Slavonica</w:t>
      </w:r>
    </w:p>
    <w:p w14:paraId="173A293E" w14:textId="77777777" w:rsidR="0093790A" w:rsidRPr="00FF628B" w:rsidRDefault="0093790A" w:rsidP="0093790A">
      <w:pPr>
        <w:ind w:left="426"/>
        <w:contextualSpacing/>
        <w:jc w:val="both"/>
        <w:rPr>
          <w:i/>
          <w:iCs/>
          <w:sz w:val="24"/>
          <w:szCs w:val="24"/>
          <w:lang w:val="hr-HR"/>
        </w:rPr>
      </w:pPr>
    </w:p>
    <w:p w14:paraId="6BB8F3DA" w14:textId="2D4CDAE9" w:rsidR="00B51456" w:rsidRPr="00B51456" w:rsidRDefault="00B51456" w:rsidP="0093790A">
      <w:pPr>
        <w:contextualSpacing/>
        <w:jc w:val="both"/>
        <w:rPr>
          <w:sz w:val="24"/>
          <w:szCs w:val="24"/>
          <w:lang w:val="hr-HR"/>
        </w:rPr>
      </w:pPr>
      <w:r w:rsidRPr="00B51456">
        <w:rPr>
          <w:b/>
          <w:bCs/>
          <w:sz w:val="24"/>
          <w:szCs w:val="24"/>
          <w:lang w:val="hr-HR"/>
        </w:rPr>
        <w:t>Proračunski korisnik: Javna ustanova za upravljanje zaštićenim dijelovima prirode Brodsko-posavske županije – Natura Slavonica</w:t>
      </w:r>
    </w:p>
    <w:p w14:paraId="316FD7E0" w14:textId="77777777" w:rsidR="00B51456" w:rsidRPr="00B51456" w:rsidRDefault="00B51456" w:rsidP="00B51456">
      <w:pPr>
        <w:ind w:left="426"/>
        <w:contextualSpacing/>
        <w:jc w:val="both"/>
        <w:rPr>
          <w:sz w:val="24"/>
          <w:szCs w:val="24"/>
          <w:lang w:val="hr-HR"/>
        </w:rPr>
      </w:pPr>
    </w:p>
    <w:p w14:paraId="2AB97296" w14:textId="75FEEC09" w:rsidR="00B51456" w:rsidRPr="00B51456" w:rsidRDefault="00B51456" w:rsidP="00B51456">
      <w:pPr>
        <w:rPr>
          <w:sz w:val="24"/>
          <w:szCs w:val="24"/>
          <w:lang w:val="hr-HR"/>
        </w:rPr>
      </w:pPr>
      <w:r w:rsidRPr="00B51456">
        <w:rPr>
          <w:sz w:val="24"/>
          <w:szCs w:val="24"/>
          <w:lang w:val="hr-HR"/>
        </w:rPr>
        <w:t xml:space="preserve">Planirani iznos:           385.605,01 </w:t>
      </w:r>
      <w:r w:rsidR="00155820">
        <w:rPr>
          <w:sz w:val="24"/>
          <w:szCs w:val="24"/>
          <w:lang w:val="hr-HR"/>
        </w:rPr>
        <w:t>EUR</w:t>
      </w:r>
    </w:p>
    <w:p w14:paraId="276D9F8A" w14:textId="2DD7C045" w:rsidR="00B51456" w:rsidRPr="00B51456" w:rsidRDefault="00B51456" w:rsidP="00B51456">
      <w:pPr>
        <w:rPr>
          <w:bCs/>
          <w:sz w:val="24"/>
          <w:szCs w:val="24"/>
          <w:lang w:val="hr-HR"/>
        </w:rPr>
      </w:pPr>
      <w:r w:rsidRPr="00B51456">
        <w:rPr>
          <w:bCs/>
          <w:sz w:val="24"/>
          <w:szCs w:val="24"/>
          <w:lang w:val="hr-HR"/>
        </w:rPr>
        <w:t xml:space="preserve">Novi plan:                  </w:t>
      </w:r>
      <w:r w:rsidR="00767743">
        <w:rPr>
          <w:bCs/>
          <w:sz w:val="24"/>
          <w:szCs w:val="24"/>
          <w:lang w:val="hr-HR"/>
        </w:rPr>
        <w:t xml:space="preserve"> </w:t>
      </w:r>
      <w:r w:rsidRPr="00B51456">
        <w:rPr>
          <w:bCs/>
          <w:sz w:val="24"/>
          <w:szCs w:val="24"/>
          <w:lang w:val="hr-HR"/>
        </w:rPr>
        <w:t xml:space="preserve">219.837,46 </w:t>
      </w:r>
      <w:r w:rsidR="00155820">
        <w:rPr>
          <w:bCs/>
          <w:sz w:val="24"/>
          <w:szCs w:val="24"/>
          <w:lang w:val="hr-HR"/>
        </w:rPr>
        <w:t>EUR</w:t>
      </w:r>
    </w:p>
    <w:p w14:paraId="670A1505" w14:textId="77777777" w:rsidR="0028570D" w:rsidRDefault="0028570D" w:rsidP="0028570D">
      <w:pPr>
        <w:contextualSpacing/>
        <w:rPr>
          <w:bCs/>
          <w:sz w:val="24"/>
          <w:szCs w:val="24"/>
          <w:lang w:val="hr-HR"/>
        </w:rPr>
      </w:pPr>
    </w:p>
    <w:p w14:paraId="6FE2BD8C" w14:textId="019CCCCC" w:rsidR="00B51456" w:rsidRPr="00B51456" w:rsidRDefault="00B51456" w:rsidP="0028570D">
      <w:pPr>
        <w:contextualSpacing/>
        <w:rPr>
          <w:bCs/>
          <w:sz w:val="24"/>
          <w:szCs w:val="24"/>
          <w:lang w:val="hr-HR"/>
        </w:rPr>
      </w:pPr>
      <w:r w:rsidRPr="00B51456">
        <w:rPr>
          <w:bCs/>
          <w:sz w:val="24"/>
          <w:szCs w:val="24"/>
          <w:lang w:val="hr-HR"/>
        </w:rPr>
        <w:t>Ukupno smanjenje:</w:t>
      </w:r>
      <w:r w:rsidRPr="00B51456">
        <w:rPr>
          <w:bCs/>
          <w:sz w:val="24"/>
          <w:szCs w:val="24"/>
          <w:lang w:val="hr-HR"/>
        </w:rPr>
        <w:tab/>
      </w:r>
      <w:r w:rsidRPr="00B51456">
        <w:rPr>
          <w:bCs/>
          <w:sz w:val="24"/>
          <w:szCs w:val="24"/>
          <w:lang w:val="hr-HR"/>
        </w:rPr>
        <w:tab/>
      </w:r>
      <w:r w:rsidRPr="00B51456">
        <w:rPr>
          <w:bCs/>
          <w:sz w:val="24"/>
          <w:szCs w:val="24"/>
          <w:lang w:val="hr-HR"/>
        </w:rPr>
        <w:tab/>
      </w:r>
      <w:r w:rsidRPr="00B51456">
        <w:rPr>
          <w:bCs/>
          <w:sz w:val="24"/>
          <w:szCs w:val="24"/>
          <w:lang w:val="hr-HR"/>
        </w:rPr>
        <w:tab/>
      </w:r>
      <w:r w:rsidRPr="00B51456">
        <w:rPr>
          <w:bCs/>
          <w:sz w:val="24"/>
          <w:szCs w:val="24"/>
          <w:lang w:val="hr-HR"/>
        </w:rPr>
        <w:tab/>
        <w:t xml:space="preserve">             165.767,56 </w:t>
      </w:r>
      <w:r w:rsidR="00155820">
        <w:rPr>
          <w:bCs/>
          <w:sz w:val="24"/>
          <w:szCs w:val="24"/>
          <w:lang w:val="hr-HR"/>
        </w:rPr>
        <w:t>EUR</w:t>
      </w:r>
    </w:p>
    <w:p w14:paraId="2C570B05" w14:textId="77777777" w:rsidR="00B51456" w:rsidRPr="00B51456" w:rsidRDefault="00B51456" w:rsidP="00B51456">
      <w:pPr>
        <w:jc w:val="both"/>
        <w:rPr>
          <w:b/>
          <w:bCs/>
          <w:sz w:val="24"/>
          <w:szCs w:val="24"/>
          <w:lang w:val="hr-HR"/>
        </w:rPr>
      </w:pPr>
    </w:p>
    <w:p w14:paraId="224E98F5" w14:textId="77777777" w:rsidR="00B51456" w:rsidRDefault="00B51456" w:rsidP="0028570D">
      <w:pPr>
        <w:ind w:firstLine="426"/>
        <w:jc w:val="both"/>
        <w:rPr>
          <w:sz w:val="24"/>
          <w:szCs w:val="24"/>
          <w:lang w:val="hr-HR"/>
        </w:rPr>
      </w:pPr>
      <w:r w:rsidRPr="00B51456">
        <w:rPr>
          <w:bCs/>
          <w:sz w:val="24"/>
          <w:szCs w:val="24"/>
          <w:lang w:val="hr-HR"/>
        </w:rPr>
        <w:t xml:space="preserve">Sredstva planirana za ovu aktivnost su namijenjena za rad Javne ustanove i ostvarenje mjera planiranih u </w:t>
      </w:r>
      <w:r w:rsidRPr="00B51456">
        <w:rPr>
          <w:bCs/>
          <w:iCs/>
          <w:sz w:val="24"/>
          <w:szCs w:val="24"/>
          <w:lang w:val="hr-HR"/>
        </w:rPr>
        <w:t xml:space="preserve">Godišnjem programu zaštite, održavanja, očuvanja, promicanja i korištenja Javne ustanove za upravljanje zaštićenim dijelovima prirode Brodsko-posavske županije – Natura Slavonica za 2023. godinu. Na ovoj aktivnosti su planirana i sredstva EU, te MRRFEU za projekt Prašnik, projekt </w:t>
      </w:r>
      <w:r w:rsidRPr="00B51456">
        <w:rPr>
          <w:sz w:val="24"/>
          <w:szCs w:val="24"/>
          <w:lang w:val="hr-HR"/>
        </w:rPr>
        <w:t xml:space="preserve"> Dvorina i Bebrina, a sredstva bi se osigurala iz Fonda za ruralni razvoj. Kod kapitalnog projekta Dvorina i Prašnik djelomično je ostao planirani iznos u visini doznačenih sredstava po ZNS-u, a ostala realizacija projekata Prašnik se kompletan iznos prenosi u sljedeću 2024.godinu.</w:t>
      </w:r>
    </w:p>
    <w:p w14:paraId="53E7D19E" w14:textId="77777777" w:rsidR="00535CD0" w:rsidRDefault="00535CD0" w:rsidP="0028570D">
      <w:pPr>
        <w:ind w:firstLine="426"/>
        <w:jc w:val="both"/>
        <w:rPr>
          <w:sz w:val="24"/>
          <w:szCs w:val="24"/>
          <w:lang w:val="hr-HR"/>
        </w:rPr>
      </w:pPr>
    </w:p>
    <w:p w14:paraId="4B9F4157" w14:textId="77777777" w:rsidR="0028570D" w:rsidRDefault="0028570D" w:rsidP="0028570D">
      <w:pPr>
        <w:ind w:firstLine="426"/>
        <w:jc w:val="both"/>
        <w:rPr>
          <w:sz w:val="24"/>
          <w:szCs w:val="24"/>
          <w:lang w:val="hr-HR"/>
        </w:rPr>
      </w:pPr>
    </w:p>
    <w:p w14:paraId="03832792" w14:textId="77777777" w:rsidR="00607AE9" w:rsidRDefault="00607AE9" w:rsidP="0028570D">
      <w:pPr>
        <w:jc w:val="both"/>
        <w:rPr>
          <w:sz w:val="24"/>
          <w:szCs w:val="24"/>
          <w:lang w:val="hr-HR"/>
        </w:rPr>
      </w:pPr>
    </w:p>
    <w:p w14:paraId="3C4EB630" w14:textId="34BAF62F" w:rsidR="00B51456" w:rsidRDefault="0028570D" w:rsidP="0028570D">
      <w:pPr>
        <w:jc w:val="both"/>
        <w:rPr>
          <w:b/>
          <w:bCs/>
          <w:sz w:val="24"/>
          <w:szCs w:val="24"/>
          <w:lang w:val="hr-HR"/>
        </w:rPr>
      </w:pPr>
      <w:r w:rsidRPr="0028570D">
        <w:rPr>
          <w:b/>
          <w:bCs/>
          <w:sz w:val="24"/>
          <w:szCs w:val="24"/>
          <w:lang w:val="hr-HR"/>
        </w:rPr>
        <w:lastRenderedPageBreak/>
        <w:t>PROGRAM 9000 POSLOVI PROSTORNOG UREĐENJA</w:t>
      </w:r>
    </w:p>
    <w:p w14:paraId="1E326AAA" w14:textId="77777777" w:rsidR="0028570D" w:rsidRDefault="0028570D" w:rsidP="0028570D">
      <w:pPr>
        <w:jc w:val="both"/>
        <w:rPr>
          <w:b/>
          <w:bCs/>
          <w:sz w:val="24"/>
          <w:szCs w:val="24"/>
          <w:lang w:val="hr-HR"/>
        </w:rPr>
      </w:pPr>
    </w:p>
    <w:p w14:paraId="2A985302" w14:textId="4F842D4B" w:rsidR="0028570D" w:rsidRPr="00FF628B" w:rsidRDefault="0028570D" w:rsidP="0028570D">
      <w:pPr>
        <w:jc w:val="both"/>
        <w:rPr>
          <w:b/>
          <w:bCs/>
          <w:i/>
          <w:iCs/>
          <w:sz w:val="24"/>
          <w:szCs w:val="24"/>
          <w:lang w:val="hr-HR"/>
        </w:rPr>
      </w:pPr>
      <w:r w:rsidRPr="00FF628B">
        <w:rPr>
          <w:b/>
          <w:bCs/>
          <w:i/>
          <w:iCs/>
          <w:sz w:val="24"/>
          <w:szCs w:val="24"/>
          <w:lang w:val="hr-HR"/>
        </w:rPr>
        <w:t>AKTIVNOST A900001 Javna ustanova Zavod za prostorno uređenje BPŽ</w:t>
      </w:r>
    </w:p>
    <w:p w14:paraId="58809056" w14:textId="77777777" w:rsidR="0028570D" w:rsidRPr="00FF628B" w:rsidRDefault="0028570D" w:rsidP="0028570D">
      <w:pPr>
        <w:ind w:firstLine="426"/>
        <w:jc w:val="both"/>
        <w:rPr>
          <w:i/>
          <w:iCs/>
          <w:sz w:val="24"/>
          <w:szCs w:val="24"/>
          <w:lang w:val="hr-HR"/>
        </w:rPr>
      </w:pPr>
    </w:p>
    <w:p w14:paraId="32B01858" w14:textId="5C715321" w:rsidR="00B51456" w:rsidRPr="00B51456" w:rsidRDefault="00B51456" w:rsidP="0028570D">
      <w:pPr>
        <w:contextualSpacing/>
        <w:jc w:val="both"/>
        <w:rPr>
          <w:b/>
          <w:sz w:val="24"/>
          <w:szCs w:val="24"/>
          <w:lang w:val="hr-HR"/>
        </w:rPr>
      </w:pPr>
      <w:r w:rsidRPr="00B51456">
        <w:rPr>
          <w:b/>
          <w:sz w:val="24"/>
          <w:szCs w:val="24"/>
          <w:lang w:val="hr-HR"/>
        </w:rPr>
        <w:t xml:space="preserve">Proračunski korisnik:   Javna ustanova </w:t>
      </w:r>
      <w:r w:rsidR="0028570D">
        <w:rPr>
          <w:b/>
          <w:sz w:val="24"/>
          <w:szCs w:val="24"/>
          <w:lang w:val="hr-HR"/>
        </w:rPr>
        <w:t>Z</w:t>
      </w:r>
      <w:r w:rsidRPr="00B51456">
        <w:rPr>
          <w:b/>
          <w:sz w:val="24"/>
          <w:szCs w:val="24"/>
          <w:lang w:val="hr-HR"/>
        </w:rPr>
        <w:t>avod za prostorno uređenje Brodsko-posavske županije</w:t>
      </w:r>
    </w:p>
    <w:p w14:paraId="28A2B7B2" w14:textId="77777777" w:rsidR="00B51456" w:rsidRPr="00B51456" w:rsidRDefault="00B51456" w:rsidP="00B51456">
      <w:pPr>
        <w:ind w:left="426"/>
        <w:contextualSpacing/>
        <w:jc w:val="both"/>
        <w:rPr>
          <w:b/>
          <w:sz w:val="24"/>
          <w:szCs w:val="24"/>
          <w:lang w:val="hr-HR"/>
        </w:rPr>
      </w:pPr>
    </w:p>
    <w:p w14:paraId="056DE555" w14:textId="4CF72CD1" w:rsidR="00B51456" w:rsidRPr="00B51456" w:rsidRDefault="00B51456" w:rsidP="00B51456">
      <w:pPr>
        <w:jc w:val="both"/>
        <w:rPr>
          <w:bCs/>
          <w:sz w:val="24"/>
          <w:szCs w:val="24"/>
          <w:lang w:val="hr-HR"/>
        </w:rPr>
      </w:pPr>
      <w:r w:rsidRPr="00B51456">
        <w:rPr>
          <w:bCs/>
          <w:sz w:val="24"/>
          <w:szCs w:val="24"/>
          <w:lang w:val="hr-HR"/>
        </w:rPr>
        <w:t xml:space="preserve">Planirani iznos:             353.042,67 </w:t>
      </w:r>
      <w:r w:rsidR="00C976F0">
        <w:rPr>
          <w:bCs/>
          <w:sz w:val="24"/>
          <w:szCs w:val="24"/>
          <w:lang w:val="hr-HR"/>
        </w:rPr>
        <w:t>EUR</w:t>
      </w:r>
    </w:p>
    <w:p w14:paraId="6403B429" w14:textId="0D2F19BC" w:rsidR="00B51456" w:rsidRPr="00B51456" w:rsidRDefault="00B51456" w:rsidP="00B51456">
      <w:pPr>
        <w:jc w:val="both"/>
        <w:rPr>
          <w:bCs/>
          <w:sz w:val="24"/>
          <w:szCs w:val="24"/>
          <w:lang w:val="hr-HR"/>
        </w:rPr>
      </w:pPr>
      <w:r w:rsidRPr="00B51456">
        <w:rPr>
          <w:bCs/>
          <w:sz w:val="24"/>
          <w:szCs w:val="24"/>
          <w:lang w:val="hr-HR"/>
        </w:rPr>
        <w:t xml:space="preserve">Novi plan:                     359.251,83 </w:t>
      </w:r>
      <w:r w:rsidR="00C976F0">
        <w:rPr>
          <w:bCs/>
          <w:sz w:val="24"/>
          <w:szCs w:val="24"/>
          <w:lang w:val="hr-HR"/>
        </w:rPr>
        <w:t>EUR</w:t>
      </w:r>
    </w:p>
    <w:p w14:paraId="7D237144" w14:textId="77777777" w:rsidR="00B51456" w:rsidRPr="00B51456" w:rsidRDefault="00B51456" w:rsidP="00B51456">
      <w:pPr>
        <w:ind w:left="840"/>
        <w:contextualSpacing/>
        <w:jc w:val="both"/>
        <w:rPr>
          <w:b/>
          <w:sz w:val="24"/>
          <w:szCs w:val="24"/>
          <w:highlight w:val="yellow"/>
          <w:lang w:val="hr-HR"/>
        </w:rPr>
      </w:pPr>
    </w:p>
    <w:p w14:paraId="53BD3EE1" w14:textId="623BF22E" w:rsidR="00B51456" w:rsidRPr="00B51456" w:rsidRDefault="00B51456" w:rsidP="0028570D">
      <w:pPr>
        <w:contextualSpacing/>
        <w:jc w:val="both"/>
        <w:rPr>
          <w:bCs/>
          <w:sz w:val="24"/>
          <w:szCs w:val="24"/>
          <w:highlight w:val="yellow"/>
          <w:lang w:val="hr-HR"/>
        </w:rPr>
      </w:pPr>
      <w:r w:rsidRPr="00B51456">
        <w:rPr>
          <w:bCs/>
          <w:sz w:val="24"/>
          <w:szCs w:val="24"/>
          <w:lang w:val="hr-HR"/>
        </w:rPr>
        <w:t>Ukupno povećanje:</w:t>
      </w:r>
      <w:r w:rsidRPr="00B51456">
        <w:rPr>
          <w:bCs/>
          <w:sz w:val="24"/>
          <w:szCs w:val="24"/>
          <w:lang w:val="hr-HR"/>
        </w:rPr>
        <w:tab/>
      </w:r>
      <w:r w:rsidRPr="00B51456">
        <w:rPr>
          <w:bCs/>
          <w:sz w:val="24"/>
          <w:szCs w:val="24"/>
          <w:lang w:val="hr-HR"/>
        </w:rPr>
        <w:tab/>
      </w:r>
      <w:r w:rsidRPr="00B51456">
        <w:rPr>
          <w:bCs/>
          <w:sz w:val="24"/>
          <w:szCs w:val="24"/>
          <w:lang w:val="hr-HR"/>
        </w:rPr>
        <w:tab/>
      </w:r>
      <w:r w:rsidRPr="00B51456">
        <w:rPr>
          <w:bCs/>
          <w:sz w:val="24"/>
          <w:szCs w:val="24"/>
          <w:lang w:val="hr-HR"/>
        </w:rPr>
        <w:tab/>
      </w:r>
      <w:r w:rsidRPr="00B51456">
        <w:rPr>
          <w:bCs/>
          <w:sz w:val="24"/>
          <w:szCs w:val="24"/>
          <w:lang w:val="hr-HR"/>
        </w:rPr>
        <w:tab/>
        <w:t xml:space="preserve">6.209,16 </w:t>
      </w:r>
      <w:r w:rsidR="00C976F0">
        <w:rPr>
          <w:bCs/>
          <w:sz w:val="24"/>
          <w:szCs w:val="24"/>
          <w:lang w:val="hr-HR"/>
        </w:rPr>
        <w:t>EUR</w:t>
      </w:r>
    </w:p>
    <w:p w14:paraId="1E221D46" w14:textId="77777777" w:rsidR="00B51456" w:rsidRPr="00B51456" w:rsidRDefault="00B51456" w:rsidP="00B51456">
      <w:pPr>
        <w:autoSpaceDE w:val="0"/>
        <w:autoSpaceDN w:val="0"/>
        <w:adjustRightInd w:val="0"/>
        <w:rPr>
          <w:sz w:val="24"/>
          <w:szCs w:val="24"/>
          <w:highlight w:val="yellow"/>
          <w:lang w:val="hr-HR"/>
        </w:rPr>
      </w:pPr>
    </w:p>
    <w:p w14:paraId="6254C3C4" w14:textId="77777777" w:rsidR="00B51456" w:rsidRPr="00B51456" w:rsidRDefault="00B51456" w:rsidP="00B51456">
      <w:pPr>
        <w:autoSpaceDE w:val="0"/>
        <w:autoSpaceDN w:val="0"/>
        <w:adjustRightInd w:val="0"/>
        <w:rPr>
          <w:sz w:val="24"/>
          <w:szCs w:val="24"/>
          <w:lang w:val="hr-HR"/>
        </w:rPr>
      </w:pPr>
    </w:p>
    <w:p w14:paraId="05E60A93" w14:textId="4A73D1E0" w:rsidR="00B51456" w:rsidRPr="00B51456" w:rsidRDefault="00B51456" w:rsidP="00F754B4">
      <w:pPr>
        <w:autoSpaceDE w:val="0"/>
        <w:autoSpaceDN w:val="0"/>
        <w:adjustRightInd w:val="0"/>
        <w:ind w:firstLine="720"/>
        <w:jc w:val="both"/>
        <w:rPr>
          <w:sz w:val="24"/>
          <w:szCs w:val="24"/>
          <w:lang w:val="hr-HR"/>
        </w:rPr>
      </w:pPr>
      <w:r w:rsidRPr="00B51456">
        <w:rPr>
          <w:sz w:val="24"/>
          <w:szCs w:val="24"/>
          <w:lang w:val="hr-HR"/>
        </w:rPr>
        <w:t xml:space="preserve">Izmjene i dopune općih prihoda i primitaka su u granicama usvojenog financijskog plana za 2023. god., odnosno došlo do povećanja/smanjenja prihoda. Izvršena je preraspodjela unutar pozicija.Izmjene i dopune pomoći rađene su na temelju stvarno utvrđenih prenesenih viškova usklađenih sa nadležnim proračunom, a što je rezultiralo povećanjem u iznosu od 6.209,16 </w:t>
      </w:r>
      <w:r w:rsidR="00C976F0">
        <w:rPr>
          <w:sz w:val="24"/>
          <w:szCs w:val="24"/>
          <w:lang w:val="hr-HR"/>
        </w:rPr>
        <w:t>EUR</w:t>
      </w:r>
      <w:r w:rsidRPr="00B51456">
        <w:rPr>
          <w:sz w:val="24"/>
          <w:szCs w:val="24"/>
          <w:lang w:val="hr-HR"/>
        </w:rPr>
        <w:t>.</w:t>
      </w:r>
    </w:p>
    <w:p w14:paraId="653055E8" w14:textId="77777777" w:rsidR="00B51456" w:rsidRPr="00B51456" w:rsidRDefault="00B51456" w:rsidP="00B51456">
      <w:pPr>
        <w:autoSpaceDE w:val="0"/>
        <w:autoSpaceDN w:val="0"/>
        <w:adjustRightInd w:val="0"/>
        <w:jc w:val="both"/>
        <w:rPr>
          <w:sz w:val="24"/>
          <w:szCs w:val="24"/>
          <w:lang w:val="hr-HR"/>
        </w:rPr>
      </w:pPr>
      <w:r w:rsidRPr="00B51456">
        <w:rPr>
          <w:sz w:val="24"/>
          <w:szCs w:val="24"/>
          <w:lang w:val="hr-HR"/>
        </w:rPr>
        <w:t>Izmjene i dopune vlastitih prihoda rađene su na temelju stvarno utvrđenih prenesenih viškova usklađenih sa nadležnim proračunom, a što je rezultiralo navedenim povećanjem.</w:t>
      </w:r>
    </w:p>
    <w:p w14:paraId="0A5CA171" w14:textId="77777777" w:rsidR="00B51456" w:rsidRPr="00B51456" w:rsidRDefault="00B51456" w:rsidP="00B51456">
      <w:pPr>
        <w:autoSpaceDE w:val="0"/>
        <w:autoSpaceDN w:val="0"/>
        <w:adjustRightInd w:val="0"/>
        <w:jc w:val="both"/>
        <w:rPr>
          <w:sz w:val="24"/>
          <w:szCs w:val="24"/>
          <w:lang w:val="hr-HR"/>
        </w:rPr>
      </w:pPr>
    </w:p>
    <w:p w14:paraId="6E606C12" w14:textId="77777777" w:rsidR="00B51456" w:rsidRPr="00B51456" w:rsidRDefault="00B51456" w:rsidP="00B51456">
      <w:pPr>
        <w:ind w:left="840"/>
        <w:contextualSpacing/>
        <w:jc w:val="both"/>
        <w:rPr>
          <w:b/>
          <w:sz w:val="24"/>
          <w:szCs w:val="24"/>
          <w:lang w:val="hr-HR"/>
        </w:rPr>
      </w:pPr>
    </w:p>
    <w:p w14:paraId="041EDF29" w14:textId="1ED03050" w:rsidR="00B51456" w:rsidRPr="00B51456" w:rsidRDefault="00B51456" w:rsidP="00B51456">
      <w:pPr>
        <w:overflowPunct w:val="0"/>
        <w:autoSpaceDE w:val="0"/>
        <w:autoSpaceDN w:val="0"/>
        <w:adjustRightInd w:val="0"/>
        <w:rPr>
          <w:b/>
          <w:sz w:val="28"/>
          <w:szCs w:val="28"/>
          <w:lang w:val="hr-HR"/>
        </w:rPr>
      </w:pPr>
      <w:r w:rsidRPr="00B51456">
        <w:rPr>
          <w:b/>
          <w:sz w:val="28"/>
          <w:szCs w:val="28"/>
          <w:lang w:val="hr-HR"/>
        </w:rPr>
        <w:t xml:space="preserve">Ukupno (razdjel 12),  Upravni odjel </w:t>
      </w:r>
      <w:r w:rsidRPr="00B51456">
        <w:rPr>
          <w:b/>
          <w:bCs/>
          <w:sz w:val="28"/>
          <w:szCs w:val="28"/>
          <w:lang w:val="de-DE"/>
        </w:rPr>
        <w:t xml:space="preserve">za  </w:t>
      </w:r>
      <w:r w:rsidRPr="00B51456">
        <w:rPr>
          <w:b/>
          <w:bCs/>
          <w:sz w:val="28"/>
          <w:szCs w:val="28"/>
          <w:lang w:val="hr-HR"/>
        </w:rPr>
        <w:t xml:space="preserve"> graditeljstvo, infrastrukturu i  </w:t>
      </w:r>
      <w:r w:rsidRPr="00B51456">
        <w:rPr>
          <w:b/>
          <w:sz w:val="28"/>
          <w:szCs w:val="28"/>
          <w:lang w:val="hr-HR"/>
        </w:rPr>
        <w:t xml:space="preserve">zaštitu  okoliša:  1.468.089,29 </w:t>
      </w:r>
      <w:r w:rsidR="00C976F0">
        <w:rPr>
          <w:b/>
          <w:sz w:val="28"/>
          <w:szCs w:val="28"/>
          <w:lang w:val="hr-HR"/>
        </w:rPr>
        <w:t>EUR</w:t>
      </w:r>
    </w:p>
    <w:p w14:paraId="2F63DBAC" w14:textId="77777777" w:rsidR="00B51456" w:rsidRPr="00B51456" w:rsidRDefault="00B51456" w:rsidP="00B51456">
      <w:pPr>
        <w:jc w:val="both"/>
        <w:rPr>
          <w:b/>
          <w:sz w:val="24"/>
          <w:szCs w:val="24"/>
          <w:highlight w:val="yellow"/>
          <w:lang w:val="hr-HR"/>
        </w:rPr>
      </w:pPr>
    </w:p>
    <w:p w14:paraId="24EF1CAB" w14:textId="60F4F58A" w:rsidR="00B51456" w:rsidRPr="00B51456" w:rsidRDefault="00B51456" w:rsidP="00B51456">
      <w:pPr>
        <w:rPr>
          <w:sz w:val="24"/>
          <w:szCs w:val="24"/>
          <w:lang w:val="hr-HR"/>
        </w:rPr>
      </w:pPr>
      <w:r w:rsidRPr="00B51456">
        <w:rPr>
          <w:sz w:val="24"/>
          <w:szCs w:val="24"/>
          <w:lang w:val="hr-HR"/>
        </w:rPr>
        <w:t xml:space="preserve">Planirani iznos:          2.262.647,68 </w:t>
      </w:r>
      <w:r w:rsidR="00C976F0">
        <w:rPr>
          <w:sz w:val="24"/>
          <w:szCs w:val="24"/>
          <w:lang w:val="hr-HR"/>
        </w:rPr>
        <w:t>EUR</w:t>
      </w:r>
    </w:p>
    <w:p w14:paraId="042B9508" w14:textId="199BD147" w:rsidR="00B51456" w:rsidRPr="00B51456" w:rsidRDefault="00B51456" w:rsidP="00B51456">
      <w:pPr>
        <w:rPr>
          <w:bCs/>
          <w:sz w:val="24"/>
          <w:szCs w:val="24"/>
          <w:lang w:val="hr-HR"/>
        </w:rPr>
      </w:pPr>
      <w:r w:rsidRPr="00B51456">
        <w:rPr>
          <w:bCs/>
          <w:sz w:val="24"/>
          <w:szCs w:val="24"/>
          <w:lang w:val="hr-HR"/>
        </w:rPr>
        <w:t xml:space="preserve">Novi plan:                  1.468.089,29 </w:t>
      </w:r>
      <w:r w:rsidR="00C976F0">
        <w:rPr>
          <w:bCs/>
          <w:sz w:val="24"/>
          <w:szCs w:val="24"/>
          <w:lang w:val="hr-HR"/>
        </w:rPr>
        <w:t>EUR</w:t>
      </w:r>
    </w:p>
    <w:p w14:paraId="1700FD45" w14:textId="77777777" w:rsidR="00B51456" w:rsidRPr="00B51456" w:rsidRDefault="00B51456" w:rsidP="00B51456">
      <w:pPr>
        <w:ind w:left="840"/>
        <w:contextualSpacing/>
        <w:rPr>
          <w:b/>
          <w:sz w:val="24"/>
          <w:szCs w:val="24"/>
          <w:highlight w:val="yellow"/>
          <w:lang w:val="hr-HR"/>
        </w:rPr>
      </w:pPr>
    </w:p>
    <w:p w14:paraId="189DE06D" w14:textId="77777777" w:rsidR="00607AE9" w:rsidRDefault="00B51456" w:rsidP="00607AE9">
      <w:pPr>
        <w:rPr>
          <w:sz w:val="24"/>
          <w:szCs w:val="24"/>
          <w:lang w:val="hr-HR"/>
        </w:rPr>
      </w:pPr>
      <w:r w:rsidRPr="00B51456">
        <w:rPr>
          <w:sz w:val="24"/>
          <w:szCs w:val="24"/>
          <w:lang w:val="hr-HR"/>
        </w:rPr>
        <w:t>Ukupno smanjenje:</w:t>
      </w:r>
      <w:r w:rsidRPr="00B51456">
        <w:rPr>
          <w:sz w:val="24"/>
          <w:szCs w:val="24"/>
          <w:lang w:val="hr-HR"/>
        </w:rPr>
        <w:tab/>
      </w:r>
      <w:r w:rsidRPr="00B51456">
        <w:rPr>
          <w:sz w:val="24"/>
          <w:szCs w:val="24"/>
          <w:lang w:val="hr-HR"/>
        </w:rPr>
        <w:tab/>
      </w:r>
      <w:r w:rsidRPr="00B51456">
        <w:rPr>
          <w:sz w:val="24"/>
          <w:szCs w:val="24"/>
          <w:lang w:val="hr-HR"/>
        </w:rPr>
        <w:tab/>
      </w:r>
      <w:r w:rsidRPr="00B51456">
        <w:rPr>
          <w:sz w:val="24"/>
          <w:szCs w:val="24"/>
          <w:lang w:val="hr-HR"/>
        </w:rPr>
        <w:tab/>
        <w:t xml:space="preserve">                         794.558,39 </w:t>
      </w:r>
      <w:r w:rsidR="00C976F0">
        <w:rPr>
          <w:sz w:val="24"/>
          <w:szCs w:val="24"/>
          <w:lang w:val="hr-HR"/>
        </w:rPr>
        <w:t>EUR</w:t>
      </w:r>
    </w:p>
    <w:p w14:paraId="4885B5B5" w14:textId="77777777" w:rsidR="00607AE9" w:rsidRDefault="00607AE9">
      <w:pPr>
        <w:rPr>
          <w:sz w:val="24"/>
          <w:szCs w:val="24"/>
          <w:lang w:val="hr-HR"/>
        </w:rPr>
      </w:pPr>
      <w:r>
        <w:rPr>
          <w:sz w:val="24"/>
          <w:szCs w:val="24"/>
          <w:lang w:val="hr-HR"/>
        </w:rPr>
        <w:br w:type="page"/>
      </w:r>
    </w:p>
    <w:p w14:paraId="555E34A7" w14:textId="3C26491C" w:rsidR="008356FE" w:rsidRPr="00F754B4" w:rsidRDefault="008356FE" w:rsidP="00EB66A4">
      <w:pPr>
        <w:jc w:val="both"/>
      </w:pPr>
      <w:r w:rsidRPr="00464F52">
        <w:rPr>
          <w:sz w:val="24"/>
          <w:szCs w:val="24"/>
        </w:rPr>
        <w:lastRenderedPageBreak/>
        <w:t>Na</w:t>
      </w:r>
      <w:r w:rsidRPr="00464F52">
        <w:rPr>
          <w:spacing w:val="13"/>
          <w:sz w:val="24"/>
          <w:szCs w:val="24"/>
        </w:rPr>
        <w:t xml:space="preserve"> </w:t>
      </w:r>
      <w:r w:rsidRPr="00464F52">
        <w:rPr>
          <w:sz w:val="24"/>
          <w:szCs w:val="24"/>
        </w:rPr>
        <w:t>tem</w:t>
      </w:r>
      <w:r w:rsidRPr="00464F52">
        <w:rPr>
          <w:spacing w:val="-1"/>
          <w:sz w:val="24"/>
          <w:szCs w:val="24"/>
        </w:rPr>
        <w:t>e</w:t>
      </w:r>
      <w:r w:rsidRPr="00464F52">
        <w:rPr>
          <w:sz w:val="24"/>
          <w:szCs w:val="24"/>
        </w:rPr>
        <w:t>l</w:t>
      </w:r>
      <w:r w:rsidRPr="00464F52">
        <w:rPr>
          <w:spacing w:val="1"/>
          <w:sz w:val="24"/>
          <w:szCs w:val="24"/>
        </w:rPr>
        <w:t>j</w:t>
      </w:r>
      <w:r w:rsidRPr="00464F52">
        <w:rPr>
          <w:sz w:val="24"/>
          <w:szCs w:val="24"/>
        </w:rPr>
        <w:t>u</w:t>
      </w:r>
      <w:r w:rsidRPr="00464F52">
        <w:rPr>
          <w:spacing w:val="14"/>
          <w:sz w:val="24"/>
          <w:szCs w:val="24"/>
        </w:rPr>
        <w:t xml:space="preserve"> </w:t>
      </w:r>
      <w:r w:rsidRPr="00464F52">
        <w:rPr>
          <w:spacing w:val="-1"/>
          <w:sz w:val="24"/>
          <w:szCs w:val="24"/>
        </w:rPr>
        <w:t>č</w:t>
      </w:r>
      <w:r w:rsidRPr="00464F52">
        <w:rPr>
          <w:sz w:val="24"/>
          <w:szCs w:val="24"/>
        </w:rPr>
        <w:t>lanka</w:t>
      </w:r>
      <w:r w:rsidRPr="00464F52">
        <w:rPr>
          <w:spacing w:val="13"/>
          <w:sz w:val="24"/>
          <w:szCs w:val="24"/>
        </w:rPr>
        <w:t xml:space="preserve"> </w:t>
      </w:r>
      <w:r w:rsidRPr="00464F52">
        <w:rPr>
          <w:sz w:val="24"/>
          <w:szCs w:val="24"/>
        </w:rPr>
        <w:t>4</w:t>
      </w:r>
      <w:r w:rsidR="0055456C">
        <w:rPr>
          <w:sz w:val="24"/>
          <w:szCs w:val="24"/>
        </w:rPr>
        <w:t>5</w:t>
      </w:r>
      <w:r w:rsidRPr="00464F52">
        <w:rPr>
          <w:sz w:val="24"/>
          <w:szCs w:val="24"/>
        </w:rPr>
        <w:t>.</w:t>
      </w:r>
      <w:r w:rsidRPr="00464F52">
        <w:rPr>
          <w:spacing w:val="14"/>
          <w:sz w:val="24"/>
          <w:szCs w:val="24"/>
        </w:rPr>
        <w:t xml:space="preserve"> </w:t>
      </w:r>
      <w:r w:rsidRPr="00464F52">
        <w:rPr>
          <w:sz w:val="24"/>
          <w:szCs w:val="24"/>
        </w:rPr>
        <w:t>Z</w:t>
      </w:r>
      <w:r w:rsidRPr="00464F52">
        <w:rPr>
          <w:spacing w:val="-1"/>
          <w:sz w:val="24"/>
          <w:szCs w:val="24"/>
        </w:rPr>
        <w:t>a</w:t>
      </w:r>
      <w:r w:rsidRPr="00464F52">
        <w:rPr>
          <w:spacing w:val="2"/>
          <w:sz w:val="24"/>
          <w:szCs w:val="24"/>
        </w:rPr>
        <w:t>k</w:t>
      </w:r>
      <w:r w:rsidRPr="00464F52">
        <w:rPr>
          <w:sz w:val="24"/>
          <w:szCs w:val="24"/>
        </w:rPr>
        <w:t>ona</w:t>
      </w:r>
      <w:r w:rsidRPr="00464F52">
        <w:rPr>
          <w:spacing w:val="13"/>
          <w:sz w:val="24"/>
          <w:szCs w:val="24"/>
        </w:rPr>
        <w:t xml:space="preserve"> </w:t>
      </w:r>
      <w:r w:rsidRPr="00464F52">
        <w:rPr>
          <w:sz w:val="24"/>
          <w:szCs w:val="24"/>
        </w:rPr>
        <w:t>o</w:t>
      </w:r>
      <w:r w:rsidRPr="00464F52">
        <w:rPr>
          <w:spacing w:val="14"/>
          <w:sz w:val="24"/>
          <w:szCs w:val="24"/>
        </w:rPr>
        <w:t xml:space="preserve"> </w:t>
      </w:r>
      <w:r w:rsidRPr="00464F52">
        <w:rPr>
          <w:sz w:val="24"/>
          <w:szCs w:val="24"/>
        </w:rPr>
        <w:t>pro</w:t>
      </w:r>
      <w:r w:rsidRPr="00464F52">
        <w:rPr>
          <w:spacing w:val="-1"/>
          <w:sz w:val="24"/>
          <w:szCs w:val="24"/>
        </w:rPr>
        <w:t>rač</w:t>
      </w:r>
      <w:r w:rsidRPr="00464F52">
        <w:rPr>
          <w:sz w:val="24"/>
          <w:szCs w:val="24"/>
        </w:rPr>
        <w:t>unu</w:t>
      </w:r>
      <w:r w:rsidRPr="00464F52">
        <w:rPr>
          <w:spacing w:val="14"/>
          <w:sz w:val="24"/>
          <w:szCs w:val="24"/>
        </w:rPr>
        <w:t xml:space="preserve"> </w:t>
      </w:r>
      <w:r w:rsidRPr="00464F52">
        <w:rPr>
          <w:spacing w:val="1"/>
          <w:sz w:val="24"/>
          <w:szCs w:val="24"/>
        </w:rPr>
        <w:t>(</w:t>
      </w:r>
      <w:r w:rsidR="00A36DFE">
        <w:rPr>
          <w:spacing w:val="1"/>
          <w:sz w:val="24"/>
          <w:szCs w:val="24"/>
        </w:rPr>
        <w:t>“</w:t>
      </w:r>
      <w:r w:rsidRPr="00464F52">
        <w:rPr>
          <w:sz w:val="24"/>
          <w:szCs w:val="24"/>
        </w:rPr>
        <w:t>N</w:t>
      </w:r>
      <w:r w:rsidRPr="00464F52">
        <w:rPr>
          <w:spacing w:val="1"/>
          <w:sz w:val="24"/>
          <w:szCs w:val="24"/>
        </w:rPr>
        <w:t>a</w:t>
      </w:r>
      <w:r w:rsidRPr="00464F52">
        <w:rPr>
          <w:sz w:val="24"/>
          <w:szCs w:val="24"/>
        </w:rPr>
        <w:t>ro</w:t>
      </w:r>
      <w:r w:rsidRPr="00464F52">
        <w:rPr>
          <w:spacing w:val="1"/>
          <w:sz w:val="24"/>
          <w:szCs w:val="24"/>
        </w:rPr>
        <w:t>d</w:t>
      </w:r>
      <w:r w:rsidRPr="00464F52">
        <w:rPr>
          <w:sz w:val="24"/>
          <w:szCs w:val="24"/>
        </w:rPr>
        <w:t>ne</w:t>
      </w:r>
      <w:r w:rsidRPr="00464F52">
        <w:rPr>
          <w:spacing w:val="13"/>
          <w:sz w:val="24"/>
          <w:szCs w:val="24"/>
        </w:rPr>
        <w:t xml:space="preserve"> </w:t>
      </w:r>
      <w:r w:rsidRPr="00464F52">
        <w:rPr>
          <w:sz w:val="24"/>
          <w:szCs w:val="24"/>
        </w:rPr>
        <w:t>novine”</w:t>
      </w:r>
      <w:r w:rsidRPr="00464F52">
        <w:rPr>
          <w:spacing w:val="13"/>
          <w:sz w:val="24"/>
          <w:szCs w:val="24"/>
        </w:rPr>
        <w:t xml:space="preserve"> </w:t>
      </w:r>
      <w:r w:rsidRPr="00464F52">
        <w:rPr>
          <w:sz w:val="24"/>
          <w:szCs w:val="24"/>
        </w:rPr>
        <w:t>br.</w:t>
      </w:r>
      <w:r w:rsidRPr="00464F52">
        <w:rPr>
          <w:spacing w:val="17"/>
          <w:sz w:val="24"/>
          <w:szCs w:val="24"/>
        </w:rPr>
        <w:t xml:space="preserve"> </w:t>
      </w:r>
      <w:r w:rsidR="004C36BE">
        <w:rPr>
          <w:sz w:val="24"/>
          <w:szCs w:val="24"/>
        </w:rPr>
        <w:t>144/21</w:t>
      </w:r>
      <w:r w:rsidRPr="00464F52">
        <w:rPr>
          <w:sz w:val="24"/>
          <w:szCs w:val="24"/>
        </w:rPr>
        <w:t>),</w:t>
      </w:r>
      <w:r w:rsidR="00EB66A4">
        <w:rPr>
          <w:sz w:val="24"/>
          <w:szCs w:val="24"/>
        </w:rPr>
        <w:t xml:space="preserve"> </w:t>
      </w:r>
      <w:r w:rsidRPr="00464F52">
        <w:rPr>
          <w:spacing w:val="-3"/>
          <w:sz w:val="24"/>
          <w:szCs w:val="24"/>
        </w:rPr>
        <w:t>Ž</w:t>
      </w:r>
      <w:r w:rsidRPr="00464F52">
        <w:rPr>
          <w:sz w:val="24"/>
          <w:szCs w:val="24"/>
        </w:rPr>
        <w:t>up</w:t>
      </w:r>
      <w:r w:rsidRPr="00464F52">
        <w:rPr>
          <w:spacing w:val="-1"/>
          <w:sz w:val="24"/>
          <w:szCs w:val="24"/>
        </w:rPr>
        <w:t>a</w:t>
      </w:r>
      <w:r w:rsidRPr="00464F52">
        <w:rPr>
          <w:spacing w:val="2"/>
          <w:sz w:val="24"/>
          <w:szCs w:val="24"/>
        </w:rPr>
        <w:t>n</w:t>
      </w:r>
      <w:r w:rsidRPr="00464F52">
        <w:rPr>
          <w:sz w:val="24"/>
          <w:szCs w:val="24"/>
        </w:rPr>
        <w:t>i</w:t>
      </w:r>
      <w:r w:rsidRPr="00464F52">
        <w:rPr>
          <w:spacing w:val="1"/>
          <w:sz w:val="24"/>
          <w:szCs w:val="24"/>
        </w:rPr>
        <w:t>j</w:t>
      </w:r>
      <w:r w:rsidRPr="00464F52">
        <w:rPr>
          <w:sz w:val="24"/>
          <w:szCs w:val="24"/>
        </w:rPr>
        <w:t>ska</w:t>
      </w:r>
      <w:r w:rsidRPr="00464F52">
        <w:rPr>
          <w:spacing w:val="1"/>
          <w:sz w:val="24"/>
          <w:szCs w:val="24"/>
        </w:rPr>
        <w:t xml:space="preserve"> </w:t>
      </w:r>
      <w:r w:rsidRPr="00464F52">
        <w:rPr>
          <w:sz w:val="24"/>
          <w:szCs w:val="24"/>
        </w:rPr>
        <w:t>skupš</w:t>
      </w:r>
      <w:r w:rsidRPr="00464F52">
        <w:rPr>
          <w:spacing w:val="1"/>
          <w:sz w:val="24"/>
          <w:szCs w:val="24"/>
        </w:rPr>
        <w:t>t</w:t>
      </w:r>
      <w:r w:rsidRPr="00464F52">
        <w:rPr>
          <w:sz w:val="24"/>
          <w:szCs w:val="24"/>
        </w:rPr>
        <w:t>ina</w:t>
      </w:r>
      <w:r w:rsidRPr="00464F52">
        <w:rPr>
          <w:spacing w:val="4"/>
          <w:sz w:val="24"/>
          <w:szCs w:val="24"/>
        </w:rPr>
        <w:t xml:space="preserve"> </w:t>
      </w:r>
      <w:r w:rsidRPr="00464F52">
        <w:rPr>
          <w:spacing w:val="-2"/>
          <w:sz w:val="24"/>
          <w:szCs w:val="24"/>
        </w:rPr>
        <w:t>B</w:t>
      </w:r>
      <w:r w:rsidRPr="00464F52">
        <w:rPr>
          <w:sz w:val="24"/>
          <w:szCs w:val="24"/>
        </w:rPr>
        <w:t>rodsko</w:t>
      </w:r>
      <w:r w:rsidRPr="00464F52">
        <w:rPr>
          <w:spacing w:val="2"/>
          <w:sz w:val="24"/>
          <w:szCs w:val="24"/>
        </w:rPr>
        <w:t>-</w:t>
      </w:r>
      <w:r w:rsidRPr="00464F52">
        <w:rPr>
          <w:sz w:val="24"/>
          <w:szCs w:val="24"/>
        </w:rPr>
        <w:t>pos</w:t>
      </w:r>
      <w:r w:rsidRPr="00464F52">
        <w:rPr>
          <w:spacing w:val="-1"/>
          <w:sz w:val="24"/>
          <w:szCs w:val="24"/>
        </w:rPr>
        <w:t>a</w:t>
      </w:r>
      <w:r w:rsidRPr="00464F52">
        <w:rPr>
          <w:sz w:val="24"/>
          <w:szCs w:val="24"/>
        </w:rPr>
        <w:t>vske</w:t>
      </w:r>
      <w:r w:rsidRPr="00464F52">
        <w:rPr>
          <w:spacing w:val="1"/>
          <w:sz w:val="24"/>
          <w:szCs w:val="24"/>
        </w:rPr>
        <w:t xml:space="preserve"> ž</w:t>
      </w:r>
      <w:r w:rsidRPr="00464F52">
        <w:rPr>
          <w:sz w:val="24"/>
          <w:szCs w:val="24"/>
        </w:rPr>
        <w:t>up</w:t>
      </w:r>
      <w:r w:rsidRPr="00464F52">
        <w:rPr>
          <w:spacing w:val="-1"/>
          <w:sz w:val="24"/>
          <w:szCs w:val="24"/>
        </w:rPr>
        <w:t>a</w:t>
      </w:r>
      <w:r w:rsidRPr="00464F52">
        <w:rPr>
          <w:sz w:val="24"/>
          <w:szCs w:val="24"/>
        </w:rPr>
        <w:t>ni</w:t>
      </w:r>
      <w:r w:rsidRPr="00464F52">
        <w:rPr>
          <w:spacing w:val="1"/>
          <w:sz w:val="24"/>
          <w:szCs w:val="24"/>
        </w:rPr>
        <w:t>j</w:t>
      </w:r>
      <w:r w:rsidRPr="00464F52">
        <w:rPr>
          <w:sz w:val="24"/>
          <w:szCs w:val="24"/>
        </w:rPr>
        <w:t>e</w:t>
      </w:r>
      <w:r w:rsidRPr="00464F52">
        <w:rPr>
          <w:spacing w:val="1"/>
          <w:sz w:val="24"/>
          <w:szCs w:val="24"/>
        </w:rPr>
        <w:t xml:space="preserve"> </w:t>
      </w:r>
      <w:r w:rsidRPr="00464F52">
        <w:rPr>
          <w:sz w:val="24"/>
          <w:szCs w:val="24"/>
        </w:rPr>
        <w:t xml:space="preserve">na </w:t>
      </w:r>
      <w:r w:rsidR="00EB66A4" w:rsidRPr="00EB66A4">
        <w:rPr>
          <w:sz w:val="24"/>
          <w:szCs w:val="24"/>
        </w:rPr>
        <w:t>20.</w:t>
      </w:r>
      <w:r w:rsidR="00A36DFE" w:rsidRPr="00EB66A4">
        <w:rPr>
          <w:sz w:val="24"/>
          <w:szCs w:val="24"/>
        </w:rPr>
        <w:t xml:space="preserve"> </w:t>
      </w:r>
      <w:r w:rsidRPr="00464F52">
        <w:rPr>
          <w:sz w:val="24"/>
          <w:szCs w:val="24"/>
        </w:rPr>
        <w:t>sjedni</w:t>
      </w:r>
      <w:r w:rsidRPr="00464F52">
        <w:rPr>
          <w:spacing w:val="-1"/>
          <w:sz w:val="24"/>
          <w:szCs w:val="24"/>
        </w:rPr>
        <w:t>c</w:t>
      </w:r>
      <w:r w:rsidRPr="00464F52">
        <w:rPr>
          <w:sz w:val="24"/>
          <w:szCs w:val="24"/>
        </w:rPr>
        <w:t>i</w:t>
      </w:r>
      <w:r w:rsidRPr="00464F52">
        <w:rPr>
          <w:spacing w:val="3"/>
          <w:sz w:val="24"/>
          <w:szCs w:val="24"/>
        </w:rPr>
        <w:t xml:space="preserve"> </w:t>
      </w:r>
      <w:r w:rsidRPr="00464F52">
        <w:rPr>
          <w:sz w:val="24"/>
          <w:szCs w:val="24"/>
        </w:rPr>
        <w:t>održ</w:t>
      </w:r>
      <w:r w:rsidRPr="00464F52">
        <w:rPr>
          <w:spacing w:val="-1"/>
          <w:sz w:val="24"/>
          <w:szCs w:val="24"/>
        </w:rPr>
        <w:t>a</w:t>
      </w:r>
      <w:r w:rsidRPr="00464F52">
        <w:rPr>
          <w:sz w:val="24"/>
          <w:szCs w:val="24"/>
        </w:rPr>
        <w:t xml:space="preserve">noj </w:t>
      </w:r>
      <w:r w:rsidR="001C51AA">
        <w:rPr>
          <w:sz w:val="24"/>
          <w:szCs w:val="24"/>
        </w:rPr>
        <w:t xml:space="preserve"> </w:t>
      </w:r>
      <w:r w:rsidRPr="00464F52">
        <w:rPr>
          <w:spacing w:val="6"/>
          <w:sz w:val="24"/>
          <w:szCs w:val="24"/>
        </w:rPr>
        <w:t xml:space="preserve"> </w:t>
      </w:r>
      <w:r w:rsidR="00EB66A4">
        <w:rPr>
          <w:sz w:val="24"/>
          <w:szCs w:val="24"/>
        </w:rPr>
        <w:t xml:space="preserve">27. studenog </w:t>
      </w:r>
      <w:r w:rsidRPr="00464F52">
        <w:rPr>
          <w:sz w:val="24"/>
          <w:szCs w:val="24"/>
        </w:rPr>
        <w:t>202</w:t>
      </w:r>
      <w:r w:rsidR="00F754B4" w:rsidRPr="00464F52">
        <w:rPr>
          <w:sz w:val="24"/>
          <w:szCs w:val="24"/>
        </w:rPr>
        <w:t>3.</w:t>
      </w:r>
      <w:r w:rsidRPr="00464F52">
        <w:rPr>
          <w:sz w:val="24"/>
          <w:szCs w:val="24"/>
        </w:rPr>
        <w:t xml:space="preserve"> </w:t>
      </w:r>
      <w:r w:rsidRPr="00464F52">
        <w:rPr>
          <w:spacing w:val="-2"/>
          <w:sz w:val="24"/>
          <w:szCs w:val="24"/>
        </w:rPr>
        <w:t>g</w:t>
      </w:r>
      <w:r w:rsidRPr="00464F52">
        <w:rPr>
          <w:sz w:val="24"/>
          <w:szCs w:val="24"/>
        </w:rPr>
        <w:t>odi</w:t>
      </w:r>
      <w:r w:rsidRPr="00464F52">
        <w:rPr>
          <w:spacing w:val="3"/>
          <w:sz w:val="24"/>
          <w:szCs w:val="24"/>
        </w:rPr>
        <w:t>n</w:t>
      </w:r>
      <w:r w:rsidRPr="00464F52">
        <w:rPr>
          <w:spacing w:val="-1"/>
          <w:sz w:val="24"/>
          <w:szCs w:val="24"/>
        </w:rPr>
        <w:t>e</w:t>
      </w:r>
      <w:r w:rsidRPr="00464F52">
        <w:rPr>
          <w:sz w:val="24"/>
          <w:szCs w:val="24"/>
        </w:rPr>
        <w:t>, do</w:t>
      </w:r>
      <w:r w:rsidRPr="00464F52">
        <w:rPr>
          <w:spacing w:val="2"/>
          <w:sz w:val="24"/>
          <w:szCs w:val="24"/>
        </w:rPr>
        <w:t>n</w:t>
      </w:r>
      <w:r w:rsidRPr="00464F52">
        <w:rPr>
          <w:sz w:val="24"/>
          <w:szCs w:val="24"/>
        </w:rPr>
        <w:t>i</w:t>
      </w:r>
      <w:r w:rsidRPr="00464F52">
        <w:rPr>
          <w:spacing w:val="1"/>
          <w:sz w:val="24"/>
          <w:szCs w:val="24"/>
        </w:rPr>
        <w:t>j</w:t>
      </w:r>
      <w:r w:rsidRPr="00464F52">
        <w:rPr>
          <w:spacing w:val="-1"/>
          <w:sz w:val="24"/>
          <w:szCs w:val="24"/>
        </w:rPr>
        <w:t>e</w:t>
      </w:r>
      <w:r w:rsidRPr="00464F52">
        <w:rPr>
          <w:sz w:val="24"/>
          <w:szCs w:val="24"/>
        </w:rPr>
        <w:t>la j</w:t>
      </w:r>
      <w:r w:rsidRPr="00464F52">
        <w:rPr>
          <w:spacing w:val="-1"/>
          <w:sz w:val="24"/>
          <w:szCs w:val="24"/>
        </w:rPr>
        <w:t>e</w:t>
      </w:r>
      <w:r w:rsidRPr="00464F52">
        <w:rPr>
          <w:sz w:val="24"/>
          <w:szCs w:val="24"/>
        </w:rPr>
        <w:t>:</w:t>
      </w:r>
    </w:p>
    <w:p w14:paraId="55C0BD8B" w14:textId="77777777" w:rsidR="008356FE" w:rsidRPr="00F754B4" w:rsidRDefault="008356FE" w:rsidP="008356FE">
      <w:pPr>
        <w:spacing w:before="13" w:line="220" w:lineRule="exact"/>
        <w:rPr>
          <w:sz w:val="22"/>
          <w:szCs w:val="22"/>
        </w:rPr>
      </w:pPr>
    </w:p>
    <w:p w14:paraId="1A4F012C" w14:textId="671A3207" w:rsidR="008356FE" w:rsidRPr="00F754B4" w:rsidRDefault="008356FE" w:rsidP="00532171">
      <w:pPr>
        <w:ind w:left="2160" w:right="2357" w:firstLine="57"/>
        <w:jc w:val="center"/>
        <w:rPr>
          <w:sz w:val="24"/>
          <w:szCs w:val="24"/>
        </w:rPr>
      </w:pPr>
      <w:r w:rsidRPr="00F754B4">
        <w:rPr>
          <w:b/>
          <w:sz w:val="24"/>
          <w:szCs w:val="24"/>
        </w:rPr>
        <w:t>ODLU</w:t>
      </w:r>
      <w:r w:rsidRPr="00F754B4">
        <w:rPr>
          <w:b/>
          <w:spacing w:val="-2"/>
          <w:sz w:val="24"/>
          <w:szCs w:val="24"/>
        </w:rPr>
        <w:t>K</w:t>
      </w:r>
      <w:r w:rsidRPr="00F754B4">
        <w:rPr>
          <w:b/>
          <w:sz w:val="24"/>
          <w:szCs w:val="24"/>
        </w:rPr>
        <w:t xml:space="preserve">U </w:t>
      </w:r>
      <w:r w:rsidR="00815984" w:rsidRPr="00F754B4">
        <w:rPr>
          <w:b/>
          <w:sz w:val="24"/>
          <w:szCs w:val="24"/>
        </w:rPr>
        <w:t>O</w:t>
      </w:r>
      <w:r w:rsidRPr="00F754B4">
        <w:rPr>
          <w:b/>
          <w:sz w:val="24"/>
          <w:szCs w:val="24"/>
        </w:rPr>
        <w:t xml:space="preserve"> I</w:t>
      </w:r>
      <w:r w:rsidRPr="00F754B4">
        <w:rPr>
          <w:b/>
          <w:spacing w:val="1"/>
          <w:sz w:val="24"/>
          <w:szCs w:val="24"/>
        </w:rPr>
        <w:t>Z</w:t>
      </w:r>
      <w:r w:rsidRPr="00F754B4">
        <w:rPr>
          <w:b/>
          <w:spacing w:val="-1"/>
          <w:sz w:val="24"/>
          <w:szCs w:val="24"/>
        </w:rPr>
        <w:t>M</w:t>
      </w:r>
      <w:r w:rsidRPr="00F754B4">
        <w:rPr>
          <w:b/>
          <w:sz w:val="24"/>
          <w:szCs w:val="24"/>
        </w:rPr>
        <w:t>JEN</w:t>
      </w:r>
      <w:r w:rsidRPr="00F754B4">
        <w:rPr>
          <w:b/>
          <w:spacing w:val="-1"/>
          <w:sz w:val="24"/>
          <w:szCs w:val="24"/>
        </w:rPr>
        <w:t>AM</w:t>
      </w:r>
      <w:r w:rsidRPr="00F754B4">
        <w:rPr>
          <w:b/>
          <w:sz w:val="24"/>
          <w:szCs w:val="24"/>
        </w:rPr>
        <w:t>A</w:t>
      </w:r>
      <w:r w:rsidR="00F754B4">
        <w:rPr>
          <w:b/>
          <w:sz w:val="24"/>
          <w:szCs w:val="24"/>
        </w:rPr>
        <w:t xml:space="preserve"> I </w:t>
      </w:r>
      <w:r w:rsidRPr="00F754B4">
        <w:rPr>
          <w:b/>
          <w:spacing w:val="-1"/>
          <w:sz w:val="24"/>
          <w:szCs w:val="24"/>
        </w:rPr>
        <w:t>D</w:t>
      </w:r>
      <w:r w:rsidRPr="00F754B4">
        <w:rPr>
          <w:b/>
          <w:spacing w:val="3"/>
          <w:sz w:val="24"/>
          <w:szCs w:val="24"/>
        </w:rPr>
        <w:t>O</w:t>
      </w:r>
      <w:r w:rsidRPr="00F754B4">
        <w:rPr>
          <w:b/>
          <w:spacing w:val="-3"/>
          <w:sz w:val="24"/>
          <w:szCs w:val="24"/>
        </w:rPr>
        <w:t>P</w:t>
      </w:r>
      <w:r w:rsidRPr="00F754B4">
        <w:rPr>
          <w:b/>
          <w:spacing w:val="2"/>
          <w:sz w:val="24"/>
          <w:szCs w:val="24"/>
        </w:rPr>
        <w:t>U</w:t>
      </w:r>
      <w:r w:rsidRPr="00F754B4">
        <w:rPr>
          <w:b/>
          <w:sz w:val="24"/>
          <w:szCs w:val="24"/>
        </w:rPr>
        <w:t>N</w:t>
      </w:r>
      <w:r w:rsidRPr="00F754B4">
        <w:rPr>
          <w:b/>
          <w:spacing w:val="-1"/>
          <w:sz w:val="24"/>
          <w:szCs w:val="24"/>
        </w:rPr>
        <w:t>AM</w:t>
      </w:r>
      <w:r w:rsidRPr="00F754B4">
        <w:rPr>
          <w:b/>
          <w:sz w:val="24"/>
          <w:szCs w:val="24"/>
        </w:rPr>
        <w:t>A P</w:t>
      </w:r>
      <w:r w:rsidRPr="00F754B4">
        <w:rPr>
          <w:b/>
          <w:spacing w:val="-3"/>
          <w:sz w:val="24"/>
          <w:szCs w:val="24"/>
        </w:rPr>
        <w:t xml:space="preserve"> </w:t>
      </w:r>
      <w:r w:rsidRPr="00F754B4">
        <w:rPr>
          <w:b/>
          <w:sz w:val="24"/>
          <w:szCs w:val="24"/>
        </w:rPr>
        <w:t>R O R</w:t>
      </w:r>
      <w:r w:rsidRPr="00F754B4">
        <w:rPr>
          <w:b/>
          <w:spacing w:val="2"/>
          <w:sz w:val="24"/>
          <w:szCs w:val="24"/>
        </w:rPr>
        <w:t xml:space="preserve"> </w:t>
      </w:r>
      <w:r w:rsidRPr="00F754B4">
        <w:rPr>
          <w:b/>
          <w:sz w:val="24"/>
          <w:szCs w:val="24"/>
        </w:rPr>
        <w:t>A Č</w:t>
      </w:r>
      <w:r w:rsidRPr="00F754B4">
        <w:rPr>
          <w:b/>
          <w:spacing w:val="-1"/>
          <w:sz w:val="24"/>
          <w:szCs w:val="24"/>
        </w:rPr>
        <w:t xml:space="preserve"> </w:t>
      </w:r>
      <w:r w:rsidRPr="00F754B4">
        <w:rPr>
          <w:b/>
          <w:sz w:val="24"/>
          <w:szCs w:val="24"/>
        </w:rPr>
        <w:t>U N</w:t>
      </w:r>
      <w:r w:rsidRPr="00F754B4">
        <w:rPr>
          <w:b/>
          <w:spacing w:val="-1"/>
          <w:sz w:val="24"/>
          <w:szCs w:val="24"/>
        </w:rPr>
        <w:t xml:space="preserve"> </w:t>
      </w:r>
      <w:r w:rsidRPr="00F754B4">
        <w:rPr>
          <w:b/>
          <w:sz w:val="24"/>
          <w:szCs w:val="24"/>
        </w:rPr>
        <w:t>A</w:t>
      </w:r>
    </w:p>
    <w:p w14:paraId="63ECC4EE" w14:textId="57285C8C" w:rsidR="008356FE" w:rsidRPr="00F754B4" w:rsidRDefault="008356FE" w:rsidP="00DF4FBF">
      <w:pPr>
        <w:ind w:left="-57" w:right="1806"/>
        <w:jc w:val="right"/>
        <w:rPr>
          <w:sz w:val="24"/>
          <w:szCs w:val="24"/>
        </w:rPr>
      </w:pPr>
      <w:r w:rsidRPr="00F754B4">
        <w:rPr>
          <w:b/>
          <w:spacing w:val="1"/>
          <w:sz w:val="24"/>
          <w:szCs w:val="24"/>
        </w:rPr>
        <w:t>B</w:t>
      </w:r>
      <w:r w:rsidRPr="00F754B4">
        <w:rPr>
          <w:b/>
          <w:sz w:val="24"/>
          <w:szCs w:val="24"/>
        </w:rPr>
        <w:t>RODS</w:t>
      </w:r>
      <w:r w:rsidRPr="00F754B4">
        <w:rPr>
          <w:b/>
          <w:spacing w:val="-1"/>
          <w:sz w:val="24"/>
          <w:szCs w:val="24"/>
        </w:rPr>
        <w:t>K</w:t>
      </w:r>
      <w:r w:rsidRPr="00F754B4">
        <w:rPr>
          <w:b/>
          <w:spacing w:val="1"/>
          <w:sz w:val="24"/>
          <w:szCs w:val="24"/>
        </w:rPr>
        <w:t>O</w:t>
      </w:r>
      <w:r w:rsidRPr="00F754B4">
        <w:rPr>
          <w:b/>
          <w:spacing w:val="2"/>
          <w:sz w:val="24"/>
          <w:szCs w:val="24"/>
        </w:rPr>
        <w:t>-</w:t>
      </w:r>
      <w:r w:rsidRPr="00F754B4">
        <w:rPr>
          <w:b/>
          <w:spacing w:val="-3"/>
          <w:sz w:val="24"/>
          <w:szCs w:val="24"/>
        </w:rPr>
        <w:t>P</w:t>
      </w:r>
      <w:r w:rsidRPr="00F754B4">
        <w:rPr>
          <w:b/>
          <w:sz w:val="24"/>
          <w:szCs w:val="24"/>
        </w:rPr>
        <w:t>O</w:t>
      </w:r>
      <w:r w:rsidRPr="00F754B4">
        <w:rPr>
          <w:b/>
          <w:spacing w:val="1"/>
          <w:sz w:val="24"/>
          <w:szCs w:val="24"/>
        </w:rPr>
        <w:t>S</w:t>
      </w:r>
      <w:r w:rsidRPr="00F754B4">
        <w:rPr>
          <w:b/>
          <w:sz w:val="24"/>
          <w:szCs w:val="24"/>
        </w:rPr>
        <w:t>A</w:t>
      </w:r>
      <w:r w:rsidRPr="00F754B4">
        <w:rPr>
          <w:b/>
          <w:spacing w:val="-1"/>
          <w:sz w:val="24"/>
          <w:szCs w:val="24"/>
        </w:rPr>
        <w:t>V</w:t>
      </w:r>
      <w:r w:rsidRPr="00F754B4">
        <w:rPr>
          <w:b/>
          <w:spacing w:val="1"/>
          <w:sz w:val="24"/>
          <w:szCs w:val="24"/>
        </w:rPr>
        <w:t>S</w:t>
      </w:r>
      <w:r w:rsidRPr="00F754B4">
        <w:rPr>
          <w:b/>
          <w:sz w:val="24"/>
          <w:szCs w:val="24"/>
        </w:rPr>
        <w:t>KE</w:t>
      </w:r>
      <w:r w:rsidRPr="00F754B4">
        <w:rPr>
          <w:b/>
          <w:spacing w:val="2"/>
          <w:sz w:val="24"/>
          <w:szCs w:val="24"/>
        </w:rPr>
        <w:t xml:space="preserve"> </w:t>
      </w:r>
      <w:r w:rsidRPr="00F754B4">
        <w:rPr>
          <w:b/>
          <w:spacing w:val="-2"/>
          <w:sz w:val="24"/>
          <w:szCs w:val="24"/>
        </w:rPr>
        <w:t>Ž</w:t>
      </w:r>
      <w:r w:rsidRPr="00F754B4">
        <w:rPr>
          <w:b/>
          <w:spacing w:val="2"/>
          <w:sz w:val="24"/>
          <w:szCs w:val="24"/>
        </w:rPr>
        <w:t>U</w:t>
      </w:r>
      <w:r w:rsidRPr="00F754B4">
        <w:rPr>
          <w:b/>
          <w:spacing w:val="-3"/>
          <w:sz w:val="24"/>
          <w:szCs w:val="24"/>
        </w:rPr>
        <w:t>P</w:t>
      </w:r>
      <w:r w:rsidRPr="00F754B4">
        <w:rPr>
          <w:b/>
          <w:sz w:val="24"/>
          <w:szCs w:val="24"/>
        </w:rPr>
        <w:t>A</w:t>
      </w:r>
      <w:r w:rsidRPr="00F754B4">
        <w:rPr>
          <w:b/>
          <w:spacing w:val="-1"/>
          <w:sz w:val="24"/>
          <w:szCs w:val="24"/>
        </w:rPr>
        <w:t>N</w:t>
      </w:r>
      <w:r w:rsidRPr="00F754B4">
        <w:rPr>
          <w:b/>
          <w:sz w:val="24"/>
          <w:szCs w:val="24"/>
        </w:rPr>
        <w:t>IJE</w:t>
      </w:r>
      <w:r w:rsidRPr="00F754B4">
        <w:rPr>
          <w:b/>
          <w:spacing w:val="3"/>
          <w:sz w:val="24"/>
          <w:szCs w:val="24"/>
        </w:rPr>
        <w:t xml:space="preserve"> </w:t>
      </w:r>
      <w:r w:rsidRPr="00F754B4">
        <w:rPr>
          <w:b/>
          <w:spacing w:val="-2"/>
          <w:sz w:val="24"/>
          <w:szCs w:val="24"/>
        </w:rPr>
        <w:t>Z</w:t>
      </w:r>
      <w:r w:rsidRPr="00F754B4">
        <w:rPr>
          <w:b/>
          <w:sz w:val="24"/>
          <w:szCs w:val="24"/>
        </w:rPr>
        <w:t>A 2</w:t>
      </w:r>
      <w:r w:rsidRPr="00F754B4">
        <w:rPr>
          <w:b/>
          <w:spacing w:val="1"/>
          <w:sz w:val="24"/>
          <w:szCs w:val="24"/>
        </w:rPr>
        <w:t>0</w:t>
      </w:r>
      <w:r w:rsidRPr="00F754B4">
        <w:rPr>
          <w:b/>
          <w:sz w:val="24"/>
          <w:szCs w:val="24"/>
        </w:rPr>
        <w:t>2</w:t>
      </w:r>
      <w:r w:rsidR="001F3C06">
        <w:rPr>
          <w:b/>
          <w:sz w:val="24"/>
          <w:szCs w:val="24"/>
        </w:rPr>
        <w:t>3.</w:t>
      </w:r>
      <w:r w:rsidRPr="00F754B4">
        <w:rPr>
          <w:b/>
          <w:spacing w:val="2"/>
          <w:sz w:val="24"/>
          <w:szCs w:val="24"/>
        </w:rPr>
        <w:t xml:space="preserve"> </w:t>
      </w:r>
      <w:r w:rsidRPr="00F754B4">
        <w:rPr>
          <w:b/>
          <w:spacing w:val="-2"/>
          <w:sz w:val="24"/>
          <w:szCs w:val="24"/>
        </w:rPr>
        <w:t>G</w:t>
      </w:r>
      <w:r w:rsidRPr="00F754B4">
        <w:rPr>
          <w:b/>
          <w:sz w:val="24"/>
          <w:szCs w:val="24"/>
        </w:rPr>
        <w:t>ODINU</w:t>
      </w:r>
    </w:p>
    <w:p w14:paraId="0D4BD766" w14:textId="77777777" w:rsidR="008356FE" w:rsidRPr="00F754B4" w:rsidRDefault="008356FE" w:rsidP="008356FE">
      <w:pPr>
        <w:jc w:val="both"/>
        <w:rPr>
          <w:sz w:val="24"/>
          <w:szCs w:val="24"/>
        </w:rPr>
      </w:pPr>
    </w:p>
    <w:p w14:paraId="44E28448" w14:textId="6331A8D9" w:rsidR="008356FE" w:rsidRPr="00F754B4" w:rsidRDefault="008356FE" w:rsidP="00EF0906">
      <w:pPr>
        <w:ind w:right="4072"/>
        <w:jc w:val="center"/>
        <w:rPr>
          <w:b/>
          <w:sz w:val="24"/>
          <w:szCs w:val="24"/>
        </w:rPr>
      </w:pPr>
      <w:r w:rsidRPr="00F754B4">
        <w:rPr>
          <w:b/>
          <w:sz w:val="24"/>
          <w:szCs w:val="24"/>
        </w:rPr>
        <w:t xml:space="preserve">                                                             I.  O</w:t>
      </w:r>
      <w:r w:rsidRPr="00F754B4">
        <w:rPr>
          <w:b/>
          <w:spacing w:val="-3"/>
          <w:sz w:val="24"/>
          <w:szCs w:val="24"/>
        </w:rPr>
        <w:t>P</w:t>
      </w:r>
      <w:r w:rsidRPr="00F754B4">
        <w:rPr>
          <w:b/>
          <w:sz w:val="24"/>
          <w:szCs w:val="24"/>
        </w:rPr>
        <w:t xml:space="preserve">ĆI </w:t>
      </w:r>
      <w:r w:rsidRPr="00F754B4">
        <w:rPr>
          <w:b/>
          <w:spacing w:val="-1"/>
          <w:sz w:val="24"/>
          <w:szCs w:val="24"/>
        </w:rPr>
        <w:t>D</w:t>
      </w:r>
      <w:r w:rsidRPr="00F754B4">
        <w:rPr>
          <w:b/>
          <w:sz w:val="24"/>
          <w:szCs w:val="24"/>
        </w:rPr>
        <w:t xml:space="preserve">IO                                                                  </w:t>
      </w:r>
    </w:p>
    <w:p w14:paraId="31931DFA" w14:textId="1E1B8469" w:rsidR="008356FE" w:rsidRPr="00F754B4" w:rsidRDefault="008356FE" w:rsidP="008356FE">
      <w:pPr>
        <w:ind w:right="4072"/>
        <w:rPr>
          <w:b/>
          <w:sz w:val="24"/>
          <w:szCs w:val="24"/>
        </w:rPr>
      </w:pPr>
      <w:r w:rsidRPr="00F754B4">
        <w:rPr>
          <w:b/>
          <w:sz w:val="24"/>
          <w:szCs w:val="24"/>
        </w:rPr>
        <w:t xml:space="preserve">                                                                  Čla</w:t>
      </w:r>
      <w:r w:rsidRPr="00F754B4">
        <w:rPr>
          <w:b/>
          <w:spacing w:val="1"/>
          <w:sz w:val="24"/>
          <w:szCs w:val="24"/>
        </w:rPr>
        <w:t>n</w:t>
      </w:r>
      <w:r w:rsidRPr="00F754B4">
        <w:rPr>
          <w:b/>
          <w:sz w:val="24"/>
          <w:szCs w:val="24"/>
        </w:rPr>
        <w:t>ak</w:t>
      </w:r>
      <w:r w:rsidRPr="00F754B4">
        <w:rPr>
          <w:b/>
          <w:spacing w:val="1"/>
          <w:sz w:val="24"/>
          <w:szCs w:val="24"/>
        </w:rPr>
        <w:t xml:space="preserve"> </w:t>
      </w:r>
      <w:r w:rsidRPr="00F754B4">
        <w:rPr>
          <w:b/>
          <w:sz w:val="24"/>
          <w:szCs w:val="24"/>
        </w:rPr>
        <w:t>1.</w:t>
      </w:r>
    </w:p>
    <w:p w14:paraId="2CF3AC9A" w14:textId="77777777" w:rsidR="008356FE" w:rsidRPr="00F754B4" w:rsidRDefault="008356FE" w:rsidP="008356FE">
      <w:pPr>
        <w:ind w:right="4072"/>
        <w:jc w:val="center"/>
        <w:rPr>
          <w:sz w:val="24"/>
          <w:szCs w:val="24"/>
        </w:rPr>
      </w:pPr>
    </w:p>
    <w:p w14:paraId="1CD10141" w14:textId="64426BE2" w:rsidR="008356FE" w:rsidRPr="00F754B4" w:rsidRDefault="008356FE" w:rsidP="00EF0906">
      <w:pPr>
        <w:spacing w:line="220" w:lineRule="exact"/>
        <w:rPr>
          <w:sz w:val="26"/>
          <w:szCs w:val="26"/>
        </w:rPr>
      </w:pPr>
      <w:r w:rsidRPr="00F754B4">
        <w:rPr>
          <w:position w:val="1"/>
          <w:sz w:val="24"/>
          <w:szCs w:val="24"/>
        </w:rPr>
        <w:t xml:space="preserve">U </w:t>
      </w:r>
      <w:r w:rsidR="00DF4FBF">
        <w:rPr>
          <w:position w:val="1"/>
          <w:sz w:val="24"/>
          <w:szCs w:val="24"/>
        </w:rPr>
        <w:t>P</w:t>
      </w:r>
      <w:r w:rsidRPr="00F754B4">
        <w:rPr>
          <w:position w:val="1"/>
          <w:sz w:val="24"/>
          <w:szCs w:val="24"/>
        </w:rPr>
        <w:t>ro</w:t>
      </w:r>
      <w:r w:rsidRPr="00F754B4">
        <w:rPr>
          <w:spacing w:val="-1"/>
          <w:position w:val="1"/>
          <w:sz w:val="24"/>
          <w:szCs w:val="24"/>
        </w:rPr>
        <w:t>rač</w:t>
      </w:r>
      <w:r w:rsidRPr="00F754B4">
        <w:rPr>
          <w:position w:val="1"/>
          <w:sz w:val="24"/>
          <w:szCs w:val="24"/>
        </w:rPr>
        <w:t>unu</w:t>
      </w:r>
      <w:r w:rsidRPr="00F754B4">
        <w:rPr>
          <w:spacing w:val="2"/>
          <w:position w:val="1"/>
          <w:sz w:val="24"/>
          <w:szCs w:val="24"/>
        </w:rPr>
        <w:t xml:space="preserve"> </w:t>
      </w:r>
      <w:r w:rsidRPr="00F754B4">
        <w:rPr>
          <w:spacing w:val="-2"/>
          <w:position w:val="1"/>
          <w:sz w:val="24"/>
          <w:szCs w:val="24"/>
        </w:rPr>
        <w:t>B</w:t>
      </w:r>
      <w:r w:rsidRPr="00F754B4">
        <w:rPr>
          <w:position w:val="1"/>
          <w:sz w:val="24"/>
          <w:szCs w:val="24"/>
        </w:rPr>
        <w:t>rodsko</w:t>
      </w:r>
      <w:r w:rsidRPr="00F754B4">
        <w:rPr>
          <w:spacing w:val="-1"/>
          <w:position w:val="1"/>
          <w:sz w:val="24"/>
          <w:szCs w:val="24"/>
        </w:rPr>
        <w:t>-</w:t>
      </w:r>
      <w:r w:rsidRPr="00F754B4">
        <w:rPr>
          <w:spacing w:val="2"/>
          <w:position w:val="1"/>
          <w:sz w:val="24"/>
          <w:szCs w:val="24"/>
        </w:rPr>
        <w:t>p</w:t>
      </w:r>
      <w:r w:rsidRPr="00F754B4">
        <w:rPr>
          <w:position w:val="1"/>
          <w:sz w:val="24"/>
          <w:szCs w:val="24"/>
        </w:rPr>
        <w:t>os</w:t>
      </w:r>
      <w:r w:rsidRPr="00F754B4">
        <w:rPr>
          <w:spacing w:val="-1"/>
          <w:position w:val="1"/>
          <w:sz w:val="24"/>
          <w:szCs w:val="24"/>
        </w:rPr>
        <w:t>a</w:t>
      </w:r>
      <w:r w:rsidRPr="00F754B4">
        <w:rPr>
          <w:position w:val="1"/>
          <w:sz w:val="24"/>
          <w:szCs w:val="24"/>
        </w:rPr>
        <w:t>vske</w:t>
      </w:r>
      <w:r w:rsidRPr="00F754B4">
        <w:rPr>
          <w:spacing w:val="-1"/>
          <w:position w:val="1"/>
          <w:sz w:val="24"/>
          <w:szCs w:val="24"/>
        </w:rPr>
        <w:t xml:space="preserve"> </w:t>
      </w:r>
      <w:r w:rsidRPr="00F754B4">
        <w:rPr>
          <w:spacing w:val="1"/>
          <w:position w:val="1"/>
          <w:sz w:val="24"/>
          <w:szCs w:val="24"/>
        </w:rPr>
        <w:t>ž</w:t>
      </w:r>
      <w:r w:rsidRPr="00F754B4">
        <w:rPr>
          <w:position w:val="1"/>
          <w:sz w:val="24"/>
          <w:szCs w:val="24"/>
        </w:rPr>
        <w:t>up</w:t>
      </w:r>
      <w:r w:rsidRPr="00F754B4">
        <w:rPr>
          <w:spacing w:val="-1"/>
          <w:position w:val="1"/>
          <w:sz w:val="24"/>
          <w:szCs w:val="24"/>
        </w:rPr>
        <w:t>a</w:t>
      </w:r>
      <w:r w:rsidRPr="00F754B4">
        <w:rPr>
          <w:position w:val="1"/>
          <w:sz w:val="24"/>
          <w:szCs w:val="24"/>
        </w:rPr>
        <w:t>ni</w:t>
      </w:r>
      <w:r w:rsidRPr="00F754B4">
        <w:rPr>
          <w:spacing w:val="1"/>
          <w:position w:val="1"/>
          <w:sz w:val="24"/>
          <w:szCs w:val="24"/>
        </w:rPr>
        <w:t>j</w:t>
      </w:r>
      <w:r w:rsidRPr="00F754B4">
        <w:rPr>
          <w:position w:val="1"/>
          <w:sz w:val="24"/>
          <w:szCs w:val="24"/>
        </w:rPr>
        <w:t>e</w:t>
      </w:r>
      <w:r w:rsidRPr="00F754B4">
        <w:rPr>
          <w:spacing w:val="-1"/>
          <w:position w:val="1"/>
          <w:sz w:val="24"/>
          <w:szCs w:val="24"/>
        </w:rPr>
        <w:t xml:space="preserve"> </w:t>
      </w:r>
      <w:r w:rsidRPr="00F754B4">
        <w:rPr>
          <w:spacing w:val="1"/>
          <w:position w:val="1"/>
          <w:sz w:val="24"/>
          <w:szCs w:val="24"/>
        </w:rPr>
        <w:t>z</w:t>
      </w:r>
      <w:r w:rsidRPr="00F754B4">
        <w:rPr>
          <w:position w:val="1"/>
          <w:sz w:val="24"/>
          <w:szCs w:val="24"/>
        </w:rPr>
        <w:t>a</w:t>
      </w:r>
      <w:r w:rsidRPr="00F754B4">
        <w:rPr>
          <w:spacing w:val="-1"/>
          <w:position w:val="1"/>
          <w:sz w:val="24"/>
          <w:szCs w:val="24"/>
        </w:rPr>
        <w:t xml:space="preserve"> </w:t>
      </w:r>
      <w:r w:rsidRPr="00F754B4">
        <w:rPr>
          <w:position w:val="1"/>
          <w:sz w:val="24"/>
          <w:szCs w:val="24"/>
        </w:rPr>
        <w:t>2</w:t>
      </w:r>
      <w:r w:rsidRPr="00F754B4">
        <w:rPr>
          <w:spacing w:val="1"/>
          <w:position w:val="1"/>
          <w:sz w:val="24"/>
          <w:szCs w:val="24"/>
        </w:rPr>
        <w:t>0</w:t>
      </w:r>
      <w:r w:rsidRPr="00F754B4">
        <w:rPr>
          <w:position w:val="1"/>
          <w:sz w:val="24"/>
          <w:szCs w:val="24"/>
        </w:rPr>
        <w:t>2</w:t>
      </w:r>
      <w:r w:rsidR="00F754B4">
        <w:rPr>
          <w:position w:val="1"/>
          <w:sz w:val="24"/>
          <w:szCs w:val="24"/>
        </w:rPr>
        <w:t>3</w:t>
      </w:r>
      <w:r w:rsidRPr="00F754B4">
        <w:rPr>
          <w:position w:val="1"/>
          <w:sz w:val="24"/>
          <w:szCs w:val="24"/>
        </w:rPr>
        <w:t xml:space="preserve">. </w:t>
      </w:r>
      <w:r w:rsidRPr="00F754B4">
        <w:rPr>
          <w:spacing w:val="-2"/>
          <w:position w:val="1"/>
          <w:sz w:val="24"/>
          <w:szCs w:val="24"/>
        </w:rPr>
        <w:t>g</w:t>
      </w:r>
      <w:r w:rsidRPr="00F754B4">
        <w:rPr>
          <w:position w:val="1"/>
          <w:sz w:val="24"/>
          <w:szCs w:val="24"/>
        </w:rPr>
        <w:t>odinu čl</w:t>
      </w:r>
      <w:r w:rsidRPr="00F754B4">
        <w:rPr>
          <w:spacing w:val="-1"/>
          <w:position w:val="1"/>
          <w:sz w:val="24"/>
          <w:szCs w:val="24"/>
        </w:rPr>
        <w:t>a</w:t>
      </w:r>
      <w:r w:rsidRPr="00F754B4">
        <w:rPr>
          <w:spacing w:val="2"/>
          <w:position w:val="1"/>
          <w:sz w:val="24"/>
          <w:szCs w:val="24"/>
        </w:rPr>
        <w:t>n</w:t>
      </w:r>
      <w:r w:rsidRPr="00F754B4">
        <w:rPr>
          <w:spacing w:val="-1"/>
          <w:position w:val="1"/>
          <w:sz w:val="24"/>
          <w:szCs w:val="24"/>
        </w:rPr>
        <w:t>a</w:t>
      </w:r>
      <w:r w:rsidRPr="00F754B4">
        <w:rPr>
          <w:position w:val="1"/>
          <w:sz w:val="24"/>
          <w:szCs w:val="24"/>
        </w:rPr>
        <w:t>k 1. m</w:t>
      </w:r>
      <w:r w:rsidRPr="00F754B4">
        <w:rPr>
          <w:spacing w:val="1"/>
          <w:position w:val="1"/>
          <w:sz w:val="24"/>
          <w:szCs w:val="24"/>
        </w:rPr>
        <w:t>i</w:t>
      </w:r>
      <w:r w:rsidRPr="00F754B4">
        <w:rPr>
          <w:position w:val="1"/>
          <w:sz w:val="24"/>
          <w:szCs w:val="24"/>
        </w:rPr>
        <w:t>jenja</w:t>
      </w:r>
      <w:r w:rsidRPr="00F754B4">
        <w:rPr>
          <w:spacing w:val="-1"/>
          <w:position w:val="1"/>
          <w:sz w:val="24"/>
          <w:szCs w:val="24"/>
        </w:rPr>
        <w:t xml:space="preserve"> </w:t>
      </w:r>
      <w:r w:rsidRPr="00F754B4">
        <w:rPr>
          <w:position w:val="1"/>
          <w:sz w:val="24"/>
          <w:szCs w:val="24"/>
        </w:rPr>
        <w:t>se</w:t>
      </w:r>
      <w:r w:rsidRPr="00F754B4">
        <w:rPr>
          <w:spacing w:val="-1"/>
          <w:position w:val="1"/>
          <w:sz w:val="24"/>
          <w:szCs w:val="24"/>
        </w:rPr>
        <w:t xml:space="preserve"> </w:t>
      </w:r>
      <w:r w:rsidRPr="00F754B4">
        <w:rPr>
          <w:position w:val="1"/>
          <w:sz w:val="24"/>
          <w:szCs w:val="24"/>
        </w:rPr>
        <w:t>i</w:t>
      </w:r>
      <w:r w:rsidRPr="00F754B4">
        <w:rPr>
          <w:spacing w:val="2"/>
          <w:position w:val="1"/>
          <w:sz w:val="24"/>
          <w:szCs w:val="24"/>
        </w:rPr>
        <w:t xml:space="preserve"> </w:t>
      </w:r>
      <w:r w:rsidRPr="00F754B4">
        <w:rPr>
          <w:spacing w:val="-2"/>
          <w:position w:val="1"/>
          <w:sz w:val="24"/>
          <w:szCs w:val="24"/>
        </w:rPr>
        <w:t>g</w:t>
      </w:r>
      <w:r w:rsidRPr="00F754B4">
        <w:rPr>
          <w:spacing w:val="3"/>
          <w:position w:val="1"/>
          <w:sz w:val="24"/>
          <w:szCs w:val="24"/>
        </w:rPr>
        <w:t>l</w:t>
      </w:r>
      <w:r w:rsidRPr="00F754B4">
        <w:rPr>
          <w:spacing w:val="-1"/>
          <w:position w:val="1"/>
          <w:sz w:val="24"/>
          <w:szCs w:val="24"/>
        </w:rPr>
        <w:t>a</w:t>
      </w:r>
      <w:r w:rsidRPr="00F754B4">
        <w:rPr>
          <w:position w:val="1"/>
          <w:sz w:val="24"/>
          <w:szCs w:val="24"/>
        </w:rPr>
        <w:t>si:</w:t>
      </w:r>
    </w:p>
    <w:p w14:paraId="1929E2C6" w14:textId="00D69D0F" w:rsidR="008356FE" w:rsidRDefault="00EF0906" w:rsidP="008356FE">
      <w:pPr>
        <w:ind w:left="937"/>
        <w:rPr>
          <w:sz w:val="24"/>
          <w:szCs w:val="24"/>
        </w:rPr>
      </w:pPr>
      <w:r>
        <w:rPr>
          <w:spacing w:val="1"/>
          <w:sz w:val="24"/>
          <w:szCs w:val="24"/>
        </w:rPr>
        <w:t xml:space="preserve">     </w:t>
      </w:r>
      <w:r w:rsidR="008356FE" w:rsidRPr="00F754B4">
        <w:rPr>
          <w:spacing w:val="1"/>
          <w:sz w:val="24"/>
          <w:szCs w:val="24"/>
        </w:rPr>
        <w:t>P</w:t>
      </w:r>
      <w:r w:rsidR="008356FE" w:rsidRPr="00F754B4">
        <w:rPr>
          <w:sz w:val="24"/>
          <w:szCs w:val="24"/>
        </w:rPr>
        <w:t>ro</w:t>
      </w:r>
      <w:r w:rsidR="008356FE" w:rsidRPr="00F754B4">
        <w:rPr>
          <w:spacing w:val="-1"/>
          <w:sz w:val="24"/>
          <w:szCs w:val="24"/>
        </w:rPr>
        <w:t>rač</w:t>
      </w:r>
      <w:r w:rsidR="008356FE" w:rsidRPr="00F754B4">
        <w:rPr>
          <w:sz w:val="24"/>
          <w:szCs w:val="24"/>
        </w:rPr>
        <w:t>un</w:t>
      </w:r>
      <w:r w:rsidR="008356FE" w:rsidRPr="00F754B4">
        <w:rPr>
          <w:spacing w:val="2"/>
          <w:sz w:val="24"/>
          <w:szCs w:val="24"/>
        </w:rPr>
        <w:t xml:space="preserve"> </w:t>
      </w:r>
      <w:r w:rsidR="008356FE" w:rsidRPr="00F754B4">
        <w:rPr>
          <w:spacing w:val="-1"/>
          <w:sz w:val="24"/>
          <w:szCs w:val="24"/>
        </w:rPr>
        <w:t>B</w:t>
      </w:r>
      <w:r w:rsidR="008356FE" w:rsidRPr="00F754B4">
        <w:rPr>
          <w:sz w:val="24"/>
          <w:szCs w:val="24"/>
        </w:rPr>
        <w:t>rodsko</w:t>
      </w:r>
      <w:r w:rsidR="008356FE" w:rsidRPr="00F754B4">
        <w:rPr>
          <w:spacing w:val="2"/>
          <w:sz w:val="24"/>
          <w:szCs w:val="24"/>
        </w:rPr>
        <w:t>-</w:t>
      </w:r>
      <w:r w:rsidR="008356FE" w:rsidRPr="00F754B4">
        <w:rPr>
          <w:sz w:val="24"/>
          <w:szCs w:val="24"/>
        </w:rPr>
        <w:t>po</w:t>
      </w:r>
      <w:r w:rsidR="008356FE" w:rsidRPr="00F754B4">
        <w:rPr>
          <w:spacing w:val="1"/>
          <w:sz w:val="24"/>
          <w:szCs w:val="24"/>
        </w:rPr>
        <w:t>s</w:t>
      </w:r>
      <w:r w:rsidR="008356FE" w:rsidRPr="00F754B4">
        <w:rPr>
          <w:spacing w:val="-1"/>
          <w:sz w:val="24"/>
          <w:szCs w:val="24"/>
        </w:rPr>
        <w:t>a</w:t>
      </w:r>
      <w:r w:rsidR="008356FE" w:rsidRPr="00F754B4">
        <w:rPr>
          <w:sz w:val="24"/>
          <w:szCs w:val="24"/>
        </w:rPr>
        <w:t>vske</w:t>
      </w:r>
      <w:r w:rsidR="008356FE" w:rsidRPr="00F754B4">
        <w:rPr>
          <w:spacing w:val="-1"/>
          <w:sz w:val="24"/>
          <w:szCs w:val="24"/>
        </w:rPr>
        <w:t xml:space="preserve"> </w:t>
      </w:r>
      <w:r w:rsidR="008356FE" w:rsidRPr="00F754B4">
        <w:rPr>
          <w:spacing w:val="1"/>
          <w:sz w:val="24"/>
          <w:szCs w:val="24"/>
        </w:rPr>
        <w:t>ž</w:t>
      </w:r>
      <w:r w:rsidR="008356FE" w:rsidRPr="00F754B4">
        <w:rPr>
          <w:sz w:val="24"/>
          <w:szCs w:val="24"/>
        </w:rPr>
        <w:t>up</w:t>
      </w:r>
      <w:r w:rsidR="008356FE" w:rsidRPr="00F754B4">
        <w:rPr>
          <w:spacing w:val="-1"/>
          <w:sz w:val="24"/>
          <w:szCs w:val="24"/>
        </w:rPr>
        <w:t>a</w:t>
      </w:r>
      <w:r w:rsidR="008356FE" w:rsidRPr="00F754B4">
        <w:rPr>
          <w:sz w:val="24"/>
          <w:szCs w:val="24"/>
        </w:rPr>
        <w:t>ni</w:t>
      </w:r>
      <w:r w:rsidR="008356FE" w:rsidRPr="00F754B4">
        <w:rPr>
          <w:spacing w:val="1"/>
          <w:sz w:val="24"/>
          <w:szCs w:val="24"/>
        </w:rPr>
        <w:t>j</w:t>
      </w:r>
      <w:r w:rsidR="008356FE" w:rsidRPr="00F754B4">
        <w:rPr>
          <w:sz w:val="24"/>
          <w:szCs w:val="24"/>
        </w:rPr>
        <w:t>e</w:t>
      </w:r>
      <w:r w:rsidR="008356FE" w:rsidRPr="00F754B4">
        <w:rPr>
          <w:spacing w:val="-1"/>
          <w:sz w:val="24"/>
          <w:szCs w:val="24"/>
        </w:rPr>
        <w:t xml:space="preserve"> </w:t>
      </w:r>
      <w:r w:rsidR="008356FE" w:rsidRPr="00F754B4">
        <w:rPr>
          <w:spacing w:val="1"/>
          <w:sz w:val="24"/>
          <w:szCs w:val="24"/>
        </w:rPr>
        <w:t>z</w:t>
      </w:r>
      <w:r w:rsidR="008356FE" w:rsidRPr="00F754B4">
        <w:rPr>
          <w:sz w:val="24"/>
          <w:szCs w:val="24"/>
        </w:rPr>
        <w:t>a</w:t>
      </w:r>
      <w:r w:rsidR="008356FE" w:rsidRPr="00F754B4">
        <w:rPr>
          <w:spacing w:val="-1"/>
          <w:sz w:val="24"/>
          <w:szCs w:val="24"/>
        </w:rPr>
        <w:t xml:space="preserve"> </w:t>
      </w:r>
      <w:r w:rsidR="008356FE" w:rsidRPr="00F754B4">
        <w:rPr>
          <w:sz w:val="24"/>
          <w:szCs w:val="24"/>
        </w:rPr>
        <w:t>202</w:t>
      </w:r>
      <w:r w:rsidR="00F754B4">
        <w:rPr>
          <w:sz w:val="24"/>
          <w:szCs w:val="24"/>
        </w:rPr>
        <w:t>3</w:t>
      </w:r>
      <w:r w:rsidR="008356FE" w:rsidRPr="00F754B4">
        <w:rPr>
          <w:sz w:val="24"/>
          <w:szCs w:val="24"/>
        </w:rPr>
        <w:t xml:space="preserve">. </w:t>
      </w:r>
      <w:r w:rsidR="008356FE" w:rsidRPr="00F754B4">
        <w:rPr>
          <w:spacing w:val="-2"/>
          <w:sz w:val="24"/>
          <w:szCs w:val="24"/>
        </w:rPr>
        <w:t>g</w:t>
      </w:r>
      <w:r w:rsidR="008356FE" w:rsidRPr="00F754B4">
        <w:rPr>
          <w:sz w:val="24"/>
          <w:szCs w:val="24"/>
        </w:rPr>
        <w:t>odinu s</w:t>
      </w:r>
      <w:r w:rsidR="008356FE" w:rsidRPr="00F754B4">
        <w:rPr>
          <w:spacing w:val="-1"/>
          <w:sz w:val="24"/>
          <w:szCs w:val="24"/>
        </w:rPr>
        <w:t>a</w:t>
      </w:r>
      <w:r w:rsidR="008356FE" w:rsidRPr="00F754B4">
        <w:rPr>
          <w:sz w:val="24"/>
          <w:szCs w:val="24"/>
        </w:rPr>
        <w:t>sto</w:t>
      </w:r>
      <w:r w:rsidR="008356FE" w:rsidRPr="00F754B4">
        <w:rPr>
          <w:spacing w:val="1"/>
          <w:sz w:val="24"/>
          <w:szCs w:val="24"/>
        </w:rPr>
        <w:t>j</w:t>
      </w:r>
      <w:r w:rsidR="008356FE" w:rsidRPr="00F754B4">
        <w:rPr>
          <w:sz w:val="24"/>
          <w:szCs w:val="24"/>
        </w:rPr>
        <w:t>i se od:</w:t>
      </w:r>
    </w:p>
    <w:p w14:paraId="1B2B1FE2" w14:textId="77777777" w:rsidR="00CE68B2" w:rsidRDefault="00CE68B2" w:rsidP="008356FE">
      <w:pPr>
        <w:ind w:left="937"/>
        <w:rPr>
          <w:sz w:val="24"/>
          <w:szCs w:val="24"/>
        </w:rPr>
      </w:pPr>
    </w:p>
    <w:tbl>
      <w:tblPr>
        <w:tblW w:w="10029" w:type="dxa"/>
        <w:tblInd w:w="-5" w:type="dxa"/>
        <w:tblLook w:val="04A0" w:firstRow="1" w:lastRow="0" w:firstColumn="1" w:lastColumn="0" w:noHBand="0" w:noVBand="1"/>
      </w:tblPr>
      <w:tblGrid>
        <w:gridCol w:w="1180"/>
        <w:gridCol w:w="1180"/>
        <w:gridCol w:w="1180"/>
        <w:gridCol w:w="708"/>
        <w:gridCol w:w="1959"/>
        <w:gridCol w:w="1843"/>
        <w:gridCol w:w="1979"/>
      </w:tblGrid>
      <w:tr w:rsidR="002E149B" w:rsidRPr="003E3D01" w14:paraId="33678DB0" w14:textId="77777777" w:rsidTr="00DF4FBF">
        <w:trPr>
          <w:trHeight w:val="513"/>
        </w:trPr>
        <w:tc>
          <w:tcPr>
            <w:tcW w:w="4248" w:type="dxa"/>
            <w:gridSpan w:val="4"/>
            <w:tcBorders>
              <w:top w:val="single" w:sz="4" w:space="0" w:color="auto"/>
              <w:left w:val="single" w:sz="4" w:space="0" w:color="auto"/>
              <w:bottom w:val="single" w:sz="4" w:space="0" w:color="000000"/>
              <w:right w:val="single" w:sz="4" w:space="0" w:color="000000"/>
            </w:tcBorders>
            <w:shd w:val="clear" w:color="auto" w:fill="95B3D7" w:themeFill="accent1" w:themeFillTint="99"/>
            <w:noWrap/>
            <w:vAlign w:val="center"/>
            <w:hideMark/>
          </w:tcPr>
          <w:p w14:paraId="5552B4B1" w14:textId="59597331" w:rsidR="002E149B" w:rsidRPr="003E3D01" w:rsidRDefault="002E149B" w:rsidP="008742AE">
            <w:pPr>
              <w:jc w:val="center"/>
              <w:rPr>
                <w:b/>
                <w:bCs/>
                <w:color w:val="000000"/>
              </w:rPr>
            </w:pPr>
            <w:r w:rsidRPr="003E3D01">
              <w:rPr>
                <w:b/>
                <w:bCs/>
                <w:color w:val="000000"/>
              </w:rPr>
              <w:t xml:space="preserve"> RAČUNA PRIHODA I RASHODA</w:t>
            </w:r>
          </w:p>
        </w:tc>
        <w:tc>
          <w:tcPr>
            <w:tcW w:w="1959" w:type="dxa"/>
            <w:tcBorders>
              <w:top w:val="single" w:sz="4" w:space="0" w:color="auto"/>
              <w:left w:val="nil"/>
              <w:bottom w:val="single" w:sz="4" w:space="0" w:color="auto"/>
              <w:right w:val="single" w:sz="4" w:space="0" w:color="auto"/>
            </w:tcBorders>
            <w:shd w:val="clear" w:color="auto" w:fill="95B3D7" w:themeFill="accent1" w:themeFillTint="99"/>
            <w:noWrap/>
            <w:vAlign w:val="bottom"/>
            <w:hideMark/>
          </w:tcPr>
          <w:p w14:paraId="60EAE0B0" w14:textId="77777777" w:rsidR="002E149B" w:rsidRPr="003E3D01" w:rsidRDefault="002E149B" w:rsidP="00DF4FBF">
            <w:pPr>
              <w:spacing w:line="360" w:lineRule="auto"/>
              <w:jc w:val="center"/>
              <w:rPr>
                <w:color w:val="000000"/>
              </w:rPr>
            </w:pPr>
            <w:r>
              <w:rPr>
                <w:color w:val="000000"/>
              </w:rPr>
              <w:t xml:space="preserve">PLAN ZA </w:t>
            </w:r>
            <w:proofErr w:type="gramStart"/>
            <w:r>
              <w:rPr>
                <w:color w:val="000000"/>
              </w:rPr>
              <w:t>2023.G.</w:t>
            </w:r>
            <w:proofErr w:type="gramEnd"/>
          </w:p>
        </w:tc>
        <w:tc>
          <w:tcPr>
            <w:tcW w:w="1843" w:type="dxa"/>
            <w:tcBorders>
              <w:top w:val="single" w:sz="4" w:space="0" w:color="auto"/>
              <w:left w:val="nil"/>
              <w:bottom w:val="single" w:sz="4" w:space="0" w:color="auto"/>
              <w:right w:val="single" w:sz="4" w:space="0" w:color="auto"/>
            </w:tcBorders>
            <w:shd w:val="clear" w:color="auto" w:fill="95B3D7" w:themeFill="accent1" w:themeFillTint="99"/>
            <w:noWrap/>
            <w:vAlign w:val="bottom"/>
            <w:hideMark/>
          </w:tcPr>
          <w:p w14:paraId="2DBA997A" w14:textId="77777777" w:rsidR="002E149B" w:rsidRDefault="002E149B" w:rsidP="008742AE">
            <w:pPr>
              <w:jc w:val="center"/>
              <w:rPr>
                <w:color w:val="000000"/>
              </w:rPr>
            </w:pPr>
            <w:r>
              <w:rPr>
                <w:color w:val="000000"/>
              </w:rPr>
              <w:t>POVEĆANJE/</w:t>
            </w:r>
          </w:p>
          <w:p w14:paraId="6A9EB97B" w14:textId="77777777" w:rsidR="002E149B" w:rsidRPr="003E3D01" w:rsidRDefault="002E149B" w:rsidP="008742AE">
            <w:pPr>
              <w:jc w:val="center"/>
              <w:rPr>
                <w:color w:val="000000"/>
              </w:rPr>
            </w:pPr>
            <w:r>
              <w:rPr>
                <w:color w:val="000000"/>
              </w:rPr>
              <w:t>SMANJENJE</w:t>
            </w:r>
          </w:p>
        </w:tc>
        <w:tc>
          <w:tcPr>
            <w:tcW w:w="1979" w:type="dxa"/>
            <w:tcBorders>
              <w:top w:val="single" w:sz="4" w:space="0" w:color="auto"/>
              <w:left w:val="nil"/>
              <w:bottom w:val="single" w:sz="4" w:space="0" w:color="auto"/>
              <w:right w:val="single" w:sz="4" w:space="0" w:color="auto"/>
            </w:tcBorders>
            <w:shd w:val="clear" w:color="auto" w:fill="95B3D7" w:themeFill="accent1" w:themeFillTint="99"/>
          </w:tcPr>
          <w:p w14:paraId="663E8D8E" w14:textId="39023C3A" w:rsidR="002E149B" w:rsidRDefault="002E149B" w:rsidP="008742AE">
            <w:pPr>
              <w:jc w:val="center"/>
              <w:rPr>
                <w:color w:val="000000"/>
              </w:rPr>
            </w:pPr>
          </w:p>
          <w:p w14:paraId="08C973AE" w14:textId="53F41447" w:rsidR="002E149B" w:rsidRDefault="008742AE" w:rsidP="008742AE">
            <w:pPr>
              <w:jc w:val="center"/>
              <w:rPr>
                <w:color w:val="000000"/>
              </w:rPr>
            </w:pPr>
            <w:r>
              <w:rPr>
                <w:color w:val="000000"/>
              </w:rPr>
              <w:t xml:space="preserve">IZMJENE I DOPUNE </w:t>
            </w:r>
            <w:r w:rsidR="002E149B">
              <w:rPr>
                <w:color w:val="000000"/>
              </w:rPr>
              <w:t xml:space="preserve"> </w:t>
            </w:r>
            <w:proofErr w:type="gramStart"/>
            <w:r w:rsidR="002E149B">
              <w:rPr>
                <w:color w:val="000000"/>
              </w:rPr>
              <w:t>2023.G.</w:t>
            </w:r>
            <w:proofErr w:type="gramEnd"/>
          </w:p>
        </w:tc>
      </w:tr>
      <w:tr w:rsidR="002E149B" w:rsidRPr="003E3D01" w14:paraId="7DE760F0" w14:textId="77777777" w:rsidTr="008742AE">
        <w:trPr>
          <w:trHeight w:val="300"/>
        </w:trPr>
        <w:tc>
          <w:tcPr>
            <w:tcW w:w="424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6B36A9C" w14:textId="77777777" w:rsidR="002E149B" w:rsidRPr="003E3D01" w:rsidRDefault="002E149B" w:rsidP="008742AE">
            <w:pPr>
              <w:jc w:val="center"/>
              <w:rPr>
                <w:color w:val="000000"/>
              </w:rPr>
            </w:pPr>
            <w:r w:rsidRPr="003E3D01">
              <w:rPr>
                <w:color w:val="000000"/>
              </w:rPr>
              <w:t>Prihodi poslovanja</w:t>
            </w:r>
          </w:p>
        </w:tc>
        <w:tc>
          <w:tcPr>
            <w:tcW w:w="1959" w:type="dxa"/>
            <w:tcBorders>
              <w:top w:val="single" w:sz="4" w:space="0" w:color="auto"/>
              <w:left w:val="nil"/>
              <w:bottom w:val="single" w:sz="4" w:space="0" w:color="auto"/>
              <w:right w:val="single" w:sz="4" w:space="0" w:color="auto"/>
            </w:tcBorders>
            <w:shd w:val="clear" w:color="auto" w:fill="auto"/>
            <w:noWrap/>
            <w:vAlign w:val="center"/>
          </w:tcPr>
          <w:p w14:paraId="4C0DBC10" w14:textId="05155B8E" w:rsidR="002E149B" w:rsidRPr="003E3D01" w:rsidRDefault="007F1B09" w:rsidP="008742AE">
            <w:pPr>
              <w:jc w:val="center"/>
              <w:rPr>
                <w:color w:val="000000"/>
              </w:rPr>
            </w:pPr>
            <w:r>
              <w:rPr>
                <w:color w:val="000000"/>
              </w:rPr>
              <w:t>168.481.682,38</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5F4800A" w14:textId="2B49416A" w:rsidR="002E149B" w:rsidRPr="003E3D01" w:rsidRDefault="007F1B09" w:rsidP="008742AE">
            <w:pPr>
              <w:jc w:val="center"/>
              <w:rPr>
                <w:color w:val="000000"/>
              </w:rPr>
            </w:pPr>
            <w:r>
              <w:rPr>
                <w:color w:val="000000"/>
              </w:rPr>
              <w:t>33.230.936,94</w:t>
            </w:r>
          </w:p>
        </w:tc>
        <w:tc>
          <w:tcPr>
            <w:tcW w:w="1979" w:type="dxa"/>
            <w:tcBorders>
              <w:top w:val="single" w:sz="4" w:space="0" w:color="auto"/>
              <w:left w:val="nil"/>
              <w:bottom w:val="single" w:sz="4" w:space="0" w:color="auto"/>
              <w:right w:val="single" w:sz="4" w:space="0" w:color="auto"/>
            </w:tcBorders>
          </w:tcPr>
          <w:p w14:paraId="4FE0CB62" w14:textId="040C893B" w:rsidR="002E149B" w:rsidRDefault="007F1B09" w:rsidP="008742AE">
            <w:pPr>
              <w:jc w:val="center"/>
              <w:rPr>
                <w:color w:val="000000"/>
              </w:rPr>
            </w:pPr>
            <w:r>
              <w:rPr>
                <w:color w:val="000000"/>
              </w:rPr>
              <w:t>201.712.619,32</w:t>
            </w:r>
          </w:p>
        </w:tc>
      </w:tr>
      <w:tr w:rsidR="002E149B" w:rsidRPr="003E3D01" w14:paraId="3166C83A" w14:textId="77777777" w:rsidTr="008742AE">
        <w:trPr>
          <w:trHeight w:val="300"/>
        </w:trPr>
        <w:tc>
          <w:tcPr>
            <w:tcW w:w="424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07EDE6F" w14:textId="77777777" w:rsidR="002E149B" w:rsidRPr="003E3D01" w:rsidRDefault="002E149B" w:rsidP="008742AE">
            <w:pPr>
              <w:jc w:val="center"/>
              <w:rPr>
                <w:color w:val="000000"/>
              </w:rPr>
            </w:pPr>
            <w:r w:rsidRPr="003E3D01">
              <w:rPr>
                <w:color w:val="000000"/>
              </w:rPr>
              <w:t>Prihodi od prodaje nefinancijske imovine</w:t>
            </w:r>
          </w:p>
        </w:tc>
        <w:tc>
          <w:tcPr>
            <w:tcW w:w="1959" w:type="dxa"/>
            <w:tcBorders>
              <w:top w:val="nil"/>
              <w:left w:val="nil"/>
              <w:bottom w:val="single" w:sz="4" w:space="0" w:color="auto"/>
              <w:right w:val="single" w:sz="4" w:space="0" w:color="auto"/>
            </w:tcBorders>
            <w:shd w:val="clear" w:color="auto" w:fill="auto"/>
            <w:noWrap/>
            <w:vAlign w:val="center"/>
          </w:tcPr>
          <w:p w14:paraId="0E281CEC" w14:textId="7172552E" w:rsidR="002E149B" w:rsidRPr="003E3D01" w:rsidRDefault="007F1B09" w:rsidP="008742AE">
            <w:pPr>
              <w:jc w:val="center"/>
              <w:rPr>
                <w:color w:val="000000"/>
              </w:rPr>
            </w:pPr>
            <w:r>
              <w:rPr>
                <w:color w:val="000000"/>
              </w:rPr>
              <w:t>342.745,28</w:t>
            </w:r>
          </w:p>
        </w:tc>
        <w:tc>
          <w:tcPr>
            <w:tcW w:w="1843" w:type="dxa"/>
            <w:tcBorders>
              <w:top w:val="nil"/>
              <w:left w:val="nil"/>
              <w:bottom w:val="single" w:sz="4" w:space="0" w:color="auto"/>
              <w:right w:val="single" w:sz="4" w:space="0" w:color="auto"/>
            </w:tcBorders>
            <w:shd w:val="clear" w:color="auto" w:fill="auto"/>
            <w:noWrap/>
            <w:vAlign w:val="center"/>
          </w:tcPr>
          <w:p w14:paraId="33EA3FFC" w14:textId="423AAE8F" w:rsidR="002E149B" w:rsidRPr="003E3D01" w:rsidRDefault="007F1B09" w:rsidP="008742AE">
            <w:pPr>
              <w:jc w:val="center"/>
              <w:rPr>
                <w:color w:val="000000"/>
              </w:rPr>
            </w:pPr>
            <w:r>
              <w:rPr>
                <w:color w:val="000000"/>
              </w:rPr>
              <w:t>57.470,09</w:t>
            </w:r>
          </w:p>
        </w:tc>
        <w:tc>
          <w:tcPr>
            <w:tcW w:w="1979" w:type="dxa"/>
            <w:tcBorders>
              <w:top w:val="nil"/>
              <w:left w:val="nil"/>
              <w:bottom w:val="single" w:sz="4" w:space="0" w:color="auto"/>
              <w:right w:val="single" w:sz="4" w:space="0" w:color="auto"/>
            </w:tcBorders>
          </w:tcPr>
          <w:p w14:paraId="3CA56D81" w14:textId="68F9E83C" w:rsidR="002E149B" w:rsidRDefault="007F1B09" w:rsidP="008742AE">
            <w:pPr>
              <w:jc w:val="center"/>
              <w:rPr>
                <w:color w:val="000000"/>
              </w:rPr>
            </w:pPr>
            <w:r>
              <w:rPr>
                <w:color w:val="000000"/>
              </w:rPr>
              <w:t>400.215,37</w:t>
            </w:r>
          </w:p>
        </w:tc>
      </w:tr>
      <w:tr w:rsidR="002E149B" w:rsidRPr="003E3D01" w14:paraId="7F4EDAFD" w14:textId="77777777" w:rsidTr="008742AE">
        <w:trPr>
          <w:trHeight w:val="300"/>
        </w:trPr>
        <w:tc>
          <w:tcPr>
            <w:tcW w:w="42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C3528" w14:textId="77777777" w:rsidR="002E149B" w:rsidRPr="003E3D01" w:rsidRDefault="002E149B" w:rsidP="008742AE">
            <w:pPr>
              <w:jc w:val="center"/>
              <w:rPr>
                <w:b/>
                <w:bCs/>
                <w:color w:val="000000"/>
              </w:rPr>
            </w:pPr>
            <w:r w:rsidRPr="003E3D01">
              <w:rPr>
                <w:b/>
                <w:bCs/>
                <w:color w:val="000000"/>
              </w:rPr>
              <w:t>UKUPNO PRIHODA:</w:t>
            </w:r>
          </w:p>
        </w:tc>
        <w:tc>
          <w:tcPr>
            <w:tcW w:w="1959" w:type="dxa"/>
            <w:tcBorders>
              <w:top w:val="nil"/>
              <w:left w:val="nil"/>
              <w:bottom w:val="single" w:sz="4" w:space="0" w:color="auto"/>
              <w:right w:val="single" w:sz="4" w:space="0" w:color="auto"/>
            </w:tcBorders>
            <w:shd w:val="clear" w:color="auto" w:fill="auto"/>
            <w:noWrap/>
            <w:vAlign w:val="center"/>
          </w:tcPr>
          <w:p w14:paraId="08302271" w14:textId="54D098D8" w:rsidR="002E149B" w:rsidRPr="003E3D01" w:rsidRDefault="00DF4FBF" w:rsidP="008742AE">
            <w:pPr>
              <w:jc w:val="center"/>
              <w:rPr>
                <w:b/>
                <w:bCs/>
                <w:color w:val="000000"/>
              </w:rPr>
            </w:pPr>
            <w:r>
              <w:rPr>
                <w:b/>
                <w:bCs/>
                <w:color w:val="000000"/>
              </w:rPr>
              <w:t>168.824.427,66</w:t>
            </w:r>
          </w:p>
        </w:tc>
        <w:tc>
          <w:tcPr>
            <w:tcW w:w="1843" w:type="dxa"/>
            <w:tcBorders>
              <w:top w:val="nil"/>
              <w:left w:val="nil"/>
              <w:bottom w:val="single" w:sz="4" w:space="0" w:color="auto"/>
              <w:right w:val="single" w:sz="4" w:space="0" w:color="auto"/>
            </w:tcBorders>
            <w:shd w:val="clear" w:color="auto" w:fill="auto"/>
            <w:noWrap/>
            <w:vAlign w:val="center"/>
          </w:tcPr>
          <w:p w14:paraId="39A5F389" w14:textId="44EAF9C5" w:rsidR="002E149B" w:rsidRPr="003E3D01" w:rsidRDefault="00DF4FBF" w:rsidP="008742AE">
            <w:pPr>
              <w:jc w:val="center"/>
              <w:rPr>
                <w:b/>
                <w:bCs/>
                <w:color w:val="000000"/>
              </w:rPr>
            </w:pPr>
            <w:r>
              <w:rPr>
                <w:b/>
                <w:bCs/>
                <w:color w:val="000000"/>
              </w:rPr>
              <w:t>33.288.407,03</w:t>
            </w:r>
          </w:p>
        </w:tc>
        <w:tc>
          <w:tcPr>
            <w:tcW w:w="1979" w:type="dxa"/>
            <w:tcBorders>
              <w:top w:val="nil"/>
              <w:left w:val="nil"/>
              <w:bottom w:val="single" w:sz="4" w:space="0" w:color="auto"/>
              <w:right w:val="single" w:sz="4" w:space="0" w:color="auto"/>
            </w:tcBorders>
          </w:tcPr>
          <w:p w14:paraId="2E7CA83C" w14:textId="19DC2FCC" w:rsidR="002E149B" w:rsidRDefault="00DF4FBF" w:rsidP="008742AE">
            <w:pPr>
              <w:jc w:val="center"/>
              <w:rPr>
                <w:b/>
                <w:bCs/>
                <w:color w:val="000000"/>
              </w:rPr>
            </w:pPr>
            <w:r>
              <w:rPr>
                <w:b/>
                <w:bCs/>
                <w:color w:val="000000"/>
              </w:rPr>
              <w:t>202.112.834,69</w:t>
            </w:r>
          </w:p>
        </w:tc>
      </w:tr>
      <w:tr w:rsidR="002E149B" w:rsidRPr="003E3D01" w14:paraId="21825603" w14:textId="77777777" w:rsidTr="008742AE">
        <w:trPr>
          <w:trHeight w:val="300"/>
        </w:trPr>
        <w:tc>
          <w:tcPr>
            <w:tcW w:w="1180" w:type="dxa"/>
            <w:tcBorders>
              <w:top w:val="nil"/>
              <w:left w:val="nil"/>
              <w:bottom w:val="nil"/>
              <w:right w:val="nil"/>
            </w:tcBorders>
            <w:shd w:val="clear" w:color="auto" w:fill="auto"/>
            <w:noWrap/>
            <w:vAlign w:val="bottom"/>
            <w:hideMark/>
          </w:tcPr>
          <w:p w14:paraId="0F3409E8" w14:textId="77777777" w:rsidR="002E149B" w:rsidRPr="003E3D01" w:rsidRDefault="002E149B" w:rsidP="008742AE">
            <w:pPr>
              <w:jc w:val="center"/>
              <w:rPr>
                <w:b/>
                <w:bCs/>
                <w:color w:val="000000"/>
              </w:rPr>
            </w:pPr>
          </w:p>
        </w:tc>
        <w:tc>
          <w:tcPr>
            <w:tcW w:w="1180" w:type="dxa"/>
            <w:tcBorders>
              <w:top w:val="nil"/>
              <w:left w:val="nil"/>
              <w:bottom w:val="nil"/>
              <w:right w:val="nil"/>
            </w:tcBorders>
            <w:shd w:val="clear" w:color="auto" w:fill="auto"/>
            <w:noWrap/>
            <w:vAlign w:val="bottom"/>
            <w:hideMark/>
          </w:tcPr>
          <w:p w14:paraId="5A6CD5A2" w14:textId="77777777" w:rsidR="002E149B" w:rsidRPr="003E3D01" w:rsidRDefault="002E149B" w:rsidP="008742AE">
            <w:pPr>
              <w:jc w:val="center"/>
            </w:pPr>
          </w:p>
        </w:tc>
        <w:tc>
          <w:tcPr>
            <w:tcW w:w="1180" w:type="dxa"/>
            <w:tcBorders>
              <w:top w:val="nil"/>
              <w:left w:val="nil"/>
              <w:bottom w:val="nil"/>
              <w:right w:val="nil"/>
            </w:tcBorders>
            <w:shd w:val="clear" w:color="auto" w:fill="auto"/>
            <w:noWrap/>
            <w:vAlign w:val="bottom"/>
            <w:hideMark/>
          </w:tcPr>
          <w:p w14:paraId="1C4C8537" w14:textId="77777777" w:rsidR="002E149B" w:rsidRPr="003E3D01" w:rsidRDefault="002E149B" w:rsidP="008742AE">
            <w:pPr>
              <w:jc w:val="center"/>
            </w:pPr>
          </w:p>
        </w:tc>
        <w:tc>
          <w:tcPr>
            <w:tcW w:w="708" w:type="dxa"/>
            <w:tcBorders>
              <w:top w:val="nil"/>
              <w:left w:val="nil"/>
              <w:bottom w:val="nil"/>
              <w:right w:val="nil"/>
            </w:tcBorders>
            <w:shd w:val="clear" w:color="auto" w:fill="auto"/>
            <w:noWrap/>
            <w:vAlign w:val="bottom"/>
            <w:hideMark/>
          </w:tcPr>
          <w:p w14:paraId="3E9F4EE5" w14:textId="77777777" w:rsidR="002E149B" w:rsidRPr="003E3D01" w:rsidRDefault="002E149B" w:rsidP="008742AE">
            <w:pPr>
              <w:jc w:val="center"/>
            </w:pPr>
          </w:p>
        </w:tc>
        <w:tc>
          <w:tcPr>
            <w:tcW w:w="1959" w:type="dxa"/>
            <w:tcBorders>
              <w:top w:val="nil"/>
              <w:left w:val="nil"/>
              <w:bottom w:val="nil"/>
              <w:right w:val="nil"/>
            </w:tcBorders>
            <w:shd w:val="clear" w:color="auto" w:fill="auto"/>
            <w:noWrap/>
            <w:vAlign w:val="bottom"/>
          </w:tcPr>
          <w:p w14:paraId="00A27EB6" w14:textId="77777777" w:rsidR="002E149B" w:rsidRPr="003E3D01" w:rsidRDefault="002E149B" w:rsidP="008742AE">
            <w:pPr>
              <w:jc w:val="center"/>
            </w:pPr>
          </w:p>
        </w:tc>
        <w:tc>
          <w:tcPr>
            <w:tcW w:w="1843" w:type="dxa"/>
            <w:tcBorders>
              <w:top w:val="nil"/>
              <w:left w:val="nil"/>
              <w:bottom w:val="nil"/>
              <w:right w:val="nil"/>
            </w:tcBorders>
            <w:shd w:val="clear" w:color="auto" w:fill="auto"/>
            <w:noWrap/>
            <w:vAlign w:val="bottom"/>
          </w:tcPr>
          <w:p w14:paraId="74E3C596" w14:textId="77777777" w:rsidR="002E149B" w:rsidRPr="003E3D01" w:rsidRDefault="002E149B" w:rsidP="008742AE">
            <w:pPr>
              <w:jc w:val="center"/>
            </w:pPr>
          </w:p>
        </w:tc>
        <w:tc>
          <w:tcPr>
            <w:tcW w:w="1979" w:type="dxa"/>
            <w:tcBorders>
              <w:top w:val="nil"/>
              <w:left w:val="nil"/>
              <w:bottom w:val="nil"/>
              <w:right w:val="nil"/>
            </w:tcBorders>
          </w:tcPr>
          <w:p w14:paraId="611FF18B" w14:textId="77777777" w:rsidR="002E149B" w:rsidRPr="003E3D01" w:rsidRDefault="002E149B" w:rsidP="008742AE">
            <w:pPr>
              <w:jc w:val="center"/>
            </w:pPr>
          </w:p>
        </w:tc>
      </w:tr>
      <w:tr w:rsidR="002E149B" w:rsidRPr="003E3D01" w14:paraId="5F291650" w14:textId="77777777" w:rsidTr="008742AE">
        <w:trPr>
          <w:trHeight w:val="300"/>
        </w:trPr>
        <w:tc>
          <w:tcPr>
            <w:tcW w:w="424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02A75E0" w14:textId="77777777" w:rsidR="002E149B" w:rsidRPr="003E3D01" w:rsidRDefault="002E149B" w:rsidP="008742AE">
            <w:pPr>
              <w:jc w:val="center"/>
              <w:rPr>
                <w:color w:val="000000"/>
              </w:rPr>
            </w:pPr>
            <w:r w:rsidRPr="003E3D01">
              <w:rPr>
                <w:color w:val="000000"/>
              </w:rPr>
              <w:t>Rashodi poslovanja</w:t>
            </w:r>
          </w:p>
        </w:tc>
        <w:tc>
          <w:tcPr>
            <w:tcW w:w="1959" w:type="dxa"/>
            <w:tcBorders>
              <w:top w:val="single" w:sz="4" w:space="0" w:color="auto"/>
              <w:left w:val="nil"/>
              <w:bottom w:val="single" w:sz="4" w:space="0" w:color="auto"/>
              <w:right w:val="single" w:sz="4" w:space="0" w:color="auto"/>
            </w:tcBorders>
            <w:shd w:val="clear" w:color="auto" w:fill="auto"/>
            <w:noWrap/>
            <w:vAlign w:val="center"/>
          </w:tcPr>
          <w:p w14:paraId="17F8E27A" w14:textId="280B4D6A" w:rsidR="002E149B" w:rsidRPr="003E3D01" w:rsidRDefault="007F1B09" w:rsidP="008742AE">
            <w:pPr>
              <w:jc w:val="center"/>
              <w:rPr>
                <w:color w:val="000000"/>
              </w:rPr>
            </w:pPr>
            <w:r>
              <w:rPr>
                <w:color w:val="000000"/>
              </w:rPr>
              <w:t>157.399.013,37</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2151C77" w14:textId="235E27E3" w:rsidR="002E149B" w:rsidRPr="003E3D01" w:rsidRDefault="007F1B09" w:rsidP="008742AE">
            <w:pPr>
              <w:jc w:val="center"/>
              <w:rPr>
                <w:color w:val="000000"/>
              </w:rPr>
            </w:pPr>
            <w:r>
              <w:rPr>
                <w:color w:val="000000"/>
              </w:rPr>
              <w:t>17.025.639,57</w:t>
            </w:r>
          </w:p>
        </w:tc>
        <w:tc>
          <w:tcPr>
            <w:tcW w:w="1979" w:type="dxa"/>
            <w:tcBorders>
              <w:top w:val="single" w:sz="4" w:space="0" w:color="auto"/>
              <w:left w:val="nil"/>
              <w:bottom w:val="single" w:sz="4" w:space="0" w:color="auto"/>
              <w:right w:val="single" w:sz="4" w:space="0" w:color="auto"/>
            </w:tcBorders>
          </w:tcPr>
          <w:p w14:paraId="3EF1D946" w14:textId="5C9A013E" w:rsidR="002E149B" w:rsidRDefault="007F1B09" w:rsidP="008742AE">
            <w:pPr>
              <w:jc w:val="center"/>
              <w:rPr>
                <w:color w:val="000000"/>
              </w:rPr>
            </w:pPr>
            <w:r>
              <w:rPr>
                <w:color w:val="000000"/>
              </w:rPr>
              <w:t>174.424.652,94</w:t>
            </w:r>
          </w:p>
        </w:tc>
      </w:tr>
      <w:tr w:rsidR="002E149B" w:rsidRPr="003E3D01" w14:paraId="71D8094B" w14:textId="77777777" w:rsidTr="008742AE">
        <w:trPr>
          <w:trHeight w:val="300"/>
        </w:trPr>
        <w:tc>
          <w:tcPr>
            <w:tcW w:w="424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49EAA1" w14:textId="77777777" w:rsidR="002E149B" w:rsidRPr="003E3D01" w:rsidRDefault="002E149B" w:rsidP="008742AE">
            <w:pPr>
              <w:jc w:val="center"/>
              <w:rPr>
                <w:color w:val="000000"/>
              </w:rPr>
            </w:pPr>
            <w:r w:rsidRPr="003E3D01">
              <w:rPr>
                <w:color w:val="000000"/>
              </w:rPr>
              <w:t>Rashodi za nabavu nefinancijske imovine</w:t>
            </w:r>
          </w:p>
        </w:tc>
        <w:tc>
          <w:tcPr>
            <w:tcW w:w="1959" w:type="dxa"/>
            <w:tcBorders>
              <w:top w:val="nil"/>
              <w:left w:val="nil"/>
              <w:bottom w:val="single" w:sz="4" w:space="0" w:color="auto"/>
              <w:right w:val="single" w:sz="4" w:space="0" w:color="auto"/>
            </w:tcBorders>
            <w:shd w:val="clear" w:color="auto" w:fill="auto"/>
            <w:noWrap/>
            <w:vAlign w:val="center"/>
          </w:tcPr>
          <w:p w14:paraId="1CBB0E16" w14:textId="39090083" w:rsidR="002E149B" w:rsidRPr="003E3D01" w:rsidRDefault="007F1B09" w:rsidP="008742AE">
            <w:pPr>
              <w:jc w:val="center"/>
              <w:rPr>
                <w:color w:val="000000"/>
              </w:rPr>
            </w:pPr>
            <w:r>
              <w:rPr>
                <w:color w:val="000000"/>
              </w:rPr>
              <w:t>15.919.318,48</w:t>
            </w:r>
          </w:p>
        </w:tc>
        <w:tc>
          <w:tcPr>
            <w:tcW w:w="1843" w:type="dxa"/>
            <w:tcBorders>
              <w:top w:val="nil"/>
              <w:left w:val="nil"/>
              <w:bottom w:val="single" w:sz="4" w:space="0" w:color="auto"/>
              <w:right w:val="single" w:sz="4" w:space="0" w:color="auto"/>
            </w:tcBorders>
            <w:shd w:val="clear" w:color="auto" w:fill="auto"/>
            <w:noWrap/>
            <w:vAlign w:val="center"/>
          </w:tcPr>
          <w:p w14:paraId="4F183589" w14:textId="79C00C68" w:rsidR="002E149B" w:rsidRPr="003E3D01" w:rsidRDefault="007F1B09" w:rsidP="008742AE">
            <w:pPr>
              <w:jc w:val="center"/>
              <w:rPr>
                <w:color w:val="000000"/>
              </w:rPr>
            </w:pPr>
            <w:r>
              <w:rPr>
                <w:color w:val="000000"/>
              </w:rPr>
              <w:t>1.166.399,96</w:t>
            </w:r>
          </w:p>
        </w:tc>
        <w:tc>
          <w:tcPr>
            <w:tcW w:w="1979" w:type="dxa"/>
            <w:tcBorders>
              <w:top w:val="nil"/>
              <w:left w:val="nil"/>
              <w:bottom w:val="single" w:sz="4" w:space="0" w:color="auto"/>
              <w:right w:val="single" w:sz="4" w:space="0" w:color="auto"/>
            </w:tcBorders>
          </w:tcPr>
          <w:p w14:paraId="6ECAB6E9" w14:textId="4EC28D7C" w:rsidR="002E149B" w:rsidRDefault="007F1B09" w:rsidP="008742AE">
            <w:pPr>
              <w:jc w:val="center"/>
              <w:rPr>
                <w:color w:val="000000"/>
              </w:rPr>
            </w:pPr>
            <w:r>
              <w:rPr>
                <w:color w:val="000000"/>
              </w:rPr>
              <w:t>17.085.718,44</w:t>
            </w:r>
          </w:p>
        </w:tc>
      </w:tr>
      <w:tr w:rsidR="002E149B" w:rsidRPr="003E3D01" w14:paraId="41AC3AE9" w14:textId="77777777" w:rsidTr="008742AE">
        <w:trPr>
          <w:trHeight w:val="300"/>
        </w:trPr>
        <w:tc>
          <w:tcPr>
            <w:tcW w:w="42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97DCE" w14:textId="77777777" w:rsidR="002E149B" w:rsidRPr="003E3D01" w:rsidRDefault="002E149B" w:rsidP="008742AE">
            <w:pPr>
              <w:jc w:val="center"/>
              <w:rPr>
                <w:b/>
                <w:bCs/>
                <w:color w:val="000000"/>
              </w:rPr>
            </w:pPr>
            <w:r w:rsidRPr="003E3D01">
              <w:rPr>
                <w:b/>
                <w:bCs/>
                <w:color w:val="000000"/>
              </w:rPr>
              <w:t>UKUPNO RASHODA:</w:t>
            </w:r>
          </w:p>
        </w:tc>
        <w:tc>
          <w:tcPr>
            <w:tcW w:w="1959" w:type="dxa"/>
            <w:tcBorders>
              <w:top w:val="nil"/>
              <w:left w:val="nil"/>
              <w:bottom w:val="single" w:sz="4" w:space="0" w:color="auto"/>
              <w:right w:val="single" w:sz="4" w:space="0" w:color="auto"/>
            </w:tcBorders>
            <w:shd w:val="clear" w:color="auto" w:fill="auto"/>
            <w:noWrap/>
            <w:vAlign w:val="center"/>
          </w:tcPr>
          <w:p w14:paraId="238C0F8B" w14:textId="5545462D" w:rsidR="002E149B" w:rsidRPr="003E3D01" w:rsidRDefault="00DF4FBF" w:rsidP="008742AE">
            <w:pPr>
              <w:jc w:val="center"/>
              <w:rPr>
                <w:b/>
                <w:bCs/>
                <w:color w:val="000000"/>
              </w:rPr>
            </w:pPr>
            <w:r>
              <w:rPr>
                <w:b/>
                <w:bCs/>
                <w:color w:val="000000"/>
              </w:rPr>
              <w:t>173.318.331,85</w:t>
            </w:r>
          </w:p>
        </w:tc>
        <w:tc>
          <w:tcPr>
            <w:tcW w:w="1843" w:type="dxa"/>
            <w:tcBorders>
              <w:top w:val="nil"/>
              <w:left w:val="nil"/>
              <w:bottom w:val="single" w:sz="4" w:space="0" w:color="auto"/>
              <w:right w:val="single" w:sz="4" w:space="0" w:color="auto"/>
            </w:tcBorders>
            <w:shd w:val="clear" w:color="auto" w:fill="auto"/>
            <w:noWrap/>
            <w:vAlign w:val="center"/>
          </w:tcPr>
          <w:p w14:paraId="4F3D1AD1" w14:textId="5083E63E" w:rsidR="002E149B" w:rsidRPr="003E3D01" w:rsidRDefault="00DF4FBF" w:rsidP="008742AE">
            <w:pPr>
              <w:jc w:val="center"/>
              <w:rPr>
                <w:b/>
                <w:bCs/>
                <w:color w:val="000000"/>
              </w:rPr>
            </w:pPr>
            <w:r>
              <w:rPr>
                <w:b/>
                <w:bCs/>
                <w:color w:val="000000"/>
              </w:rPr>
              <w:t>18.192.039,53</w:t>
            </w:r>
          </w:p>
        </w:tc>
        <w:tc>
          <w:tcPr>
            <w:tcW w:w="1979" w:type="dxa"/>
            <w:tcBorders>
              <w:top w:val="nil"/>
              <w:left w:val="nil"/>
              <w:bottom w:val="single" w:sz="4" w:space="0" w:color="auto"/>
              <w:right w:val="single" w:sz="4" w:space="0" w:color="auto"/>
            </w:tcBorders>
          </w:tcPr>
          <w:p w14:paraId="763A9D2A" w14:textId="6FFAAA8D" w:rsidR="002E149B" w:rsidRDefault="00DF4FBF" w:rsidP="008742AE">
            <w:pPr>
              <w:jc w:val="center"/>
              <w:rPr>
                <w:b/>
                <w:bCs/>
                <w:color w:val="000000"/>
              </w:rPr>
            </w:pPr>
            <w:r>
              <w:rPr>
                <w:b/>
                <w:bCs/>
                <w:color w:val="000000"/>
              </w:rPr>
              <w:t>191.510.371,38</w:t>
            </w:r>
          </w:p>
        </w:tc>
      </w:tr>
      <w:tr w:rsidR="002E149B" w:rsidRPr="003E3D01" w14:paraId="332B5DE4" w14:textId="77777777" w:rsidTr="008742AE">
        <w:trPr>
          <w:trHeight w:val="300"/>
        </w:trPr>
        <w:tc>
          <w:tcPr>
            <w:tcW w:w="42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CD0CB" w14:textId="77777777" w:rsidR="002E149B" w:rsidRPr="003E3D01" w:rsidRDefault="002E149B" w:rsidP="008742AE">
            <w:pPr>
              <w:jc w:val="center"/>
              <w:rPr>
                <w:b/>
                <w:bCs/>
                <w:color w:val="000000"/>
              </w:rPr>
            </w:pPr>
            <w:r w:rsidRPr="003E3D01">
              <w:rPr>
                <w:b/>
                <w:bCs/>
                <w:color w:val="000000"/>
              </w:rPr>
              <w:t>RAZLIKA VIŠAK/MANJAK:</w:t>
            </w:r>
          </w:p>
        </w:tc>
        <w:tc>
          <w:tcPr>
            <w:tcW w:w="1959" w:type="dxa"/>
            <w:tcBorders>
              <w:top w:val="nil"/>
              <w:left w:val="nil"/>
              <w:bottom w:val="single" w:sz="4" w:space="0" w:color="auto"/>
              <w:right w:val="single" w:sz="4" w:space="0" w:color="auto"/>
            </w:tcBorders>
            <w:shd w:val="clear" w:color="auto" w:fill="auto"/>
            <w:noWrap/>
            <w:vAlign w:val="center"/>
          </w:tcPr>
          <w:p w14:paraId="0EC2AE8D" w14:textId="351F9A2F" w:rsidR="002E149B" w:rsidRPr="003E3D01" w:rsidRDefault="007F1B09" w:rsidP="008742AE">
            <w:pPr>
              <w:jc w:val="center"/>
              <w:rPr>
                <w:b/>
                <w:bCs/>
                <w:color w:val="000000"/>
              </w:rPr>
            </w:pPr>
            <w:r>
              <w:rPr>
                <w:b/>
                <w:bCs/>
                <w:color w:val="000000"/>
              </w:rPr>
              <w:t>-4.493.904,19</w:t>
            </w:r>
          </w:p>
        </w:tc>
        <w:tc>
          <w:tcPr>
            <w:tcW w:w="1843" w:type="dxa"/>
            <w:tcBorders>
              <w:top w:val="nil"/>
              <w:left w:val="nil"/>
              <w:bottom w:val="single" w:sz="4" w:space="0" w:color="auto"/>
              <w:right w:val="single" w:sz="4" w:space="0" w:color="auto"/>
            </w:tcBorders>
            <w:shd w:val="clear" w:color="auto" w:fill="auto"/>
            <w:noWrap/>
            <w:vAlign w:val="center"/>
          </w:tcPr>
          <w:p w14:paraId="5DAF108B" w14:textId="3F647709" w:rsidR="002E149B" w:rsidRPr="003E3D01" w:rsidRDefault="007F1B09" w:rsidP="008742AE">
            <w:pPr>
              <w:jc w:val="center"/>
              <w:rPr>
                <w:b/>
                <w:bCs/>
                <w:color w:val="000000"/>
              </w:rPr>
            </w:pPr>
            <w:r>
              <w:rPr>
                <w:b/>
                <w:bCs/>
                <w:color w:val="000000"/>
              </w:rPr>
              <w:t>15.096.367,50</w:t>
            </w:r>
          </w:p>
        </w:tc>
        <w:tc>
          <w:tcPr>
            <w:tcW w:w="1979" w:type="dxa"/>
            <w:tcBorders>
              <w:top w:val="nil"/>
              <w:left w:val="nil"/>
              <w:bottom w:val="single" w:sz="4" w:space="0" w:color="auto"/>
              <w:right w:val="single" w:sz="4" w:space="0" w:color="auto"/>
            </w:tcBorders>
          </w:tcPr>
          <w:p w14:paraId="201A7C9D" w14:textId="2EF7E2B7" w:rsidR="002E149B" w:rsidRDefault="007F1B09" w:rsidP="008742AE">
            <w:pPr>
              <w:jc w:val="center"/>
              <w:rPr>
                <w:b/>
                <w:bCs/>
                <w:color w:val="000000"/>
              </w:rPr>
            </w:pPr>
            <w:r>
              <w:rPr>
                <w:b/>
                <w:bCs/>
                <w:color w:val="000000"/>
              </w:rPr>
              <w:t>10.602.463,31</w:t>
            </w:r>
          </w:p>
        </w:tc>
      </w:tr>
    </w:tbl>
    <w:p w14:paraId="066BAE9F" w14:textId="4B1BEE45" w:rsidR="002E149B" w:rsidRPr="003E3D01" w:rsidRDefault="002E149B" w:rsidP="00CE68B2">
      <w:pPr>
        <w:pStyle w:val="Odlomakpopisa"/>
        <w:spacing w:after="160"/>
        <w:ind w:left="720"/>
        <w:contextualSpacing/>
      </w:pPr>
    </w:p>
    <w:tbl>
      <w:tblPr>
        <w:tblW w:w="10029" w:type="dxa"/>
        <w:tblInd w:w="-5" w:type="dxa"/>
        <w:tblLook w:val="04A0" w:firstRow="1" w:lastRow="0" w:firstColumn="1" w:lastColumn="0" w:noHBand="0" w:noVBand="1"/>
      </w:tblPr>
      <w:tblGrid>
        <w:gridCol w:w="4248"/>
        <w:gridCol w:w="1959"/>
        <w:gridCol w:w="1843"/>
        <w:gridCol w:w="1979"/>
      </w:tblGrid>
      <w:tr w:rsidR="002E149B" w:rsidRPr="003E3D01" w14:paraId="34D5C5AE" w14:textId="77777777" w:rsidTr="00DF4FBF">
        <w:trPr>
          <w:trHeight w:val="300"/>
        </w:trPr>
        <w:tc>
          <w:tcPr>
            <w:tcW w:w="4248" w:type="dxa"/>
            <w:tcBorders>
              <w:top w:val="single" w:sz="4" w:space="0" w:color="auto"/>
              <w:left w:val="single" w:sz="4" w:space="0" w:color="auto"/>
              <w:bottom w:val="single" w:sz="4" w:space="0" w:color="000000"/>
              <w:right w:val="single" w:sz="4" w:space="0" w:color="000000"/>
            </w:tcBorders>
            <w:shd w:val="clear" w:color="auto" w:fill="95B3D7" w:themeFill="accent1" w:themeFillTint="99"/>
            <w:noWrap/>
            <w:vAlign w:val="center"/>
            <w:hideMark/>
          </w:tcPr>
          <w:p w14:paraId="6C16B36B" w14:textId="6C755BC1" w:rsidR="002E149B" w:rsidRPr="003E3D01" w:rsidRDefault="002E149B" w:rsidP="008742AE">
            <w:pPr>
              <w:jc w:val="center"/>
              <w:rPr>
                <w:b/>
                <w:bCs/>
                <w:color w:val="000000"/>
              </w:rPr>
            </w:pPr>
            <w:r w:rsidRPr="003E3D01">
              <w:rPr>
                <w:b/>
                <w:bCs/>
                <w:color w:val="000000"/>
              </w:rPr>
              <w:t>RAČUNA FINANCIRANJA</w:t>
            </w:r>
          </w:p>
        </w:tc>
        <w:tc>
          <w:tcPr>
            <w:tcW w:w="1959" w:type="dxa"/>
            <w:tcBorders>
              <w:top w:val="single" w:sz="4" w:space="0" w:color="auto"/>
              <w:left w:val="nil"/>
              <w:bottom w:val="single" w:sz="4" w:space="0" w:color="auto"/>
              <w:right w:val="single" w:sz="4" w:space="0" w:color="auto"/>
            </w:tcBorders>
            <w:shd w:val="clear" w:color="auto" w:fill="95B3D7" w:themeFill="accent1" w:themeFillTint="99"/>
            <w:noWrap/>
            <w:vAlign w:val="bottom"/>
            <w:hideMark/>
          </w:tcPr>
          <w:p w14:paraId="3DEE0FC6" w14:textId="77777777" w:rsidR="002E149B" w:rsidRPr="003E3D01" w:rsidRDefault="002E149B" w:rsidP="00DF4FBF">
            <w:pPr>
              <w:spacing w:line="360" w:lineRule="auto"/>
              <w:jc w:val="center"/>
              <w:rPr>
                <w:color w:val="000000"/>
              </w:rPr>
            </w:pPr>
            <w:r>
              <w:rPr>
                <w:color w:val="000000"/>
              </w:rPr>
              <w:t xml:space="preserve">PLAN ZA </w:t>
            </w:r>
            <w:proofErr w:type="gramStart"/>
            <w:r>
              <w:rPr>
                <w:color w:val="000000"/>
              </w:rPr>
              <w:t>2023.G.</w:t>
            </w:r>
            <w:proofErr w:type="gramEnd"/>
          </w:p>
        </w:tc>
        <w:tc>
          <w:tcPr>
            <w:tcW w:w="1843" w:type="dxa"/>
            <w:tcBorders>
              <w:top w:val="single" w:sz="4" w:space="0" w:color="auto"/>
              <w:left w:val="nil"/>
              <w:bottom w:val="single" w:sz="4" w:space="0" w:color="auto"/>
              <w:right w:val="single" w:sz="4" w:space="0" w:color="auto"/>
            </w:tcBorders>
            <w:shd w:val="clear" w:color="auto" w:fill="95B3D7" w:themeFill="accent1" w:themeFillTint="99"/>
            <w:noWrap/>
            <w:vAlign w:val="bottom"/>
            <w:hideMark/>
          </w:tcPr>
          <w:p w14:paraId="70DFFB2A" w14:textId="77777777" w:rsidR="002E149B" w:rsidRDefault="002E149B" w:rsidP="008742AE">
            <w:pPr>
              <w:jc w:val="center"/>
              <w:rPr>
                <w:color w:val="000000"/>
              </w:rPr>
            </w:pPr>
            <w:r>
              <w:rPr>
                <w:color w:val="000000"/>
              </w:rPr>
              <w:t>POVEĆANJE/</w:t>
            </w:r>
          </w:p>
          <w:p w14:paraId="5BB36B19" w14:textId="77777777" w:rsidR="002E149B" w:rsidRPr="003E3D01" w:rsidRDefault="002E149B" w:rsidP="008742AE">
            <w:pPr>
              <w:jc w:val="center"/>
              <w:rPr>
                <w:color w:val="000000"/>
              </w:rPr>
            </w:pPr>
            <w:r>
              <w:rPr>
                <w:color w:val="000000"/>
              </w:rPr>
              <w:t>SMANJENJE</w:t>
            </w:r>
          </w:p>
        </w:tc>
        <w:tc>
          <w:tcPr>
            <w:tcW w:w="1979" w:type="dxa"/>
            <w:tcBorders>
              <w:top w:val="single" w:sz="4" w:space="0" w:color="auto"/>
              <w:left w:val="nil"/>
              <w:bottom w:val="single" w:sz="4" w:space="0" w:color="auto"/>
              <w:right w:val="single" w:sz="4" w:space="0" w:color="auto"/>
            </w:tcBorders>
            <w:shd w:val="clear" w:color="auto" w:fill="95B3D7" w:themeFill="accent1" w:themeFillTint="99"/>
          </w:tcPr>
          <w:p w14:paraId="0D208D34" w14:textId="42F0BB3A" w:rsidR="002E149B" w:rsidRDefault="008742AE" w:rsidP="008742AE">
            <w:pPr>
              <w:jc w:val="center"/>
              <w:rPr>
                <w:color w:val="000000"/>
              </w:rPr>
            </w:pPr>
            <w:r>
              <w:rPr>
                <w:color w:val="000000"/>
              </w:rPr>
              <w:t>IZMJENE I DOPUNE 2023.G.</w:t>
            </w:r>
            <w:r w:rsidR="002E149B">
              <w:rPr>
                <w:color w:val="000000"/>
              </w:rPr>
              <w:t>.</w:t>
            </w:r>
          </w:p>
        </w:tc>
      </w:tr>
      <w:tr w:rsidR="002E149B" w:rsidRPr="003E3D01" w14:paraId="3E0FAA29" w14:textId="77777777" w:rsidTr="008742AE">
        <w:trPr>
          <w:trHeight w:val="300"/>
        </w:trPr>
        <w:tc>
          <w:tcPr>
            <w:tcW w:w="42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0D6A1F" w14:textId="77777777" w:rsidR="002E149B" w:rsidRPr="003E3D01" w:rsidRDefault="002E149B" w:rsidP="008742AE">
            <w:pPr>
              <w:jc w:val="center"/>
              <w:rPr>
                <w:color w:val="000000"/>
              </w:rPr>
            </w:pPr>
            <w:r w:rsidRPr="003E3D01">
              <w:rPr>
                <w:color w:val="000000"/>
              </w:rPr>
              <w:t>Primici od financijske imovine i zaduživanja</w:t>
            </w:r>
          </w:p>
        </w:tc>
        <w:tc>
          <w:tcPr>
            <w:tcW w:w="1959" w:type="dxa"/>
            <w:tcBorders>
              <w:top w:val="single" w:sz="4" w:space="0" w:color="auto"/>
              <w:left w:val="nil"/>
              <w:bottom w:val="single" w:sz="4" w:space="0" w:color="auto"/>
              <w:right w:val="single" w:sz="4" w:space="0" w:color="auto"/>
            </w:tcBorders>
            <w:shd w:val="clear" w:color="auto" w:fill="auto"/>
            <w:noWrap/>
            <w:vAlign w:val="center"/>
          </w:tcPr>
          <w:p w14:paraId="05ACECCD" w14:textId="1A0115DF" w:rsidR="002E149B" w:rsidRPr="003E3D01" w:rsidRDefault="007F1B09" w:rsidP="008742AE">
            <w:pPr>
              <w:jc w:val="center"/>
              <w:rPr>
                <w:color w:val="000000"/>
              </w:rPr>
            </w:pPr>
            <w:r>
              <w:rPr>
                <w:color w:val="000000"/>
              </w:rPr>
              <w:t>614.858,24</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605172A" w14:textId="1B2080D7" w:rsidR="002E149B" w:rsidRPr="003E3D01" w:rsidRDefault="007F1B09" w:rsidP="008742AE">
            <w:pPr>
              <w:jc w:val="center"/>
              <w:rPr>
                <w:color w:val="000000"/>
              </w:rPr>
            </w:pPr>
            <w:r>
              <w:rPr>
                <w:color w:val="000000"/>
              </w:rPr>
              <w:t>-252.857,06</w:t>
            </w:r>
          </w:p>
        </w:tc>
        <w:tc>
          <w:tcPr>
            <w:tcW w:w="1979" w:type="dxa"/>
            <w:tcBorders>
              <w:top w:val="single" w:sz="4" w:space="0" w:color="auto"/>
              <w:left w:val="nil"/>
              <w:bottom w:val="single" w:sz="4" w:space="0" w:color="auto"/>
              <w:right w:val="single" w:sz="4" w:space="0" w:color="auto"/>
            </w:tcBorders>
          </w:tcPr>
          <w:p w14:paraId="1C5683EC" w14:textId="3C5D021E" w:rsidR="002E149B" w:rsidRDefault="007F1B09" w:rsidP="008742AE">
            <w:pPr>
              <w:jc w:val="center"/>
              <w:rPr>
                <w:color w:val="000000"/>
              </w:rPr>
            </w:pPr>
            <w:r>
              <w:rPr>
                <w:color w:val="000000"/>
              </w:rPr>
              <w:t>362.001,18</w:t>
            </w:r>
          </w:p>
        </w:tc>
      </w:tr>
      <w:tr w:rsidR="002E149B" w:rsidRPr="003E3D01" w14:paraId="24BF8C75" w14:textId="77777777" w:rsidTr="008742AE">
        <w:trPr>
          <w:trHeight w:val="300"/>
        </w:trPr>
        <w:tc>
          <w:tcPr>
            <w:tcW w:w="42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FFADEC" w14:textId="77777777" w:rsidR="002E149B" w:rsidRPr="003E3D01" w:rsidRDefault="002E149B" w:rsidP="008742AE">
            <w:pPr>
              <w:jc w:val="center"/>
              <w:rPr>
                <w:color w:val="000000"/>
              </w:rPr>
            </w:pPr>
            <w:r w:rsidRPr="003E3D01">
              <w:rPr>
                <w:color w:val="000000"/>
              </w:rPr>
              <w:t>Izdaci za financijsku imovinu i otplate zajmova</w:t>
            </w:r>
          </w:p>
        </w:tc>
        <w:tc>
          <w:tcPr>
            <w:tcW w:w="1959" w:type="dxa"/>
            <w:tcBorders>
              <w:top w:val="nil"/>
              <w:left w:val="nil"/>
              <w:bottom w:val="single" w:sz="4" w:space="0" w:color="auto"/>
              <w:right w:val="single" w:sz="4" w:space="0" w:color="auto"/>
            </w:tcBorders>
            <w:shd w:val="clear" w:color="auto" w:fill="auto"/>
            <w:noWrap/>
            <w:vAlign w:val="center"/>
          </w:tcPr>
          <w:p w14:paraId="60C03E6E" w14:textId="471F6989" w:rsidR="002E149B" w:rsidRPr="003E3D01" w:rsidRDefault="007F1B09" w:rsidP="008742AE">
            <w:pPr>
              <w:jc w:val="center"/>
              <w:rPr>
                <w:color w:val="000000"/>
              </w:rPr>
            </w:pPr>
            <w:r>
              <w:rPr>
                <w:color w:val="000000"/>
              </w:rPr>
              <w:t>751.972,92</w:t>
            </w:r>
          </w:p>
        </w:tc>
        <w:tc>
          <w:tcPr>
            <w:tcW w:w="1843" w:type="dxa"/>
            <w:tcBorders>
              <w:top w:val="nil"/>
              <w:left w:val="nil"/>
              <w:bottom w:val="single" w:sz="4" w:space="0" w:color="auto"/>
              <w:right w:val="single" w:sz="4" w:space="0" w:color="auto"/>
            </w:tcBorders>
            <w:shd w:val="clear" w:color="auto" w:fill="auto"/>
            <w:noWrap/>
            <w:vAlign w:val="center"/>
          </w:tcPr>
          <w:p w14:paraId="4A27DA00" w14:textId="1F2A30B9" w:rsidR="002E149B" w:rsidRPr="003E3D01" w:rsidRDefault="007F1B09" w:rsidP="008742AE">
            <w:pPr>
              <w:jc w:val="center"/>
              <w:rPr>
                <w:color w:val="000000"/>
              </w:rPr>
            </w:pPr>
            <w:r>
              <w:rPr>
                <w:color w:val="000000"/>
              </w:rPr>
              <w:t>0,00</w:t>
            </w:r>
          </w:p>
        </w:tc>
        <w:tc>
          <w:tcPr>
            <w:tcW w:w="1979" w:type="dxa"/>
            <w:tcBorders>
              <w:top w:val="nil"/>
              <w:left w:val="nil"/>
              <w:bottom w:val="single" w:sz="4" w:space="0" w:color="auto"/>
              <w:right w:val="single" w:sz="4" w:space="0" w:color="auto"/>
            </w:tcBorders>
          </w:tcPr>
          <w:p w14:paraId="75E31C3F" w14:textId="2A27AD8A" w:rsidR="002E149B" w:rsidRDefault="007F1B09" w:rsidP="008742AE">
            <w:pPr>
              <w:jc w:val="center"/>
              <w:rPr>
                <w:color w:val="000000"/>
              </w:rPr>
            </w:pPr>
            <w:r>
              <w:rPr>
                <w:color w:val="000000"/>
              </w:rPr>
              <w:t>751.972,92</w:t>
            </w:r>
          </w:p>
        </w:tc>
      </w:tr>
      <w:tr w:rsidR="002E149B" w:rsidRPr="003E3D01" w14:paraId="74B2196F" w14:textId="77777777" w:rsidTr="008742AE">
        <w:trPr>
          <w:trHeight w:val="300"/>
        </w:trPr>
        <w:tc>
          <w:tcPr>
            <w:tcW w:w="4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C29D0" w14:textId="77777777" w:rsidR="002E149B" w:rsidRPr="003E3D01" w:rsidRDefault="002E149B" w:rsidP="008742AE">
            <w:pPr>
              <w:jc w:val="center"/>
              <w:rPr>
                <w:b/>
                <w:bCs/>
                <w:color w:val="000000"/>
              </w:rPr>
            </w:pPr>
            <w:r w:rsidRPr="003E3D01">
              <w:rPr>
                <w:b/>
                <w:bCs/>
                <w:color w:val="000000"/>
              </w:rPr>
              <w:t>NETO FINANCIRANJE:</w:t>
            </w:r>
          </w:p>
        </w:tc>
        <w:tc>
          <w:tcPr>
            <w:tcW w:w="1959" w:type="dxa"/>
            <w:tcBorders>
              <w:top w:val="nil"/>
              <w:left w:val="nil"/>
              <w:bottom w:val="single" w:sz="4" w:space="0" w:color="auto"/>
              <w:right w:val="single" w:sz="4" w:space="0" w:color="auto"/>
            </w:tcBorders>
            <w:shd w:val="clear" w:color="auto" w:fill="auto"/>
            <w:noWrap/>
            <w:vAlign w:val="center"/>
          </w:tcPr>
          <w:p w14:paraId="2D5CEB14" w14:textId="6C000B60" w:rsidR="002E149B" w:rsidRPr="003E3D01" w:rsidRDefault="007F1B09" w:rsidP="008742AE">
            <w:pPr>
              <w:jc w:val="center"/>
              <w:rPr>
                <w:b/>
                <w:bCs/>
                <w:color w:val="000000"/>
              </w:rPr>
            </w:pPr>
            <w:r>
              <w:rPr>
                <w:b/>
                <w:bCs/>
                <w:color w:val="000000"/>
              </w:rPr>
              <w:t>-137.114,68</w:t>
            </w:r>
          </w:p>
        </w:tc>
        <w:tc>
          <w:tcPr>
            <w:tcW w:w="1843" w:type="dxa"/>
            <w:tcBorders>
              <w:top w:val="nil"/>
              <w:left w:val="nil"/>
              <w:bottom w:val="single" w:sz="4" w:space="0" w:color="auto"/>
              <w:right w:val="single" w:sz="4" w:space="0" w:color="auto"/>
            </w:tcBorders>
            <w:shd w:val="clear" w:color="auto" w:fill="auto"/>
            <w:noWrap/>
            <w:vAlign w:val="center"/>
          </w:tcPr>
          <w:p w14:paraId="60B321ED" w14:textId="3DBFF617" w:rsidR="002E149B" w:rsidRPr="003E3D01" w:rsidRDefault="007F1B09" w:rsidP="008742AE">
            <w:pPr>
              <w:jc w:val="center"/>
              <w:rPr>
                <w:b/>
                <w:bCs/>
                <w:color w:val="000000"/>
              </w:rPr>
            </w:pPr>
            <w:r>
              <w:rPr>
                <w:b/>
                <w:bCs/>
                <w:color w:val="000000"/>
              </w:rPr>
              <w:t>-252.857,06</w:t>
            </w:r>
          </w:p>
        </w:tc>
        <w:tc>
          <w:tcPr>
            <w:tcW w:w="1979" w:type="dxa"/>
            <w:tcBorders>
              <w:top w:val="nil"/>
              <w:left w:val="nil"/>
              <w:bottom w:val="single" w:sz="4" w:space="0" w:color="auto"/>
              <w:right w:val="single" w:sz="4" w:space="0" w:color="auto"/>
            </w:tcBorders>
          </w:tcPr>
          <w:p w14:paraId="53295BC3" w14:textId="1D78D4F0" w:rsidR="002E149B" w:rsidRDefault="00DF4FBF" w:rsidP="008742AE">
            <w:pPr>
              <w:jc w:val="center"/>
              <w:rPr>
                <w:b/>
                <w:bCs/>
                <w:color w:val="000000"/>
              </w:rPr>
            </w:pPr>
            <w:r>
              <w:rPr>
                <w:b/>
                <w:bCs/>
                <w:color w:val="000000"/>
              </w:rPr>
              <w:t>-</w:t>
            </w:r>
            <w:r w:rsidR="007F1B09">
              <w:rPr>
                <w:b/>
                <w:bCs/>
                <w:color w:val="000000"/>
              </w:rPr>
              <w:t>389.971,74</w:t>
            </w:r>
          </w:p>
        </w:tc>
      </w:tr>
    </w:tbl>
    <w:p w14:paraId="1D1EF485" w14:textId="438EDD13" w:rsidR="002E149B" w:rsidRPr="003E3D01" w:rsidRDefault="002E149B" w:rsidP="00CE68B2">
      <w:pPr>
        <w:pStyle w:val="Odlomakpopisa"/>
        <w:spacing w:after="160" w:line="259" w:lineRule="auto"/>
        <w:ind w:left="720"/>
        <w:contextualSpacing/>
      </w:pPr>
    </w:p>
    <w:tbl>
      <w:tblPr>
        <w:tblW w:w="10029" w:type="dxa"/>
        <w:tblInd w:w="-5" w:type="dxa"/>
        <w:tblLook w:val="04A0" w:firstRow="1" w:lastRow="0" w:firstColumn="1" w:lastColumn="0" w:noHBand="0" w:noVBand="1"/>
      </w:tblPr>
      <w:tblGrid>
        <w:gridCol w:w="4248"/>
        <w:gridCol w:w="1959"/>
        <w:gridCol w:w="1843"/>
        <w:gridCol w:w="1979"/>
      </w:tblGrid>
      <w:tr w:rsidR="00DF2A40" w:rsidRPr="003E3D01" w14:paraId="5FD62C81" w14:textId="77777777" w:rsidTr="00DF4FBF">
        <w:trPr>
          <w:trHeight w:val="300"/>
        </w:trPr>
        <w:tc>
          <w:tcPr>
            <w:tcW w:w="4248" w:type="dxa"/>
            <w:vMerge w:val="restart"/>
            <w:tcBorders>
              <w:top w:val="single" w:sz="4" w:space="0" w:color="auto"/>
              <w:left w:val="single" w:sz="4" w:space="0" w:color="auto"/>
              <w:bottom w:val="single" w:sz="4" w:space="0" w:color="000000"/>
              <w:right w:val="single" w:sz="4" w:space="0" w:color="000000"/>
            </w:tcBorders>
            <w:shd w:val="clear" w:color="auto" w:fill="95B3D7" w:themeFill="accent1" w:themeFillTint="99"/>
            <w:vAlign w:val="center"/>
            <w:hideMark/>
          </w:tcPr>
          <w:p w14:paraId="47975DC5" w14:textId="77777777" w:rsidR="00DF2A40" w:rsidRPr="003E3D01" w:rsidRDefault="00DF2A40" w:rsidP="008742AE">
            <w:pPr>
              <w:jc w:val="center"/>
              <w:rPr>
                <w:b/>
                <w:bCs/>
                <w:color w:val="000000"/>
              </w:rPr>
            </w:pPr>
            <w:r w:rsidRPr="003E3D01">
              <w:rPr>
                <w:b/>
                <w:bCs/>
                <w:color w:val="000000"/>
              </w:rPr>
              <w:t>RASPOLOŽIVA SREDSTVA IZ PRETHODNIH GODINA</w:t>
            </w:r>
          </w:p>
        </w:tc>
        <w:tc>
          <w:tcPr>
            <w:tcW w:w="1959" w:type="dxa"/>
            <w:tcBorders>
              <w:top w:val="single" w:sz="4" w:space="0" w:color="auto"/>
              <w:left w:val="nil"/>
              <w:bottom w:val="nil"/>
              <w:right w:val="single" w:sz="4" w:space="0" w:color="auto"/>
            </w:tcBorders>
            <w:shd w:val="clear" w:color="auto" w:fill="95B3D7" w:themeFill="accent1" w:themeFillTint="99"/>
            <w:noWrap/>
            <w:vAlign w:val="bottom"/>
            <w:hideMark/>
          </w:tcPr>
          <w:p w14:paraId="7F97CC80" w14:textId="77777777" w:rsidR="00DF2A40" w:rsidRDefault="00DF2A40" w:rsidP="008742AE">
            <w:pPr>
              <w:jc w:val="center"/>
              <w:rPr>
                <w:color w:val="000000"/>
              </w:rPr>
            </w:pPr>
          </w:p>
          <w:p w14:paraId="14F52509" w14:textId="6226A514" w:rsidR="00DF2A40" w:rsidRPr="003E3D01" w:rsidRDefault="00DF2A40" w:rsidP="008742AE">
            <w:pPr>
              <w:jc w:val="center"/>
              <w:rPr>
                <w:color w:val="000000"/>
              </w:rPr>
            </w:pPr>
            <w:r>
              <w:rPr>
                <w:color w:val="000000"/>
              </w:rPr>
              <w:t xml:space="preserve">PLAN ZA </w:t>
            </w:r>
            <w:proofErr w:type="gramStart"/>
            <w:r>
              <w:rPr>
                <w:color w:val="000000"/>
              </w:rPr>
              <w:t>2023.G.</w:t>
            </w:r>
            <w:proofErr w:type="gramEnd"/>
          </w:p>
        </w:tc>
        <w:tc>
          <w:tcPr>
            <w:tcW w:w="1843" w:type="dxa"/>
            <w:vMerge w:val="restart"/>
            <w:tcBorders>
              <w:top w:val="single" w:sz="4" w:space="0" w:color="auto"/>
              <w:left w:val="nil"/>
              <w:right w:val="single" w:sz="4" w:space="0" w:color="auto"/>
            </w:tcBorders>
            <w:shd w:val="clear" w:color="auto" w:fill="95B3D7" w:themeFill="accent1" w:themeFillTint="99"/>
            <w:noWrap/>
            <w:hideMark/>
          </w:tcPr>
          <w:p w14:paraId="7C5F031A" w14:textId="77777777" w:rsidR="00DF2A40" w:rsidRDefault="00DF2A40" w:rsidP="008742AE">
            <w:pPr>
              <w:jc w:val="center"/>
              <w:rPr>
                <w:color w:val="000000"/>
              </w:rPr>
            </w:pPr>
          </w:p>
          <w:p w14:paraId="370BB7BA" w14:textId="4B3CF3BA" w:rsidR="00DF2A40" w:rsidRPr="007F7875" w:rsidRDefault="00DF2A40" w:rsidP="008742AE">
            <w:pPr>
              <w:jc w:val="center"/>
              <w:rPr>
                <w:color w:val="000000"/>
              </w:rPr>
            </w:pPr>
            <w:r w:rsidRPr="007F7875">
              <w:rPr>
                <w:color w:val="000000"/>
              </w:rPr>
              <w:t>POVEĆANJE/</w:t>
            </w:r>
          </w:p>
          <w:p w14:paraId="1B9A9546" w14:textId="57942041" w:rsidR="00DF2A40" w:rsidRPr="007F7875" w:rsidRDefault="00DF2A40" w:rsidP="008742AE">
            <w:pPr>
              <w:jc w:val="center"/>
              <w:rPr>
                <w:color w:val="000000"/>
              </w:rPr>
            </w:pPr>
            <w:r w:rsidRPr="007F7875">
              <w:rPr>
                <w:color w:val="000000"/>
              </w:rPr>
              <w:t>SMANJENJE</w:t>
            </w:r>
          </w:p>
        </w:tc>
        <w:tc>
          <w:tcPr>
            <w:tcW w:w="1979" w:type="dxa"/>
            <w:vMerge w:val="restart"/>
            <w:tcBorders>
              <w:top w:val="single" w:sz="4" w:space="0" w:color="auto"/>
              <w:left w:val="nil"/>
              <w:right w:val="single" w:sz="4" w:space="0" w:color="auto"/>
            </w:tcBorders>
            <w:shd w:val="clear" w:color="auto" w:fill="95B3D7" w:themeFill="accent1" w:themeFillTint="99"/>
          </w:tcPr>
          <w:p w14:paraId="72AFED11" w14:textId="77777777" w:rsidR="00DF2A40" w:rsidRDefault="00DF2A40" w:rsidP="008742AE">
            <w:pPr>
              <w:jc w:val="center"/>
              <w:rPr>
                <w:color w:val="000000"/>
              </w:rPr>
            </w:pPr>
          </w:p>
          <w:p w14:paraId="145D7174" w14:textId="1ABA287C" w:rsidR="00DF2A40" w:rsidRDefault="00DF2A40" w:rsidP="008742AE">
            <w:pPr>
              <w:jc w:val="center"/>
              <w:rPr>
                <w:color w:val="000000"/>
              </w:rPr>
            </w:pPr>
            <w:r>
              <w:rPr>
                <w:color w:val="000000"/>
              </w:rPr>
              <w:t>IZMJENE I DOPUNE 2023.g</w:t>
            </w:r>
          </w:p>
        </w:tc>
      </w:tr>
      <w:tr w:rsidR="00DF2A40" w:rsidRPr="003E3D01" w14:paraId="522488ED" w14:textId="77777777" w:rsidTr="00DF4FBF">
        <w:trPr>
          <w:trHeight w:val="300"/>
        </w:trPr>
        <w:tc>
          <w:tcPr>
            <w:tcW w:w="4248" w:type="dxa"/>
            <w:vMerge/>
            <w:tcBorders>
              <w:top w:val="single" w:sz="4" w:space="0" w:color="auto"/>
              <w:left w:val="single" w:sz="4" w:space="0" w:color="auto"/>
              <w:bottom w:val="single" w:sz="4" w:space="0" w:color="000000"/>
              <w:right w:val="single" w:sz="4" w:space="0" w:color="000000"/>
            </w:tcBorders>
            <w:shd w:val="clear" w:color="auto" w:fill="B8CCE4" w:themeFill="accent1" w:themeFillTint="66"/>
            <w:vAlign w:val="center"/>
            <w:hideMark/>
          </w:tcPr>
          <w:p w14:paraId="36764800" w14:textId="77777777" w:rsidR="00DF2A40" w:rsidRPr="003E3D01" w:rsidRDefault="00DF2A40" w:rsidP="008742AE">
            <w:pPr>
              <w:jc w:val="center"/>
              <w:rPr>
                <w:b/>
                <w:bCs/>
                <w:color w:val="000000"/>
              </w:rPr>
            </w:pPr>
          </w:p>
        </w:tc>
        <w:tc>
          <w:tcPr>
            <w:tcW w:w="1959" w:type="dxa"/>
            <w:tcBorders>
              <w:top w:val="nil"/>
              <w:left w:val="nil"/>
              <w:bottom w:val="single" w:sz="4" w:space="0" w:color="auto"/>
              <w:right w:val="single" w:sz="4" w:space="0" w:color="auto"/>
            </w:tcBorders>
            <w:shd w:val="clear" w:color="auto" w:fill="95B3D7" w:themeFill="accent1" w:themeFillTint="99"/>
            <w:noWrap/>
            <w:vAlign w:val="center"/>
            <w:hideMark/>
          </w:tcPr>
          <w:p w14:paraId="72B4FA7E" w14:textId="1D3D0F98" w:rsidR="00DF2A40" w:rsidRPr="003E3D01" w:rsidRDefault="00DF2A40" w:rsidP="008742AE">
            <w:pPr>
              <w:jc w:val="center"/>
              <w:rPr>
                <w:color w:val="000000"/>
              </w:rPr>
            </w:pPr>
          </w:p>
        </w:tc>
        <w:tc>
          <w:tcPr>
            <w:tcW w:w="1843" w:type="dxa"/>
            <w:vMerge/>
            <w:tcBorders>
              <w:left w:val="nil"/>
              <w:bottom w:val="single" w:sz="4" w:space="0" w:color="auto"/>
              <w:right w:val="single" w:sz="4" w:space="0" w:color="auto"/>
            </w:tcBorders>
            <w:shd w:val="clear" w:color="auto" w:fill="B8CCE4" w:themeFill="accent1" w:themeFillTint="66"/>
            <w:noWrap/>
            <w:hideMark/>
          </w:tcPr>
          <w:p w14:paraId="23FAB374" w14:textId="4877CD4C" w:rsidR="00DF2A40" w:rsidRDefault="00DF2A40" w:rsidP="008742AE">
            <w:pPr>
              <w:jc w:val="center"/>
            </w:pPr>
          </w:p>
        </w:tc>
        <w:tc>
          <w:tcPr>
            <w:tcW w:w="1979" w:type="dxa"/>
            <w:vMerge/>
            <w:tcBorders>
              <w:left w:val="nil"/>
              <w:bottom w:val="single" w:sz="4" w:space="0" w:color="auto"/>
              <w:right w:val="single" w:sz="4" w:space="0" w:color="auto"/>
            </w:tcBorders>
            <w:shd w:val="clear" w:color="auto" w:fill="B8CCE4" w:themeFill="accent1" w:themeFillTint="66"/>
          </w:tcPr>
          <w:p w14:paraId="63C33065" w14:textId="77777777" w:rsidR="00DF2A40" w:rsidRPr="003E3D01" w:rsidRDefault="00DF2A40" w:rsidP="008742AE">
            <w:pPr>
              <w:jc w:val="center"/>
              <w:rPr>
                <w:color w:val="000000"/>
              </w:rPr>
            </w:pPr>
          </w:p>
        </w:tc>
      </w:tr>
      <w:tr w:rsidR="002E149B" w:rsidRPr="003E3D01" w14:paraId="249D5C74" w14:textId="77777777" w:rsidTr="008742AE">
        <w:trPr>
          <w:trHeight w:val="300"/>
        </w:trPr>
        <w:tc>
          <w:tcPr>
            <w:tcW w:w="42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EA5DE10" w14:textId="77777777" w:rsidR="002E149B" w:rsidRPr="003E3D01" w:rsidRDefault="002E149B" w:rsidP="008742AE">
            <w:pPr>
              <w:jc w:val="center"/>
              <w:rPr>
                <w:color w:val="000000"/>
              </w:rPr>
            </w:pPr>
            <w:r w:rsidRPr="003E3D01">
              <w:rPr>
                <w:color w:val="000000"/>
              </w:rPr>
              <w:t>Ukupan donos viška/manjka iz prethodnih godina</w:t>
            </w:r>
          </w:p>
        </w:tc>
        <w:tc>
          <w:tcPr>
            <w:tcW w:w="1959" w:type="dxa"/>
            <w:tcBorders>
              <w:top w:val="nil"/>
              <w:left w:val="nil"/>
              <w:bottom w:val="single" w:sz="4" w:space="0" w:color="auto"/>
              <w:right w:val="single" w:sz="4" w:space="0" w:color="auto"/>
            </w:tcBorders>
            <w:shd w:val="clear" w:color="auto" w:fill="auto"/>
            <w:noWrap/>
            <w:vAlign w:val="center"/>
          </w:tcPr>
          <w:p w14:paraId="1C44F038" w14:textId="12DA1094" w:rsidR="002E149B" w:rsidRPr="003E3D01" w:rsidRDefault="007F1B09" w:rsidP="008742AE">
            <w:pPr>
              <w:jc w:val="center"/>
              <w:rPr>
                <w:color w:val="000000"/>
              </w:rPr>
            </w:pPr>
            <w:r>
              <w:rPr>
                <w:color w:val="000000"/>
              </w:rPr>
              <w:t>4.631.018,87</w:t>
            </w:r>
          </w:p>
        </w:tc>
        <w:tc>
          <w:tcPr>
            <w:tcW w:w="1843" w:type="dxa"/>
            <w:tcBorders>
              <w:top w:val="nil"/>
              <w:left w:val="nil"/>
              <w:bottom w:val="single" w:sz="4" w:space="0" w:color="auto"/>
              <w:right w:val="single" w:sz="4" w:space="0" w:color="auto"/>
            </w:tcBorders>
            <w:shd w:val="clear" w:color="auto" w:fill="auto"/>
            <w:noWrap/>
            <w:vAlign w:val="center"/>
          </w:tcPr>
          <w:p w14:paraId="1BC0571B" w14:textId="53C2AA3C" w:rsidR="002E149B" w:rsidRPr="003E3D01" w:rsidRDefault="007F1B09" w:rsidP="008742AE">
            <w:pPr>
              <w:jc w:val="center"/>
              <w:rPr>
                <w:color w:val="000000"/>
              </w:rPr>
            </w:pPr>
            <w:r>
              <w:rPr>
                <w:color w:val="000000"/>
              </w:rPr>
              <w:t>-14.843.510,44</w:t>
            </w:r>
          </w:p>
        </w:tc>
        <w:tc>
          <w:tcPr>
            <w:tcW w:w="1979" w:type="dxa"/>
            <w:tcBorders>
              <w:top w:val="nil"/>
              <w:left w:val="nil"/>
              <w:bottom w:val="single" w:sz="4" w:space="0" w:color="auto"/>
              <w:right w:val="single" w:sz="4" w:space="0" w:color="auto"/>
            </w:tcBorders>
          </w:tcPr>
          <w:p w14:paraId="3CDA7A94" w14:textId="3658C726" w:rsidR="002E149B" w:rsidRDefault="007F1B09" w:rsidP="008742AE">
            <w:pPr>
              <w:jc w:val="center"/>
              <w:rPr>
                <w:color w:val="000000"/>
              </w:rPr>
            </w:pPr>
            <w:r>
              <w:rPr>
                <w:color w:val="000000"/>
              </w:rPr>
              <w:t>-10.212.491,57</w:t>
            </w:r>
          </w:p>
        </w:tc>
      </w:tr>
      <w:tr w:rsidR="002E149B" w:rsidRPr="003E3D01" w14:paraId="525DB772" w14:textId="77777777" w:rsidTr="008742AE">
        <w:trPr>
          <w:trHeight w:val="300"/>
        </w:trPr>
        <w:tc>
          <w:tcPr>
            <w:tcW w:w="42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F09C11" w14:textId="77777777" w:rsidR="002E149B" w:rsidRPr="003E3D01" w:rsidRDefault="002E149B" w:rsidP="008742AE">
            <w:pPr>
              <w:jc w:val="center"/>
              <w:rPr>
                <w:color w:val="000000"/>
              </w:rPr>
            </w:pPr>
            <w:r w:rsidRPr="003E3D01">
              <w:rPr>
                <w:color w:val="000000"/>
              </w:rPr>
              <w:t>Dio koji će se rasporediti/pokriti u razdoblju</w:t>
            </w:r>
          </w:p>
        </w:tc>
        <w:tc>
          <w:tcPr>
            <w:tcW w:w="1959" w:type="dxa"/>
            <w:tcBorders>
              <w:top w:val="nil"/>
              <w:left w:val="nil"/>
              <w:bottom w:val="single" w:sz="4" w:space="0" w:color="auto"/>
              <w:right w:val="single" w:sz="4" w:space="0" w:color="auto"/>
            </w:tcBorders>
            <w:shd w:val="clear" w:color="auto" w:fill="auto"/>
            <w:noWrap/>
            <w:vAlign w:val="center"/>
          </w:tcPr>
          <w:p w14:paraId="00A00E6C" w14:textId="10A3C834" w:rsidR="002E149B" w:rsidRPr="003E3D01" w:rsidRDefault="007F1B09" w:rsidP="008742AE">
            <w:pPr>
              <w:jc w:val="center"/>
              <w:rPr>
                <w:color w:val="000000"/>
              </w:rPr>
            </w:pPr>
            <w:r>
              <w:rPr>
                <w:color w:val="000000"/>
              </w:rPr>
              <w:t>4.631.018,87</w:t>
            </w:r>
          </w:p>
        </w:tc>
        <w:tc>
          <w:tcPr>
            <w:tcW w:w="1843" w:type="dxa"/>
            <w:tcBorders>
              <w:top w:val="nil"/>
              <w:left w:val="nil"/>
              <w:bottom w:val="single" w:sz="4" w:space="0" w:color="auto"/>
              <w:right w:val="single" w:sz="4" w:space="0" w:color="auto"/>
            </w:tcBorders>
            <w:shd w:val="clear" w:color="auto" w:fill="auto"/>
            <w:noWrap/>
            <w:vAlign w:val="center"/>
          </w:tcPr>
          <w:p w14:paraId="1755FB56" w14:textId="1954497A" w:rsidR="002E149B" w:rsidRPr="003E3D01" w:rsidRDefault="007F1B09" w:rsidP="008742AE">
            <w:pPr>
              <w:jc w:val="center"/>
              <w:rPr>
                <w:color w:val="000000"/>
              </w:rPr>
            </w:pPr>
            <w:r>
              <w:rPr>
                <w:color w:val="000000"/>
              </w:rPr>
              <w:t>-14.843.510,44</w:t>
            </w:r>
          </w:p>
        </w:tc>
        <w:tc>
          <w:tcPr>
            <w:tcW w:w="1979" w:type="dxa"/>
            <w:tcBorders>
              <w:top w:val="nil"/>
              <w:left w:val="nil"/>
              <w:bottom w:val="single" w:sz="4" w:space="0" w:color="auto"/>
              <w:right w:val="single" w:sz="4" w:space="0" w:color="auto"/>
            </w:tcBorders>
          </w:tcPr>
          <w:p w14:paraId="5897CB43" w14:textId="52B42CD8" w:rsidR="002E149B" w:rsidRDefault="007F1B09" w:rsidP="008742AE">
            <w:pPr>
              <w:jc w:val="center"/>
              <w:rPr>
                <w:color w:val="000000"/>
              </w:rPr>
            </w:pPr>
            <w:r>
              <w:rPr>
                <w:color w:val="000000"/>
              </w:rPr>
              <w:t>-10.212.491,57</w:t>
            </w:r>
          </w:p>
        </w:tc>
      </w:tr>
    </w:tbl>
    <w:p w14:paraId="70537A5C" w14:textId="77777777" w:rsidR="002E149B" w:rsidRPr="003E3D01" w:rsidRDefault="002E149B" w:rsidP="008742AE">
      <w:pPr>
        <w:jc w:val="center"/>
      </w:pPr>
    </w:p>
    <w:tbl>
      <w:tblPr>
        <w:tblW w:w="10029" w:type="dxa"/>
        <w:tblInd w:w="-5" w:type="dxa"/>
        <w:tblLook w:val="04A0" w:firstRow="1" w:lastRow="0" w:firstColumn="1" w:lastColumn="0" w:noHBand="0" w:noVBand="1"/>
      </w:tblPr>
      <w:tblGrid>
        <w:gridCol w:w="4248"/>
        <w:gridCol w:w="1959"/>
        <w:gridCol w:w="1843"/>
        <w:gridCol w:w="1979"/>
      </w:tblGrid>
      <w:tr w:rsidR="00DF2A40" w:rsidRPr="003E3D01" w14:paraId="26F99045" w14:textId="77777777" w:rsidTr="00DF4FBF">
        <w:trPr>
          <w:trHeight w:val="300"/>
        </w:trPr>
        <w:tc>
          <w:tcPr>
            <w:tcW w:w="4248" w:type="dxa"/>
            <w:vMerge w:val="restart"/>
            <w:tcBorders>
              <w:top w:val="single" w:sz="4" w:space="0" w:color="auto"/>
              <w:left w:val="single" w:sz="4" w:space="0" w:color="auto"/>
              <w:bottom w:val="single" w:sz="4" w:space="0" w:color="000000"/>
              <w:right w:val="single" w:sz="4" w:space="0" w:color="000000"/>
            </w:tcBorders>
            <w:shd w:val="clear" w:color="auto" w:fill="95B3D7" w:themeFill="accent1" w:themeFillTint="99"/>
            <w:vAlign w:val="center"/>
            <w:hideMark/>
          </w:tcPr>
          <w:p w14:paraId="4D8A157B" w14:textId="77777777" w:rsidR="00DF2A40" w:rsidRPr="003E3D01" w:rsidRDefault="00DF2A40" w:rsidP="008742AE">
            <w:pPr>
              <w:jc w:val="center"/>
              <w:rPr>
                <w:b/>
                <w:bCs/>
                <w:color w:val="000000"/>
              </w:rPr>
            </w:pPr>
            <w:r w:rsidRPr="003E3D01">
              <w:rPr>
                <w:b/>
                <w:bCs/>
                <w:color w:val="000000"/>
              </w:rPr>
              <w:t>VIŠAK + NETO FINANCIRANJE +RASPOLOŽIVA SREDSTVA IZ PRETHODNIH GODINA</w:t>
            </w:r>
          </w:p>
        </w:tc>
        <w:tc>
          <w:tcPr>
            <w:tcW w:w="1959" w:type="dxa"/>
            <w:vMerge w:val="restart"/>
            <w:tcBorders>
              <w:top w:val="single" w:sz="4" w:space="0" w:color="auto"/>
              <w:left w:val="nil"/>
              <w:right w:val="single" w:sz="4" w:space="0" w:color="auto"/>
            </w:tcBorders>
            <w:shd w:val="clear" w:color="auto" w:fill="95B3D7" w:themeFill="accent1" w:themeFillTint="99"/>
            <w:noWrap/>
            <w:vAlign w:val="bottom"/>
            <w:hideMark/>
          </w:tcPr>
          <w:p w14:paraId="4566E57A" w14:textId="3E4A4B06" w:rsidR="00DF2A40" w:rsidRPr="003E3D01" w:rsidRDefault="00DF4FBF" w:rsidP="00DF4FBF">
            <w:pPr>
              <w:spacing w:line="720" w:lineRule="auto"/>
              <w:rPr>
                <w:color w:val="000000"/>
              </w:rPr>
            </w:pPr>
            <w:r>
              <w:rPr>
                <w:color w:val="000000"/>
              </w:rPr>
              <w:t xml:space="preserve">PLAN ZA </w:t>
            </w:r>
            <w:proofErr w:type="gramStart"/>
            <w:r>
              <w:rPr>
                <w:color w:val="000000"/>
              </w:rPr>
              <w:t>2023.G.</w:t>
            </w:r>
            <w:proofErr w:type="gramEnd"/>
          </w:p>
        </w:tc>
        <w:tc>
          <w:tcPr>
            <w:tcW w:w="1843" w:type="dxa"/>
            <w:vMerge w:val="restart"/>
            <w:tcBorders>
              <w:top w:val="single" w:sz="4" w:space="0" w:color="auto"/>
              <w:left w:val="nil"/>
              <w:right w:val="single" w:sz="4" w:space="0" w:color="auto"/>
            </w:tcBorders>
            <w:shd w:val="clear" w:color="auto" w:fill="95B3D7" w:themeFill="accent1" w:themeFillTint="99"/>
            <w:noWrap/>
            <w:hideMark/>
          </w:tcPr>
          <w:p w14:paraId="32176728" w14:textId="77777777" w:rsidR="00DF2A40" w:rsidRDefault="00DF2A40" w:rsidP="008742AE">
            <w:pPr>
              <w:jc w:val="center"/>
              <w:rPr>
                <w:color w:val="000000"/>
              </w:rPr>
            </w:pPr>
          </w:p>
          <w:p w14:paraId="4FD5AF9E" w14:textId="0003EFE9" w:rsidR="00DF2A40" w:rsidRPr="0065446C" w:rsidRDefault="00DF2A40" w:rsidP="008742AE">
            <w:pPr>
              <w:jc w:val="center"/>
              <w:rPr>
                <w:color w:val="000000"/>
              </w:rPr>
            </w:pPr>
            <w:r w:rsidRPr="0065446C">
              <w:rPr>
                <w:color w:val="000000"/>
              </w:rPr>
              <w:t>POVEĆANJE/</w:t>
            </w:r>
          </w:p>
          <w:p w14:paraId="177E5257" w14:textId="53BF1418" w:rsidR="00DF2A40" w:rsidRPr="0065446C" w:rsidRDefault="00DF2A40" w:rsidP="008742AE">
            <w:pPr>
              <w:jc w:val="center"/>
              <w:rPr>
                <w:color w:val="000000"/>
              </w:rPr>
            </w:pPr>
            <w:r w:rsidRPr="0065446C">
              <w:rPr>
                <w:color w:val="000000"/>
              </w:rPr>
              <w:t>SMANJENJE</w:t>
            </w:r>
          </w:p>
        </w:tc>
        <w:tc>
          <w:tcPr>
            <w:tcW w:w="1979" w:type="dxa"/>
            <w:tcBorders>
              <w:top w:val="single" w:sz="4" w:space="0" w:color="auto"/>
              <w:left w:val="nil"/>
              <w:bottom w:val="nil"/>
              <w:right w:val="single" w:sz="4" w:space="0" w:color="auto"/>
            </w:tcBorders>
            <w:shd w:val="clear" w:color="auto" w:fill="95B3D7" w:themeFill="accent1" w:themeFillTint="99"/>
          </w:tcPr>
          <w:p w14:paraId="2F4C4B95" w14:textId="77777777" w:rsidR="00DF2A40" w:rsidRDefault="00DF2A40" w:rsidP="008742AE">
            <w:pPr>
              <w:jc w:val="center"/>
              <w:rPr>
                <w:color w:val="000000"/>
              </w:rPr>
            </w:pPr>
          </w:p>
          <w:p w14:paraId="64297EFD" w14:textId="46DD3523" w:rsidR="00DF2A40" w:rsidRDefault="00DF2A40" w:rsidP="00DF2A40">
            <w:pPr>
              <w:rPr>
                <w:color w:val="000000"/>
              </w:rPr>
            </w:pPr>
            <w:r>
              <w:rPr>
                <w:color w:val="000000"/>
              </w:rPr>
              <w:t xml:space="preserve">NOVI PLAN ZA </w:t>
            </w:r>
            <w:proofErr w:type="gramStart"/>
            <w:r>
              <w:rPr>
                <w:color w:val="000000"/>
              </w:rPr>
              <w:t>2023.G.</w:t>
            </w:r>
            <w:proofErr w:type="gramEnd"/>
          </w:p>
        </w:tc>
      </w:tr>
      <w:tr w:rsidR="00DF2A40" w:rsidRPr="003E3D01" w14:paraId="2ECA389E" w14:textId="77777777" w:rsidTr="00DF4FBF">
        <w:trPr>
          <w:trHeight w:val="300"/>
        </w:trPr>
        <w:tc>
          <w:tcPr>
            <w:tcW w:w="4248" w:type="dxa"/>
            <w:vMerge/>
            <w:tcBorders>
              <w:top w:val="single" w:sz="4" w:space="0" w:color="auto"/>
              <w:left w:val="single" w:sz="4" w:space="0" w:color="auto"/>
              <w:bottom w:val="single" w:sz="4" w:space="0" w:color="000000"/>
              <w:right w:val="single" w:sz="4" w:space="0" w:color="000000"/>
            </w:tcBorders>
            <w:shd w:val="clear" w:color="auto" w:fill="95B3D7" w:themeFill="accent1" w:themeFillTint="99"/>
            <w:vAlign w:val="center"/>
            <w:hideMark/>
          </w:tcPr>
          <w:p w14:paraId="4F20712B" w14:textId="77777777" w:rsidR="00DF2A40" w:rsidRPr="003E3D01" w:rsidRDefault="00DF2A40" w:rsidP="008742AE">
            <w:pPr>
              <w:jc w:val="center"/>
              <w:rPr>
                <w:b/>
                <w:bCs/>
                <w:color w:val="000000"/>
              </w:rPr>
            </w:pPr>
          </w:p>
        </w:tc>
        <w:tc>
          <w:tcPr>
            <w:tcW w:w="1959" w:type="dxa"/>
            <w:vMerge/>
            <w:tcBorders>
              <w:left w:val="nil"/>
              <w:bottom w:val="single" w:sz="4" w:space="0" w:color="auto"/>
              <w:right w:val="single" w:sz="4" w:space="0" w:color="auto"/>
            </w:tcBorders>
            <w:shd w:val="clear" w:color="auto" w:fill="95B3D7" w:themeFill="accent1" w:themeFillTint="99"/>
            <w:noWrap/>
            <w:vAlign w:val="center"/>
            <w:hideMark/>
          </w:tcPr>
          <w:p w14:paraId="2AA2711D" w14:textId="304F4B4E" w:rsidR="00DF2A40" w:rsidRPr="003E3D01" w:rsidRDefault="00DF2A40" w:rsidP="008742AE">
            <w:pPr>
              <w:jc w:val="center"/>
              <w:rPr>
                <w:color w:val="000000"/>
              </w:rPr>
            </w:pPr>
          </w:p>
        </w:tc>
        <w:tc>
          <w:tcPr>
            <w:tcW w:w="1843" w:type="dxa"/>
            <w:vMerge/>
            <w:tcBorders>
              <w:left w:val="nil"/>
              <w:bottom w:val="single" w:sz="4" w:space="0" w:color="auto"/>
              <w:right w:val="single" w:sz="4" w:space="0" w:color="auto"/>
            </w:tcBorders>
            <w:shd w:val="clear" w:color="auto" w:fill="95B3D7" w:themeFill="accent1" w:themeFillTint="99"/>
            <w:noWrap/>
            <w:hideMark/>
          </w:tcPr>
          <w:p w14:paraId="34DA2DFE" w14:textId="0314CBA8" w:rsidR="00DF2A40" w:rsidRDefault="00DF2A40" w:rsidP="008742AE">
            <w:pPr>
              <w:jc w:val="center"/>
            </w:pPr>
          </w:p>
        </w:tc>
        <w:tc>
          <w:tcPr>
            <w:tcW w:w="1979" w:type="dxa"/>
            <w:tcBorders>
              <w:top w:val="nil"/>
              <w:left w:val="nil"/>
              <w:bottom w:val="single" w:sz="4" w:space="0" w:color="auto"/>
              <w:right w:val="single" w:sz="4" w:space="0" w:color="auto"/>
            </w:tcBorders>
            <w:shd w:val="clear" w:color="auto" w:fill="95B3D7" w:themeFill="accent1" w:themeFillTint="99"/>
          </w:tcPr>
          <w:p w14:paraId="3123358D" w14:textId="77777777" w:rsidR="00DF2A40" w:rsidRPr="003E3D01" w:rsidRDefault="00DF2A40" w:rsidP="008742AE">
            <w:pPr>
              <w:jc w:val="center"/>
              <w:rPr>
                <w:color w:val="000000"/>
              </w:rPr>
            </w:pPr>
          </w:p>
        </w:tc>
      </w:tr>
      <w:tr w:rsidR="002E149B" w:rsidRPr="003E3D01" w14:paraId="13314A20" w14:textId="77777777" w:rsidTr="008742AE">
        <w:trPr>
          <w:trHeight w:val="300"/>
        </w:trPr>
        <w:tc>
          <w:tcPr>
            <w:tcW w:w="42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EEAC970" w14:textId="77777777" w:rsidR="002E149B" w:rsidRPr="003E3D01" w:rsidRDefault="002E149B" w:rsidP="008742AE">
            <w:pPr>
              <w:jc w:val="center"/>
              <w:rPr>
                <w:color w:val="000000"/>
              </w:rPr>
            </w:pPr>
            <w:r w:rsidRPr="003E3D01">
              <w:rPr>
                <w:color w:val="000000"/>
              </w:rPr>
              <w:t>Ukupan donos viška/manjka iz prethodnih godina</w:t>
            </w:r>
          </w:p>
        </w:tc>
        <w:tc>
          <w:tcPr>
            <w:tcW w:w="1959" w:type="dxa"/>
            <w:tcBorders>
              <w:top w:val="nil"/>
              <w:left w:val="nil"/>
              <w:bottom w:val="single" w:sz="4" w:space="0" w:color="auto"/>
              <w:right w:val="single" w:sz="4" w:space="0" w:color="auto"/>
            </w:tcBorders>
            <w:shd w:val="clear" w:color="auto" w:fill="auto"/>
            <w:noWrap/>
            <w:vAlign w:val="center"/>
            <w:hideMark/>
          </w:tcPr>
          <w:p w14:paraId="303E7E78" w14:textId="77777777" w:rsidR="002E149B" w:rsidRPr="003E3D01" w:rsidRDefault="002E149B" w:rsidP="008742AE">
            <w:pPr>
              <w:jc w:val="center"/>
              <w:rPr>
                <w:color w:val="000000"/>
              </w:rPr>
            </w:pPr>
            <w:r>
              <w:rPr>
                <w:color w:val="000000"/>
              </w:rPr>
              <w:t>0,00</w:t>
            </w:r>
          </w:p>
        </w:tc>
        <w:tc>
          <w:tcPr>
            <w:tcW w:w="1843" w:type="dxa"/>
            <w:tcBorders>
              <w:top w:val="nil"/>
              <w:left w:val="nil"/>
              <w:bottom w:val="single" w:sz="4" w:space="0" w:color="auto"/>
              <w:right w:val="single" w:sz="4" w:space="0" w:color="auto"/>
            </w:tcBorders>
            <w:shd w:val="clear" w:color="auto" w:fill="auto"/>
            <w:noWrap/>
            <w:vAlign w:val="center"/>
            <w:hideMark/>
          </w:tcPr>
          <w:p w14:paraId="68867E95" w14:textId="77777777" w:rsidR="002E149B" w:rsidRPr="003E3D01" w:rsidRDefault="002E149B" w:rsidP="008742AE">
            <w:pPr>
              <w:jc w:val="center"/>
              <w:rPr>
                <w:color w:val="000000"/>
              </w:rPr>
            </w:pPr>
            <w:r>
              <w:rPr>
                <w:color w:val="000000"/>
              </w:rPr>
              <w:t>0,00</w:t>
            </w:r>
          </w:p>
        </w:tc>
        <w:tc>
          <w:tcPr>
            <w:tcW w:w="1979" w:type="dxa"/>
            <w:tcBorders>
              <w:top w:val="nil"/>
              <w:left w:val="nil"/>
              <w:bottom w:val="single" w:sz="4" w:space="0" w:color="auto"/>
              <w:right w:val="single" w:sz="4" w:space="0" w:color="auto"/>
            </w:tcBorders>
          </w:tcPr>
          <w:p w14:paraId="0AB314CA" w14:textId="77777777" w:rsidR="002E149B" w:rsidRDefault="002E149B" w:rsidP="008742AE">
            <w:pPr>
              <w:jc w:val="center"/>
              <w:rPr>
                <w:color w:val="000000"/>
              </w:rPr>
            </w:pPr>
            <w:r>
              <w:rPr>
                <w:color w:val="000000"/>
              </w:rPr>
              <w:t>0,00</w:t>
            </w:r>
          </w:p>
        </w:tc>
      </w:tr>
    </w:tbl>
    <w:p w14:paraId="66F4D729" w14:textId="77777777" w:rsidR="00CE68B2" w:rsidRDefault="00CE68B2" w:rsidP="00CE68B2">
      <w:pPr>
        <w:ind w:right="78"/>
        <w:jc w:val="center"/>
        <w:rPr>
          <w:sz w:val="24"/>
          <w:szCs w:val="24"/>
        </w:rPr>
      </w:pPr>
    </w:p>
    <w:p w14:paraId="484A49F9" w14:textId="77777777" w:rsidR="00CE68B2" w:rsidRDefault="00CE68B2" w:rsidP="00CE68B2">
      <w:pPr>
        <w:ind w:right="78"/>
        <w:jc w:val="center"/>
        <w:rPr>
          <w:sz w:val="24"/>
          <w:szCs w:val="24"/>
        </w:rPr>
      </w:pPr>
    </w:p>
    <w:p w14:paraId="62E02D7B" w14:textId="6504ACD2" w:rsidR="00CE68B2" w:rsidRPr="009D5789" w:rsidRDefault="00CE68B2" w:rsidP="00CE68B2">
      <w:pPr>
        <w:spacing w:line="276" w:lineRule="auto"/>
        <w:ind w:right="78"/>
        <w:jc w:val="center"/>
        <w:rPr>
          <w:b/>
          <w:sz w:val="24"/>
          <w:szCs w:val="24"/>
        </w:rPr>
      </w:pPr>
      <w:r w:rsidRPr="009D5789">
        <w:rPr>
          <w:b/>
          <w:sz w:val="24"/>
          <w:szCs w:val="24"/>
        </w:rPr>
        <w:t>Članak 2.</w:t>
      </w:r>
    </w:p>
    <w:p w14:paraId="193B6284" w14:textId="77777777" w:rsidR="00CE68B2" w:rsidRPr="00CE68B2" w:rsidRDefault="00CE68B2" w:rsidP="00CE68B2">
      <w:pPr>
        <w:spacing w:line="276" w:lineRule="auto"/>
        <w:ind w:right="78"/>
        <w:jc w:val="center"/>
        <w:rPr>
          <w:sz w:val="24"/>
          <w:szCs w:val="24"/>
        </w:rPr>
      </w:pPr>
    </w:p>
    <w:p w14:paraId="48A6228F" w14:textId="2D7ECFB2" w:rsidR="00607AE9" w:rsidRPr="00CE68B2" w:rsidRDefault="00A96DD6" w:rsidP="00607AE9">
      <w:pPr>
        <w:spacing w:line="276" w:lineRule="auto"/>
        <w:ind w:right="78" w:firstLine="720"/>
        <w:rPr>
          <w:sz w:val="24"/>
          <w:szCs w:val="24"/>
        </w:rPr>
      </w:pPr>
      <w:r>
        <w:rPr>
          <w:sz w:val="24"/>
          <w:szCs w:val="24"/>
        </w:rPr>
        <w:t>Prihodi i rashodi</w:t>
      </w:r>
      <w:r w:rsidR="00CE68B2" w:rsidRPr="00CE68B2">
        <w:rPr>
          <w:sz w:val="24"/>
          <w:szCs w:val="24"/>
        </w:rPr>
        <w:t xml:space="preserve"> u </w:t>
      </w:r>
      <w:r w:rsidR="00CE68B2">
        <w:rPr>
          <w:sz w:val="24"/>
          <w:szCs w:val="24"/>
        </w:rPr>
        <w:t xml:space="preserve">Općem i </w:t>
      </w:r>
      <w:r w:rsidR="00CE68B2" w:rsidRPr="00CE68B2">
        <w:rPr>
          <w:sz w:val="24"/>
          <w:szCs w:val="24"/>
        </w:rPr>
        <w:t>Posebnom dijelu Proračuna mijenjaju se i iskazuju prema proračunskim klasifikacija, raspoređuju po nositeljima, korisnicima i programima kako slij</w:t>
      </w:r>
      <w:r w:rsidR="00607AE9">
        <w:rPr>
          <w:sz w:val="24"/>
          <w:szCs w:val="24"/>
        </w:rPr>
        <w:t>edi:</w:t>
      </w:r>
    </w:p>
    <w:sectPr w:rsidR="00607AE9" w:rsidRPr="00CE68B2" w:rsidSect="00607AE9">
      <w:headerReference w:type="default" r:id="rId12"/>
      <w:footerReference w:type="default" r:id="rId13"/>
      <w:pgSz w:w="11906" w:h="16838" w:code="9"/>
      <w:pgMar w:top="1440" w:right="1418" w:bottom="1276" w:left="127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650A9" w14:textId="77777777" w:rsidR="0006428F" w:rsidRDefault="0006428F">
      <w:r>
        <w:separator/>
      </w:r>
    </w:p>
  </w:endnote>
  <w:endnote w:type="continuationSeparator" w:id="0">
    <w:p w14:paraId="599CB20F" w14:textId="77777777" w:rsidR="0006428F" w:rsidRDefault="00064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nstantia">
    <w:panose1 w:val="02030602050306030303"/>
    <w:charset w:val="EE"/>
    <w:family w:val="roman"/>
    <w:pitch w:val="variable"/>
    <w:sig w:usb0="A00002EF" w:usb1="4000204B"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D25F7" w14:textId="77777777" w:rsidR="003631E0" w:rsidRDefault="003631E0">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25167ADB" w14:textId="77777777" w:rsidR="003631E0" w:rsidRDefault="003631E0">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947903"/>
      <w:docPartObj>
        <w:docPartGallery w:val="Page Numbers (Bottom of Page)"/>
        <w:docPartUnique/>
      </w:docPartObj>
    </w:sdtPr>
    <w:sdtEndPr>
      <w:rPr>
        <w:noProof/>
      </w:rPr>
    </w:sdtEndPr>
    <w:sdtContent>
      <w:p w14:paraId="79DC3CA0" w14:textId="77777777" w:rsidR="003631E0" w:rsidRDefault="003631E0">
        <w:pPr>
          <w:pStyle w:val="Podnoje"/>
          <w:jc w:val="center"/>
        </w:pPr>
        <w:r>
          <w:fldChar w:fldCharType="begin"/>
        </w:r>
        <w:r>
          <w:instrText xml:space="preserve"> PAGE   \* MERGEFORMAT </w:instrText>
        </w:r>
        <w:r>
          <w:fldChar w:fldCharType="separate"/>
        </w:r>
        <w:r>
          <w:rPr>
            <w:noProof/>
          </w:rPr>
          <w:t>24</w:t>
        </w:r>
        <w:r>
          <w:rPr>
            <w:noProof/>
          </w:rPr>
          <w:fldChar w:fldCharType="end"/>
        </w:r>
      </w:p>
    </w:sdtContent>
  </w:sdt>
  <w:p w14:paraId="110ED012" w14:textId="77777777" w:rsidR="003631E0" w:rsidRDefault="003631E0">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395969"/>
      <w:docPartObj>
        <w:docPartGallery w:val="Page Numbers (Bottom of Page)"/>
        <w:docPartUnique/>
      </w:docPartObj>
    </w:sdtPr>
    <w:sdtEndPr>
      <w:rPr>
        <w:noProof/>
      </w:rPr>
    </w:sdtEndPr>
    <w:sdtContent>
      <w:p w14:paraId="3F4AEE7C" w14:textId="77777777" w:rsidR="003631E0" w:rsidRDefault="003631E0">
        <w:pPr>
          <w:pStyle w:val="Podnoje"/>
          <w:jc w:val="center"/>
        </w:pPr>
        <w:r>
          <w:fldChar w:fldCharType="begin"/>
        </w:r>
        <w:r>
          <w:instrText xml:space="preserve"> PAGE   \* MERGEFORMAT </w:instrText>
        </w:r>
        <w:r>
          <w:fldChar w:fldCharType="separate"/>
        </w:r>
        <w:r>
          <w:rPr>
            <w:noProof/>
          </w:rPr>
          <w:t>1</w:t>
        </w:r>
        <w:r>
          <w:rPr>
            <w:noProof/>
          </w:rPr>
          <w:fldChar w:fldCharType="end"/>
        </w:r>
      </w:p>
    </w:sdtContent>
  </w:sdt>
  <w:p w14:paraId="38ABDF7E" w14:textId="77777777" w:rsidR="003631E0" w:rsidRDefault="003631E0">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03829"/>
      <w:docPartObj>
        <w:docPartGallery w:val="Page Numbers (Bottom of Page)"/>
        <w:docPartUnique/>
      </w:docPartObj>
    </w:sdtPr>
    <w:sdtEndPr>
      <w:rPr>
        <w:noProof/>
      </w:rPr>
    </w:sdtEndPr>
    <w:sdtContent>
      <w:p w14:paraId="7D76AA5D" w14:textId="77777777" w:rsidR="003631E0" w:rsidRDefault="003631E0">
        <w:pPr>
          <w:pStyle w:val="Podnoje"/>
          <w:jc w:val="center"/>
        </w:pPr>
        <w:r>
          <w:fldChar w:fldCharType="begin"/>
        </w:r>
        <w:r>
          <w:instrText xml:space="preserve"> PAGE   \* MERGEFORMAT </w:instrText>
        </w:r>
        <w:r>
          <w:fldChar w:fldCharType="separate"/>
        </w:r>
        <w:r>
          <w:rPr>
            <w:noProof/>
          </w:rPr>
          <w:t>24</w:t>
        </w:r>
        <w:r>
          <w:rPr>
            <w:noProof/>
          </w:rPr>
          <w:fldChar w:fldCharType="end"/>
        </w:r>
      </w:p>
    </w:sdtContent>
  </w:sdt>
  <w:p w14:paraId="4C72B822" w14:textId="77777777" w:rsidR="003631E0" w:rsidRDefault="003631E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75585" w14:textId="77777777" w:rsidR="0006428F" w:rsidRDefault="0006428F">
      <w:r>
        <w:separator/>
      </w:r>
    </w:p>
  </w:footnote>
  <w:footnote w:type="continuationSeparator" w:id="0">
    <w:p w14:paraId="06D29AC5" w14:textId="77777777" w:rsidR="0006428F" w:rsidRDefault="00064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7D9D9" w14:textId="77777777" w:rsidR="003631E0" w:rsidRDefault="003631E0">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823AB"/>
    <w:multiLevelType w:val="hybridMultilevel"/>
    <w:tmpl w:val="3C5AA30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819562D"/>
    <w:multiLevelType w:val="hybridMultilevel"/>
    <w:tmpl w:val="77601E0C"/>
    <w:lvl w:ilvl="0" w:tplc="CD0E16A8">
      <w:start w:val="2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5551DFD"/>
    <w:multiLevelType w:val="hybridMultilevel"/>
    <w:tmpl w:val="0BC6EFD6"/>
    <w:lvl w:ilvl="0" w:tplc="D8BAF7F4">
      <w:numFmt w:val="bullet"/>
      <w:lvlText w:val=""/>
      <w:lvlJc w:val="left"/>
      <w:pPr>
        <w:ind w:left="2160" w:hanging="360"/>
      </w:pPr>
      <w:rPr>
        <w:rFonts w:ascii="Symbol" w:eastAsia="Times New Roman" w:hAnsi="Symbol" w:cs="Times New Roman" w:hint="default"/>
      </w:rPr>
    </w:lvl>
    <w:lvl w:ilvl="1" w:tplc="041A0003" w:tentative="1">
      <w:start w:val="1"/>
      <w:numFmt w:val="bullet"/>
      <w:lvlText w:val="o"/>
      <w:lvlJc w:val="left"/>
      <w:pPr>
        <w:ind w:left="2880" w:hanging="360"/>
      </w:pPr>
      <w:rPr>
        <w:rFonts w:ascii="Courier New" w:hAnsi="Courier New" w:cs="Courier New" w:hint="default"/>
      </w:rPr>
    </w:lvl>
    <w:lvl w:ilvl="2" w:tplc="041A0005" w:tentative="1">
      <w:start w:val="1"/>
      <w:numFmt w:val="bullet"/>
      <w:lvlText w:val=""/>
      <w:lvlJc w:val="left"/>
      <w:pPr>
        <w:ind w:left="3600" w:hanging="360"/>
      </w:pPr>
      <w:rPr>
        <w:rFonts w:ascii="Wingdings" w:hAnsi="Wingdings" w:hint="default"/>
      </w:rPr>
    </w:lvl>
    <w:lvl w:ilvl="3" w:tplc="041A0001" w:tentative="1">
      <w:start w:val="1"/>
      <w:numFmt w:val="bullet"/>
      <w:lvlText w:val=""/>
      <w:lvlJc w:val="left"/>
      <w:pPr>
        <w:ind w:left="4320" w:hanging="360"/>
      </w:pPr>
      <w:rPr>
        <w:rFonts w:ascii="Symbol" w:hAnsi="Symbol" w:hint="default"/>
      </w:rPr>
    </w:lvl>
    <w:lvl w:ilvl="4" w:tplc="041A0003" w:tentative="1">
      <w:start w:val="1"/>
      <w:numFmt w:val="bullet"/>
      <w:lvlText w:val="o"/>
      <w:lvlJc w:val="left"/>
      <w:pPr>
        <w:ind w:left="5040" w:hanging="360"/>
      </w:pPr>
      <w:rPr>
        <w:rFonts w:ascii="Courier New" w:hAnsi="Courier New" w:cs="Courier New" w:hint="default"/>
      </w:rPr>
    </w:lvl>
    <w:lvl w:ilvl="5" w:tplc="041A0005" w:tentative="1">
      <w:start w:val="1"/>
      <w:numFmt w:val="bullet"/>
      <w:lvlText w:val=""/>
      <w:lvlJc w:val="left"/>
      <w:pPr>
        <w:ind w:left="5760" w:hanging="360"/>
      </w:pPr>
      <w:rPr>
        <w:rFonts w:ascii="Wingdings" w:hAnsi="Wingdings" w:hint="default"/>
      </w:rPr>
    </w:lvl>
    <w:lvl w:ilvl="6" w:tplc="041A0001" w:tentative="1">
      <w:start w:val="1"/>
      <w:numFmt w:val="bullet"/>
      <w:lvlText w:val=""/>
      <w:lvlJc w:val="left"/>
      <w:pPr>
        <w:ind w:left="6480" w:hanging="360"/>
      </w:pPr>
      <w:rPr>
        <w:rFonts w:ascii="Symbol" w:hAnsi="Symbol" w:hint="default"/>
      </w:rPr>
    </w:lvl>
    <w:lvl w:ilvl="7" w:tplc="041A0003" w:tentative="1">
      <w:start w:val="1"/>
      <w:numFmt w:val="bullet"/>
      <w:lvlText w:val="o"/>
      <w:lvlJc w:val="left"/>
      <w:pPr>
        <w:ind w:left="7200" w:hanging="360"/>
      </w:pPr>
      <w:rPr>
        <w:rFonts w:ascii="Courier New" w:hAnsi="Courier New" w:cs="Courier New" w:hint="default"/>
      </w:rPr>
    </w:lvl>
    <w:lvl w:ilvl="8" w:tplc="041A0005" w:tentative="1">
      <w:start w:val="1"/>
      <w:numFmt w:val="bullet"/>
      <w:lvlText w:val=""/>
      <w:lvlJc w:val="left"/>
      <w:pPr>
        <w:ind w:left="7920" w:hanging="360"/>
      </w:pPr>
      <w:rPr>
        <w:rFonts w:ascii="Wingdings" w:hAnsi="Wingdings" w:hint="default"/>
      </w:rPr>
    </w:lvl>
  </w:abstractNum>
  <w:abstractNum w:abstractNumId="3" w15:restartNumberingAfterBreak="0">
    <w:nsid w:val="4B5D05FF"/>
    <w:multiLevelType w:val="hybridMultilevel"/>
    <w:tmpl w:val="521EC3D4"/>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 w15:restartNumberingAfterBreak="0">
    <w:nsid w:val="4EE90061"/>
    <w:multiLevelType w:val="singleLevel"/>
    <w:tmpl w:val="82489140"/>
    <w:lvl w:ilvl="0">
      <w:numFmt w:val="bullet"/>
      <w:lvlText w:val="-"/>
      <w:lvlJc w:val="left"/>
      <w:pPr>
        <w:tabs>
          <w:tab w:val="num" w:pos="1080"/>
        </w:tabs>
        <w:ind w:left="1080" w:hanging="360"/>
      </w:pPr>
      <w:rPr>
        <w:rFonts w:hint="default"/>
      </w:rPr>
    </w:lvl>
  </w:abstractNum>
  <w:abstractNum w:abstractNumId="5" w15:restartNumberingAfterBreak="0">
    <w:nsid w:val="521D6CF9"/>
    <w:multiLevelType w:val="hybridMultilevel"/>
    <w:tmpl w:val="991C686E"/>
    <w:lvl w:ilvl="0" w:tplc="041A0005">
      <w:start w:val="1"/>
      <w:numFmt w:val="bullet"/>
      <w:lvlText w:val=""/>
      <w:lvlJc w:val="left"/>
      <w:pPr>
        <w:tabs>
          <w:tab w:val="num" w:pos="720"/>
        </w:tabs>
        <w:ind w:left="72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B30768"/>
    <w:multiLevelType w:val="hybridMultilevel"/>
    <w:tmpl w:val="0226BDC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A54300"/>
    <w:multiLevelType w:val="hybridMultilevel"/>
    <w:tmpl w:val="BCCEBBB8"/>
    <w:lvl w:ilvl="0" w:tplc="02C817D8">
      <w:start w:val="1"/>
      <w:numFmt w:val="upperLetter"/>
      <w:lvlText w:val="%1."/>
      <w:lvlJc w:val="left"/>
      <w:pPr>
        <w:ind w:left="1080" w:hanging="36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16cid:durableId="100497162">
    <w:abstractNumId w:val="4"/>
  </w:num>
  <w:num w:numId="2" w16cid:durableId="1356425117">
    <w:abstractNumId w:val="6"/>
  </w:num>
  <w:num w:numId="3" w16cid:durableId="527373564">
    <w:abstractNumId w:val="5"/>
  </w:num>
  <w:num w:numId="4" w16cid:durableId="806093700">
    <w:abstractNumId w:val="7"/>
  </w:num>
  <w:num w:numId="5" w16cid:durableId="1885676912">
    <w:abstractNumId w:val="0"/>
  </w:num>
  <w:num w:numId="6" w16cid:durableId="15540713">
    <w:abstractNumId w:val="2"/>
  </w:num>
  <w:num w:numId="7" w16cid:durableId="2101636373">
    <w:abstractNumId w:val="1"/>
  </w:num>
  <w:num w:numId="8" w16cid:durableId="165749659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608"/>
    <w:rsid w:val="00000974"/>
    <w:rsid w:val="000071AB"/>
    <w:rsid w:val="000111DB"/>
    <w:rsid w:val="0001203A"/>
    <w:rsid w:val="000125E6"/>
    <w:rsid w:val="000130C8"/>
    <w:rsid w:val="00014F6A"/>
    <w:rsid w:val="000158F6"/>
    <w:rsid w:val="00015950"/>
    <w:rsid w:val="000164B1"/>
    <w:rsid w:val="00016A05"/>
    <w:rsid w:val="00022E03"/>
    <w:rsid w:val="00022E20"/>
    <w:rsid w:val="00023936"/>
    <w:rsid w:val="00023EE4"/>
    <w:rsid w:val="00026EFF"/>
    <w:rsid w:val="00030BBA"/>
    <w:rsid w:val="00030C68"/>
    <w:rsid w:val="0003288A"/>
    <w:rsid w:val="00033B6D"/>
    <w:rsid w:val="000407FC"/>
    <w:rsid w:val="000438DD"/>
    <w:rsid w:val="000454F5"/>
    <w:rsid w:val="000475BD"/>
    <w:rsid w:val="00047BD6"/>
    <w:rsid w:val="000520C1"/>
    <w:rsid w:val="00054742"/>
    <w:rsid w:val="000603B3"/>
    <w:rsid w:val="0006208C"/>
    <w:rsid w:val="00063611"/>
    <w:rsid w:val="0006428F"/>
    <w:rsid w:val="00064C1A"/>
    <w:rsid w:val="000651C9"/>
    <w:rsid w:val="00065940"/>
    <w:rsid w:val="00065EB0"/>
    <w:rsid w:val="00066728"/>
    <w:rsid w:val="00066A2B"/>
    <w:rsid w:val="0006709E"/>
    <w:rsid w:val="00070164"/>
    <w:rsid w:val="0007089D"/>
    <w:rsid w:val="000713BB"/>
    <w:rsid w:val="00072D94"/>
    <w:rsid w:val="00073712"/>
    <w:rsid w:val="0007498D"/>
    <w:rsid w:val="00076D20"/>
    <w:rsid w:val="00080265"/>
    <w:rsid w:val="000814D3"/>
    <w:rsid w:val="000816DA"/>
    <w:rsid w:val="00081E98"/>
    <w:rsid w:val="00082108"/>
    <w:rsid w:val="00082B6C"/>
    <w:rsid w:val="0008353A"/>
    <w:rsid w:val="000844B2"/>
    <w:rsid w:val="00086D39"/>
    <w:rsid w:val="000870EC"/>
    <w:rsid w:val="00087671"/>
    <w:rsid w:val="00090763"/>
    <w:rsid w:val="00090BB1"/>
    <w:rsid w:val="00091B07"/>
    <w:rsid w:val="000963D5"/>
    <w:rsid w:val="000971FA"/>
    <w:rsid w:val="00097D46"/>
    <w:rsid w:val="000A25B8"/>
    <w:rsid w:val="000A2DED"/>
    <w:rsid w:val="000A39F5"/>
    <w:rsid w:val="000A3FA0"/>
    <w:rsid w:val="000A4279"/>
    <w:rsid w:val="000A689F"/>
    <w:rsid w:val="000A731E"/>
    <w:rsid w:val="000A7D3F"/>
    <w:rsid w:val="000B004D"/>
    <w:rsid w:val="000B1560"/>
    <w:rsid w:val="000B1F7F"/>
    <w:rsid w:val="000B2C86"/>
    <w:rsid w:val="000B2D7A"/>
    <w:rsid w:val="000B3269"/>
    <w:rsid w:val="000B39F2"/>
    <w:rsid w:val="000B5D20"/>
    <w:rsid w:val="000B7B19"/>
    <w:rsid w:val="000C1A35"/>
    <w:rsid w:val="000C2E9A"/>
    <w:rsid w:val="000C52E7"/>
    <w:rsid w:val="000C671E"/>
    <w:rsid w:val="000C6806"/>
    <w:rsid w:val="000C7844"/>
    <w:rsid w:val="000C7D1A"/>
    <w:rsid w:val="000D02DE"/>
    <w:rsid w:val="000D4653"/>
    <w:rsid w:val="000D5181"/>
    <w:rsid w:val="000D5D7C"/>
    <w:rsid w:val="000D62BC"/>
    <w:rsid w:val="000D790B"/>
    <w:rsid w:val="000E1C31"/>
    <w:rsid w:val="000E1EC6"/>
    <w:rsid w:val="000E2B2B"/>
    <w:rsid w:val="000E4580"/>
    <w:rsid w:val="000E52C7"/>
    <w:rsid w:val="000E5E4D"/>
    <w:rsid w:val="000E7098"/>
    <w:rsid w:val="000F5D79"/>
    <w:rsid w:val="000F601C"/>
    <w:rsid w:val="000F62A2"/>
    <w:rsid w:val="000F6C13"/>
    <w:rsid w:val="000F73A6"/>
    <w:rsid w:val="00102F3D"/>
    <w:rsid w:val="00103A65"/>
    <w:rsid w:val="001055C1"/>
    <w:rsid w:val="0010585E"/>
    <w:rsid w:val="00105C10"/>
    <w:rsid w:val="001060DF"/>
    <w:rsid w:val="00107010"/>
    <w:rsid w:val="0011042B"/>
    <w:rsid w:val="0011071E"/>
    <w:rsid w:val="001118D1"/>
    <w:rsid w:val="0011220E"/>
    <w:rsid w:val="0011255B"/>
    <w:rsid w:val="00113050"/>
    <w:rsid w:val="00113255"/>
    <w:rsid w:val="00114390"/>
    <w:rsid w:val="001160CB"/>
    <w:rsid w:val="001226D9"/>
    <w:rsid w:val="00122D7C"/>
    <w:rsid w:val="00124522"/>
    <w:rsid w:val="00126EFB"/>
    <w:rsid w:val="00127BA3"/>
    <w:rsid w:val="0013053C"/>
    <w:rsid w:val="00135ADF"/>
    <w:rsid w:val="00136431"/>
    <w:rsid w:val="00136F29"/>
    <w:rsid w:val="0014400E"/>
    <w:rsid w:val="00146E3C"/>
    <w:rsid w:val="00151421"/>
    <w:rsid w:val="001518DD"/>
    <w:rsid w:val="00153754"/>
    <w:rsid w:val="00154E7E"/>
    <w:rsid w:val="001550D6"/>
    <w:rsid w:val="00155820"/>
    <w:rsid w:val="00156B91"/>
    <w:rsid w:val="00156C78"/>
    <w:rsid w:val="00160178"/>
    <w:rsid w:val="001619E5"/>
    <w:rsid w:val="00165D83"/>
    <w:rsid w:val="00165FF7"/>
    <w:rsid w:val="00167A93"/>
    <w:rsid w:val="001703C5"/>
    <w:rsid w:val="00170892"/>
    <w:rsid w:val="00171D94"/>
    <w:rsid w:val="0017211F"/>
    <w:rsid w:val="00176051"/>
    <w:rsid w:val="0018027D"/>
    <w:rsid w:val="00182F93"/>
    <w:rsid w:val="00183F15"/>
    <w:rsid w:val="0018437E"/>
    <w:rsid w:val="00184AAD"/>
    <w:rsid w:val="00184EBC"/>
    <w:rsid w:val="00185DAD"/>
    <w:rsid w:val="00185F51"/>
    <w:rsid w:val="00187E05"/>
    <w:rsid w:val="00192C61"/>
    <w:rsid w:val="001941C6"/>
    <w:rsid w:val="00194B7D"/>
    <w:rsid w:val="001963D7"/>
    <w:rsid w:val="00196D46"/>
    <w:rsid w:val="00197159"/>
    <w:rsid w:val="0019797C"/>
    <w:rsid w:val="001A0B8A"/>
    <w:rsid w:val="001A120E"/>
    <w:rsid w:val="001A21AE"/>
    <w:rsid w:val="001A4BCB"/>
    <w:rsid w:val="001A5518"/>
    <w:rsid w:val="001A58FA"/>
    <w:rsid w:val="001A647D"/>
    <w:rsid w:val="001B3828"/>
    <w:rsid w:val="001B58C8"/>
    <w:rsid w:val="001B5A6C"/>
    <w:rsid w:val="001B5B13"/>
    <w:rsid w:val="001B75EA"/>
    <w:rsid w:val="001C0166"/>
    <w:rsid w:val="001C147E"/>
    <w:rsid w:val="001C327C"/>
    <w:rsid w:val="001C3AB5"/>
    <w:rsid w:val="001C51AA"/>
    <w:rsid w:val="001C5769"/>
    <w:rsid w:val="001C6DCD"/>
    <w:rsid w:val="001D0950"/>
    <w:rsid w:val="001D0C69"/>
    <w:rsid w:val="001D1914"/>
    <w:rsid w:val="001D1DEF"/>
    <w:rsid w:val="001D36E5"/>
    <w:rsid w:val="001D4D29"/>
    <w:rsid w:val="001D5674"/>
    <w:rsid w:val="001E04B6"/>
    <w:rsid w:val="001E1523"/>
    <w:rsid w:val="001E1781"/>
    <w:rsid w:val="001E21D3"/>
    <w:rsid w:val="001E2A4F"/>
    <w:rsid w:val="001E2C86"/>
    <w:rsid w:val="001E35D9"/>
    <w:rsid w:val="001E40BA"/>
    <w:rsid w:val="001E4D85"/>
    <w:rsid w:val="001E4F3D"/>
    <w:rsid w:val="001E5214"/>
    <w:rsid w:val="001E6BC4"/>
    <w:rsid w:val="001F3C06"/>
    <w:rsid w:val="001F3F2B"/>
    <w:rsid w:val="001F4670"/>
    <w:rsid w:val="001F4A95"/>
    <w:rsid w:val="001F588C"/>
    <w:rsid w:val="001F58D2"/>
    <w:rsid w:val="001F59A2"/>
    <w:rsid w:val="001F5A8F"/>
    <w:rsid w:val="002001DC"/>
    <w:rsid w:val="002004CC"/>
    <w:rsid w:val="002013AC"/>
    <w:rsid w:val="002024B8"/>
    <w:rsid w:val="00202DA8"/>
    <w:rsid w:val="00203AFD"/>
    <w:rsid w:val="002043CE"/>
    <w:rsid w:val="00210DE8"/>
    <w:rsid w:val="002125CB"/>
    <w:rsid w:val="002134F5"/>
    <w:rsid w:val="00213B29"/>
    <w:rsid w:val="00213C78"/>
    <w:rsid w:val="00213D12"/>
    <w:rsid w:val="00214DCA"/>
    <w:rsid w:val="00215DE2"/>
    <w:rsid w:val="002164D3"/>
    <w:rsid w:val="00216F20"/>
    <w:rsid w:val="00220EE3"/>
    <w:rsid w:val="002218DE"/>
    <w:rsid w:val="002232B4"/>
    <w:rsid w:val="0022359C"/>
    <w:rsid w:val="00225B24"/>
    <w:rsid w:val="00226091"/>
    <w:rsid w:val="00226FE4"/>
    <w:rsid w:val="00230E4D"/>
    <w:rsid w:val="00231DC1"/>
    <w:rsid w:val="0023729B"/>
    <w:rsid w:val="00237332"/>
    <w:rsid w:val="002377F2"/>
    <w:rsid w:val="00244C23"/>
    <w:rsid w:val="00244D4C"/>
    <w:rsid w:val="00245A13"/>
    <w:rsid w:val="0025001E"/>
    <w:rsid w:val="002528E4"/>
    <w:rsid w:val="00252E8F"/>
    <w:rsid w:val="0025367C"/>
    <w:rsid w:val="002574E4"/>
    <w:rsid w:val="00257583"/>
    <w:rsid w:val="00260136"/>
    <w:rsid w:val="00262785"/>
    <w:rsid w:val="00263039"/>
    <w:rsid w:val="00263CA1"/>
    <w:rsid w:val="00266C38"/>
    <w:rsid w:val="00266E7C"/>
    <w:rsid w:val="0027498B"/>
    <w:rsid w:val="0027669C"/>
    <w:rsid w:val="00277CCD"/>
    <w:rsid w:val="0028011A"/>
    <w:rsid w:val="002801B8"/>
    <w:rsid w:val="00280883"/>
    <w:rsid w:val="00281B15"/>
    <w:rsid w:val="00282836"/>
    <w:rsid w:val="002828AC"/>
    <w:rsid w:val="00284CDB"/>
    <w:rsid w:val="00285418"/>
    <w:rsid w:val="002856AA"/>
    <w:rsid w:val="0028570D"/>
    <w:rsid w:val="00285E99"/>
    <w:rsid w:val="00286E93"/>
    <w:rsid w:val="002900E1"/>
    <w:rsid w:val="00290718"/>
    <w:rsid w:val="00292632"/>
    <w:rsid w:val="002A0ADE"/>
    <w:rsid w:val="002A0B53"/>
    <w:rsid w:val="002A2012"/>
    <w:rsid w:val="002A24C6"/>
    <w:rsid w:val="002A32E1"/>
    <w:rsid w:val="002A3A91"/>
    <w:rsid w:val="002A6A01"/>
    <w:rsid w:val="002A7097"/>
    <w:rsid w:val="002A7396"/>
    <w:rsid w:val="002A769D"/>
    <w:rsid w:val="002A77D4"/>
    <w:rsid w:val="002B3180"/>
    <w:rsid w:val="002B3746"/>
    <w:rsid w:val="002B55EA"/>
    <w:rsid w:val="002B56A5"/>
    <w:rsid w:val="002B5E54"/>
    <w:rsid w:val="002B6E04"/>
    <w:rsid w:val="002C2C09"/>
    <w:rsid w:val="002C437B"/>
    <w:rsid w:val="002C4B69"/>
    <w:rsid w:val="002C5373"/>
    <w:rsid w:val="002C5E75"/>
    <w:rsid w:val="002C7DAE"/>
    <w:rsid w:val="002C7E8E"/>
    <w:rsid w:val="002D0BE3"/>
    <w:rsid w:val="002D15B0"/>
    <w:rsid w:val="002D39CF"/>
    <w:rsid w:val="002D5EA7"/>
    <w:rsid w:val="002D635F"/>
    <w:rsid w:val="002D6541"/>
    <w:rsid w:val="002E01CD"/>
    <w:rsid w:val="002E149B"/>
    <w:rsid w:val="002E373D"/>
    <w:rsid w:val="002E3AAA"/>
    <w:rsid w:val="002E4957"/>
    <w:rsid w:val="002E515E"/>
    <w:rsid w:val="002E5AA8"/>
    <w:rsid w:val="002E5EB9"/>
    <w:rsid w:val="002E630F"/>
    <w:rsid w:val="002E66FD"/>
    <w:rsid w:val="002E799F"/>
    <w:rsid w:val="002F211D"/>
    <w:rsid w:val="002F5E3A"/>
    <w:rsid w:val="002F6230"/>
    <w:rsid w:val="00301A89"/>
    <w:rsid w:val="0030306E"/>
    <w:rsid w:val="00304F7B"/>
    <w:rsid w:val="003054E2"/>
    <w:rsid w:val="00306144"/>
    <w:rsid w:val="00310519"/>
    <w:rsid w:val="00310CE5"/>
    <w:rsid w:val="0031405C"/>
    <w:rsid w:val="00314373"/>
    <w:rsid w:val="00314CD1"/>
    <w:rsid w:val="00316305"/>
    <w:rsid w:val="00322816"/>
    <w:rsid w:val="00324C50"/>
    <w:rsid w:val="00326BFC"/>
    <w:rsid w:val="00327F4C"/>
    <w:rsid w:val="00330A80"/>
    <w:rsid w:val="003310BF"/>
    <w:rsid w:val="003312A5"/>
    <w:rsid w:val="00331E51"/>
    <w:rsid w:val="0033259F"/>
    <w:rsid w:val="00332FEB"/>
    <w:rsid w:val="003455AA"/>
    <w:rsid w:val="00345BD4"/>
    <w:rsid w:val="00350356"/>
    <w:rsid w:val="003527D7"/>
    <w:rsid w:val="003631E0"/>
    <w:rsid w:val="003634C9"/>
    <w:rsid w:val="003643FA"/>
    <w:rsid w:val="003729CC"/>
    <w:rsid w:val="0037411F"/>
    <w:rsid w:val="00374388"/>
    <w:rsid w:val="00374878"/>
    <w:rsid w:val="00377072"/>
    <w:rsid w:val="003774CE"/>
    <w:rsid w:val="00377BFF"/>
    <w:rsid w:val="00382280"/>
    <w:rsid w:val="003825B1"/>
    <w:rsid w:val="003853C9"/>
    <w:rsid w:val="00385909"/>
    <w:rsid w:val="00387A57"/>
    <w:rsid w:val="00387E4B"/>
    <w:rsid w:val="0039162E"/>
    <w:rsid w:val="00394493"/>
    <w:rsid w:val="003948CB"/>
    <w:rsid w:val="00396725"/>
    <w:rsid w:val="003A10AC"/>
    <w:rsid w:val="003A2DB4"/>
    <w:rsid w:val="003A2E7E"/>
    <w:rsid w:val="003A30D8"/>
    <w:rsid w:val="003A32E7"/>
    <w:rsid w:val="003A3F2B"/>
    <w:rsid w:val="003A4E1F"/>
    <w:rsid w:val="003A576D"/>
    <w:rsid w:val="003A6AAC"/>
    <w:rsid w:val="003A74B0"/>
    <w:rsid w:val="003B044E"/>
    <w:rsid w:val="003B045A"/>
    <w:rsid w:val="003B1F64"/>
    <w:rsid w:val="003B28F8"/>
    <w:rsid w:val="003B327E"/>
    <w:rsid w:val="003B3C1D"/>
    <w:rsid w:val="003B461E"/>
    <w:rsid w:val="003B52B9"/>
    <w:rsid w:val="003B6026"/>
    <w:rsid w:val="003B6D07"/>
    <w:rsid w:val="003B73CC"/>
    <w:rsid w:val="003B7582"/>
    <w:rsid w:val="003C08A1"/>
    <w:rsid w:val="003C1657"/>
    <w:rsid w:val="003C2432"/>
    <w:rsid w:val="003C36D1"/>
    <w:rsid w:val="003C3CF6"/>
    <w:rsid w:val="003C4BDB"/>
    <w:rsid w:val="003C4EDD"/>
    <w:rsid w:val="003C65CC"/>
    <w:rsid w:val="003C7E13"/>
    <w:rsid w:val="003C7F72"/>
    <w:rsid w:val="003D2E45"/>
    <w:rsid w:val="003D3F33"/>
    <w:rsid w:val="003D43D1"/>
    <w:rsid w:val="003E46F6"/>
    <w:rsid w:val="003E651D"/>
    <w:rsid w:val="003E7F1E"/>
    <w:rsid w:val="003F0403"/>
    <w:rsid w:val="003F48DF"/>
    <w:rsid w:val="003F4D7C"/>
    <w:rsid w:val="003F506A"/>
    <w:rsid w:val="003F58DD"/>
    <w:rsid w:val="003F6689"/>
    <w:rsid w:val="003F68B4"/>
    <w:rsid w:val="003F6D2E"/>
    <w:rsid w:val="0040133F"/>
    <w:rsid w:val="00402AE8"/>
    <w:rsid w:val="00402F2B"/>
    <w:rsid w:val="00403276"/>
    <w:rsid w:val="0040501E"/>
    <w:rsid w:val="00405108"/>
    <w:rsid w:val="00405CC9"/>
    <w:rsid w:val="00406AF3"/>
    <w:rsid w:val="00407D4E"/>
    <w:rsid w:val="004102A2"/>
    <w:rsid w:val="00410E32"/>
    <w:rsid w:val="00412227"/>
    <w:rsid w:val="004130EE"/>
    <w:rsid w:val="00413903"/>
    <w:rsid w:val="00414F7B"/>
    <w:rsid w:val="004150C9"/>
    <w:rsid w:val="00415615"/>
    <w:rsid w:val="00415C46"/>
    <w:rsid w:val="0041644F"/>
    <w:rsid w:val="0042177E"/>
    <w:rsid w:val="00424971"/>
    <w:rsid w:val="004263F2"/>
    <w:rsid w:val="004269A8"/>
    <w:rsid w:val="00426CA6"/>
    <w:rsid w:val="00427960"/>
    <w:rsid w:val="00430029"/>
    <w:rsid w:val="00430AB9"/>
    <w:rsid w:val="00432068"/>
    <w:rsid w:val="00433972"/>
    <w:rsid w:val="00434FCD"/>
    <w:rsid w:val="00435074"/>
    <w:rsid w:val="004370A0"/>
    <w:rsid w:val="00440180"/>
    <w:rsid w:val="004409E2"/>
    <w:rsid w:val="00441749"/>
    <w:rsid w:val="00441E40"/>
    <w:rsid w:val="00442137"/>
    <w:rsid w:val="00445F96"/>
    <w:rsid w:val="004462E4"/>
    <w:rsid w:val="0045022B"/>
    <w:rsid w:val="0045071A"/>
    <w:rsid w:val="004534F5"/>
    <w:rsid w:val="0045379D"/>
    <w:rsid w:val="00454F98"/>
    <w:rsid w:val="00456232"/>
    <w:rsid w:val="00457A2D"/>
    <w:rsid w:val="00464F52"/>
    <w:rsid w:val="004706A3"/>
    <w:rsid w:val="00470AC0"/>
    <w:rsid w:val="00471022"/>
    <w:rsid w:val="004712CB"/>
    <w:rsid w:val="00471320"/>
    <w:rsid w:val="0047185A"/>
    <w:rsid w:val="00472FA9"/>
    <w:rsid w:val="00473453"/>
    <w:rsid w:val="0047462E"/>
    <w:rsid w:val="00480A1D"/>
    <w:rsid w:val="00482DBC"/>
    <w:rsid w:val="004835A6"/>
    <w:rsid w:val="00483DC7"/>
    <w:rsid w:val="004858AB"/>
    <w:rsid w:val="00485CE5"/>
    <w:rsid w:val="00487123"/>
    <w:rsid w:val="00490F76"/>
    <w:rsid w:val="0049289F"/>
    <w:rsid w:val="00493B6C"/>
    <w:rsid w:val="00494048"/>
    <w:rsid w:val="00497A8B"/>
    <w:rsid w:val="004A3483"/>
    <w:rsid w:val="004A3811"/>
    <w:rsid w:val="004A409E"/>
    <w:rsid w:val="004B0A19"/>
    <w:rsid w:val="004B63A0"/>
    <w:rsid w:val="004B6751"/>
    <w:rsid w:val="004C2A7D"/>
    <w:rsid w:val="004C36BE"/>
    <w:rsid w:val="004C3F96"/>
    <w:rsid w:val="004C63B8"/>
    <w:rsid w:val="004D20C4"/>
    <w:rsid w:val="004D29B7"/>
    <w:rsid w:val="004D3763"/>
    <w:rsid w:val="004D3A32"/>
    <w:rsid w:val="004D3B21"/>
    <w:rsid w:val="004D4870"/>
    <w:rsid w:val="004D4FF3"/>
    <w:rsid w:val="004E1DEC"/>
    <w:rsid w:val="004E361B"/>
    <w:rsid w:val="004E3734"/>
    <w:rsid w:val="004E4A37"/>
    <w:rsid w:val="004E56C2"/>
    <w:rsid w:val="004E5A1E"/>
    <w:rsid w:val="004E6B04"/>
    <w:rsid w:val="004E70F6"/>
    <w:rsid w:val="004E7100"/>
    <w:rsid w:val="004F1AD1"/>
    <w:rsid w:val="004F25AC"/>
    <w:rsid w:val="004F438F"/>
    <w:rsid w:val="004F486C"/>
    <w:rsid w:val="004F7CA8"/>
    <w:rsid w:val="005000CB"/>
    <w:rsid w:val="005024E3"/>
    <w:rsid w:val="00502805"/>
    <w:rsid w:val="00503612"/>
    <w:rsid w:val="00503D40"/>
    <w:rsid w:val="00507560"/>
    <w:rsid w:val="00507C55"/>
    <w:rsid w:val="005108D8"/>
    <w:rsid w:val="00511179"/>
    <w:rsid w:val="005112DA"/>
    <w:rsid w:val="00514BA3"/>
    <w:rsid w:val="00514E3E"/>
    <w:rsid w:val="005168BA"/>
    <w:rsid w:val="00517B18"/>
    <w:rsid w:val="00520C6A"/>
    <w:rsid w:val="00521E2E"/>
    <w:rsid w:val="00525DAB"/>
    <w:rsid w:val="00526390"/>
    <w:rsid w:val="00527791"/>
    <w:rsid w:val="00531690"/>
    <w:rsid w:val="00532171"/>
    <w:rsid w:val="005325AA"/>
    <w:rsid w:val="00532E5F"/>
    <w:rsid w:val="005353C1"/>
    <w:rsid w:val="00535CD0"/>
    <w:rsid w:val="00536077"/>
    <w:rsid w:val="005363F6"/>
    <w:rsid w:val="00544D85"/>
    <w:rsid w:val="00545729"/>
    <w:rsid w:val="00545D9D"/>
    <w:rsid w:val="0054785B"/>
    <w:rsid w:val="005503E1"/>
    <w:rsid w:val="00551689"/>
    <w:rsid w:val="005516CE"/>
    <w:rsid w:val="00554447"/>
    <w:rsid w:val="0055456C"/>
    <w:rsid w:val="00555090"/>
    <w:rsid w:val="005558A9"/>
    <w:rsid w:val="00556490"/>
    <w:rsid w:val="00560503"/>
    <w:rsid w:val="00560C97"/>
    <w:rsid w:val="00564E68"/>
    <w:rsid w:val="005658BF"/>
    <w:rsid w:val="00565D23"/>
    <w:rsid w:val="00566692"/>
    <w:rsid w:val="00567E05"/>
    <w:rsid w:val="00571C31"/>
    <w:rsid w:val="005730DF"/>
    <w:rsid w:val="00573929"/>
    <w:rsid w:val="00577D1C"/>
    <w:rsid w:val="00584D45"/>
    <w:rsid w:val="00584E51"/>
    <w:rsid w:val="005852DC"/>
    <w:rsid w:val="00585522"/>
    <w:rsid w:val="005877E0"/>
    <w:rsid w:val="00587F3A"/>
    <w:rsid w:val="0059195B"/>
    <w:rsid w:val="00591E04"/>
    <w:rsid w:val="00592980"/>
    <w:rsid w:val="00593C75"/>
    <w:rsid w:val="005970C9"/>
    <w:rsid w:val="005974BF"/>
    <w:rsid w:val="005A1814"/>
    <w:rsid w:val="005A2A79"/>
    <w:rsid w:val="005A3412"/>
    <w:rsid w:val="005A3948"/>
    <w:rsid w:val="005A47D9"/>
    <w:rsid w:val="005A4F83"/>
    <w:rsid w:val="005A5198"/>
    <w:rsid w:val="005A7519"/>
    <w:rsid w:val="005B2A07"/>
    <w:rsid w:val="005B312E"/>
    <w:rsid w:val="005B39E0"/>
    <w:rsid w:val="005B7176"/>
    <w:rsid w:val="005C388D"/>
    <w:rsid w:val="005C3BB1"/>
    <w:rsid w:val="005C3C3A"/>
    <w:rsid w:val="005C480B"/>
    <w:rsid w:val="005C526A"/>
    <w:rsid w:val="005C5B26"/>
    <w:rsid w:val="005C651A"/>
    <w:rsid w:val="005C6D67"/>
    <w:rsid w:val="005C7026"/>
    <w:rsid w:val="005C74BB"/>
    <w:rsid w:val="005D1FB1"/>
    <w:rsid w:val="005D378E"/>
    <w:rsid w:val="005D3D69"/>
    <w:rsid w:val="005D4BAD"/>
    <w:rsid w:val="005D538E"/>
    <w:rsid w:val="005D56B8"/>
    <w:rsid w:val="005D644A"/>
    <w:rsid w:val="005D746B"/>
    <w:rsid w:val="005D78A5"/>
    <w:rsid w:val="005E0E2A"/>
    <w:rsid w:val="005E14C5"/>
    <w:rsid w:val="005E1882"/>
    <w:rsid w:val="005E24B0"/>
    <w:rsid w:val="005E35AE"/>
    <w:rsid w:val="005E391D"/>
    <w:rsid w:val="005E3A4B"/>
    <w:rsid w:val="005E460E"/>
    <w:rsid w:val="005E4CBC"/>
    <w:rsid w:val="005E569C"/>
    <w:rsid w:val="005E5A72"/>
    <w:rsid w:val="005E5F8E"/>
    <w:rsid w:val="005F1109"/>
    <w:rsid w:val="005F15DE"/>
    <w:rsid w:val="005F26BA"/>
    <w:rsid w:val="005F383A"/>
    <w:rsid w:val="005F56B4"/>
    <w:rsid w:val="00602159"/>
    <w:rsid w:val="00604431"/>
    <w:rsid w:val="00604A9D"/>
    <w:rsid w:val="0060634E"/>
    <w:rsid w:val="00606AC5"/>
    <w:rsid w:val="00607306"/>
    <w:rsid w:val="00607AE9"/>
    <w:rsid w:val="00610165"/>
    <w:rsid w:val="006109E8"/>
    <w:rsid w:val="006119A0"/>
    <w:rsid w:val="00611FDF"/>
    <w:rsid w:val="00613A83"/>
    <w:rsid w:val="00617C55"/>
    <w:rsid w:val="0062017D"/>
    <w:rsid w:val="0062056A"/>
    <w:rsid w:val="00623D56"/>
    <w:rsid w:val="00625B5E"/>
    <w:rsid w:val="00626CEE"/>
    <w:rsid w:val="00630157"/>
    <w:rsid w:val="006303FB"/>
    <w:rsid w:val="00631CC6"/>
    <w:rsid w:val="006330D3"/>
    <w:rsid w:val="0063408E"/>
    <w:rsid w:val="0063476A"/>
    <w:rsid w:val="0063486B"/>
    <w:rsid w:val="00635228"/>
    <w:rsid w:val="006362DD"/>
    <w:rsid w:val="006379A7"/>
    <w:rsid w:val="00640A42"/>
    <w:rsid w:val="00640FF2"/>
    <w:rsid w:val="00645561"/>
    <w:rsid w:val="006509BA"/>
    <w:rsid w:val="00651B00"/>
    <w:rsid w:val="00651FDE"/>
    <w:rsid w:val="006544F9"/>
    <w:rsid w:val="00654E33"/>
    <w:rsid w:val="006565D8"/>
    <w:rsid w:val="00660D95"/>
    <w:rsid w:val="006622C6"/>
    <w:rsid w:val="0066301E"/>
    <w:rsid w:val="00665458"/>
    <w:rsid w:val="00665CEA"/>
    <w:rsid w:val="00671EF3"/>
    <w:rsid w:val="00672AED"/>
    <w:rsid w:val="00673D88"/>
    <w:rsid w:val="00674519"/>
    <w:rsid w:val="0067479B"/>
    <w:rsid w:val="00675F2F"/>
    <w:rsid w:val="00677371"/>
    <w:rsid w:val="006774F5"/>
    <w:rsid w:val="00680B0B"/>
    <w:rsid w:val="0068135E"/>
    <w:rsid w:val="00681EC5"/>
    <w:rsid w:val="00682C8D"/>
    <w:rsid w:val="00685D6F"/>
    <w:rsid w:val="00686C11"/>
    <w:rsid w:val="00690F7C"/>
    <w:rsid w:val="0069352E"/>
    <w:rsid w:val="0069462D"/>
    <w:rsid w:val="006953CC"/>
    <w:rsid w:val="006A0CDC"/>
    <w:rsid w:val="006A13FA"/>
    <w:rsid w:val="006A24FD"/>
    <w:rsid w:val="006A2B0B"/>
    <w:rsid w:val="006A3066"/>
    <w:rsid w:val="006A7BDD"/>
    <w:rsid w:val="006B021A"/>
    <w:rsid w:val="006B0912"/>
    <w:rsid w:val="006B1A03"/>
    <w:rsid w:val="006B2134"/>
    <w:rsid w:val="006B2A51"/>
    <w:rsid w:val="006B3DE7"/>
    <w:rsid w:val="006B579B"/>
    <w:rsid w:val="006C2D1F"/>
    <w:rsid w:val="006C2E68"/>
    <w:rsid w:val="006D01FB"/>
    <w:rsid w:val="006D03F9"/>
    <w:rsid w:val="006D0AA9"/>
    <w:rsid w:val="006D0AF6"/>
    <w:rsid w:val="006D31AA"/>
    <w:rsid w:val="006D34F2"/>
    <w:rsid w:val="006D61BB"/>
    <w:rsid w:val="006D729F"/>
    <w:rsid w:val="006E05AB"/>
    <w:rsid w:val="006E093E"/>
    <w:rsid w:val="006E16E3"/>
    <w:rsid w:val="006E2D69"/>
    <w:rsid w:val="006E31F8"/>
    <w:rsid w:val="006E636D"/>
    <w:rsid w:val="006E7F46"/>
    <w:rsid w:val="006F11DB"/>
    <w:rsid w:val="006F370E"/>
    <w:rsid w:val="006F4176"/>
    <w:rsid w:val="007002EB"/>
    <w:rsid w:val="00700B10"/>
    <w:rsid w:val="0070247F"/>
    <w:rsid w:val="00702D22"/>
    <w:rsid w:val="00704B80"/>
    <w:rsid w:val="00705271"/>
    <w:rsid w:val="00705F32"/>
    <w:rsid w:val="00710CD7"/>
    <w:rsid w:val="00711260"/>
    <w:rsid w:val="00720AEC"/>
    <w:rsid w:val="00723EF8"/>
    <w:rsid w:val="00725E9E"/>
    <w:rsid w:val="0072754F"/>
    <w:rsid w:val="007309A5"/>
    <w:rsid w:val="00730ECE"/>
    <w:rsid w:val="007315BB"/>
    <w:rsid w:val="0073218A"/>
    <w:rsid w:val="007346BF"/>
    <w:rsid w:val="007348CC"/>
    <w:rsid w:val="00737A74"/>
    <w:rsid w:val="00737E16"/>
    <w:rsid w:val="007404FD"/>
    <w:rsid w:val="00741A16"/>
    <w:rsid w:val="00741EB7"/>
    <w:rsid w:val="00742096"/>
    <w:rsid w:val="007424C7"/>
    <w:rsid w:val="00742706"/>
    <w:rsid w:val="00743086"/>
    <w:rsid w:val="00743885"/>
    <w:rsid w:val="00744158"/>
    <w:rsid w:val="00744502"/>
    <w:rsid w:val="00745187"/>
    <w:rsid w:val="007452F9"/>
    <w:rsid w:val="007477B2"/>
    <w:rsid w:val="00753037"/>
    <w:rsid w:val="007536B5"/>
    <w:rsid w:val="0075407C"/>
    <w:rsid w:val="007543C1"/>
    <w:rsid w:val="00755768"/>
    <w:rsid w:val="00756B8C"/>
    <w:rsid w:val="00757B92"/>
    <w:rsid w:val="00760798"/>
    <w:rsid w:val="00760B96"/>
    <w:rsid w:val="007619D7"/>
    <w:rsid w:val="00764E8B"/>
    <w:rsid w:val="00766D41"/>
    <w:rsid w:val="00767418"/>
    <w:rsid w:val="00767743"/>
    <w:rsid w:val="00771549"/>
    <w:rsid w:val="00771F11"/>
    <w:rsid w:val="00772476"/>
    <w:rsid w:val="0077607A"/>
    <w:rsid w:val="00776EC2"/>
    <w:rsid w:val="00780466"/>
    <w:rsid w:val="007807EA"/>
    <w:rsid w:val="00780862"/>
    <w:rsid w:val="00780BCF"/>
    <w:rsid w:val="0078187D"/>
    <w:rsid w:val="00784107"/>
    <w:rsid w:val="00786F8C"/>
    <w:rsid w:val="00786FAD"/>
    <w:rsid w:val="00787609"/>
    <w:rsid w:val="00787B74"/>
    <w:rsid w:val="00793B54"/>
    <w:rsid w:val="00793C41"/>
    <w:rsid w:val="00793FB0"/>
    <w:rsid w:val="00794F17"/>
    <w:rsid w:val="00795A8C"/>
    <w:rsid w:val="007967E9"/>
    <w:rsid w:val="007A034A"/>
    <w:rsid w:val="007A0A2D"/>
    <w:rsid w:val="007A1749"/>
    <w:rsid w:val="007A1989"/>
    <w:rsid w:val="007A1F18"/>
    <w:rsid w:val="007A342E"/>
    <w:rsid w:val="007A4558"/>
    <w:rsid w:val="007A5312"/>
    <w:rsid w:val="007A5E9E"/>
    <w:rsid w:val="007A7A6C"/>
    <w:rsid w:val="007B2F1A"/>
    <w:rsid w:val="007C00AA"/>
    <w:rsid w:val="007C067D"/>
    <w:rsid w:val="007C0A39"/>
    <w:rsid w:val="007C1294"/>
    <w:rsid w:val="007C1374"/>
    <w:rsid w:val="007C31EE"/>
    <w:rsid w:val="007C3727"/>
    <w:rsid w:val="007C39DD"/>
    <w:rsid w:val="007C3AF9"/>
    <w:rsid w:val="007C41DD"/>
    <w:rsid w:val="007C4F25"/>
    <w:rsid w:val="007C7F4B"/>
    <w:rsid w:val="007D0BA1"/>
    <w:rsid w:val="007D0CF0"/>
    <w:rsid w:val="007D2FC8"/>
    <w:rsid w:val="007D5403"/>
    <w:rsid w:val="007D54F5"/>
    <w:rsid w:val="007E02B6"/>
    <w:rsid w:val="007E0700"/>
    <w:rsid w:val="007E2856"/>
    <w:rsid w:val="007E2AD2"/>
    <w:rsid w:val="007E2AD8"/>
    <w:rsid w:val="007E2D48"/>
    <w:rsid w:val="007E5273"/>
    <w:rsid w:val="007E61D0"/>
    <w:rsid w:val="007E6888"/>
    <w:rsid w:val="007F0AAC"/>
    <w:rsid w:val="007F1B09"/>
    <w:rsid w:val="007F4062"/>
    <w:rsid w:val="007F6E7E"/>
    <w:rsid w:val="007F72CA"/>
    <w:rsid w:val="007F7552"/>
    <w:rsid w:val="008003D5"/>
    <w:rsid w:val="00800EBE"/>
    <w:rsid w:val="008052F1"/>
    <w:rsid w:val="00805438"/>
    <w:rsid w:val="008077BC"/>
    <w:rsid w:val="0081093D"/>
    <w:rsid w:val="00812613"/>
    <w:rsid w:val="0081325F"/>
    <w:rsid w:val="00813F7F"/>
    <w:rsid w:val="008143FD"/>
    <w:rsid w:val="00814D74"/>
    <w:rsid w:val="008156D7"/>
    <w:rsid w:val="00815984"/>
    <w:rsid w:val="00816372"/>
    <w:rsid w:val="008163CC"/>
    <w:rsid w:val="00817202"/>
    <w:rsid w:val="00822F89"/>
    <w:rsid w:val="0082379D"/>
    <w:rsid w:val="00825322"/>
    <w:rsid w:val="008267BF"/>
    <w:rsid w:val="008313D0"/>
    <w:rsid w:val="0083173D"/>
    <w:rsid w:val="00833CCD"/>
    <w:rsid w:val="00834C47"/>
    <w:rsid w:val="008356FE"/>
    <w:rsid w:val="00837F23"/>
    <w:rsid w:val="00843E6A"/>
    <w:rsid w:val="00843F42"/>
    <w:rsid w:val="00844FF5"/>
    <w:rsid w:val="00845A77"/>
    <w:rsid w:val="00845C8C"/>
    <w:rsid w:val="00846241"/>
    <w:rsid w:val="00847FEC"/>
    <w:rsid w:val="00850297"/>
    <w:rsid w:val="0085310E"/>
    <w:rsid w:val="008534CB"/>
    <w:rsid w:val="00854E89"/>
    <w:rsid w:val="0085503F"/>
    <w:rsid w:val="00855569"/>
    <w:rsid w:val="00855AFA"/>
    <w:rsid w:val="00855CEA"/>
    <w:rsid w:val="00857876"/>
    <w:rsid w:val="00861CA1"/>
    <w:rsid w:val="008635DA"/>
    <w:rsid w:val="00863749"/>
    <w:rsid w:val="0086561E"/>
    <w:rsid w:val="008677BB"/>
    <w:rsid w:val="00867A4C"/>
    <w:rsid w:val="008710EE"/>
    <w:rsid w:val="0087267B"/>
    <w:rsid w:val="008742AE"/>
    <w:rsid w:val="008742BF"/>
    <w:rsid w:val="0087507D"/>
    <w:rsid w:val="00880168"/>
    <w:rsid w:val="00881142"/>
    <w:rsid w:val="008817D5"/>
    <w:rsid w:val="00882248"/>
    <w:rsid w:val="00883FEF"/>
    <w:rsid w:val="0088435D"/>
    <w:rsid w:val="00891ABB"/>
    <w:rsid w:val="00891BEB"/>
    <w:rsid w:val="00893CEC"/>
    <w:rsid w:val="00895293"/>
    <w:rsid w:val="008955A6"/>
    <w:rsid w:val="00895C40"/>
    <w:rsid w:val="008976D7"/>
    <w:rsid w:val="00897DDD"/>
    <w:rsid w:val="008A0269"/>
    <w:rsid w:val="008A0EDF"/>
    <w:rsid w:val="008A1807"/>
    <w:rsid w:val="008A1972"/>
    <w:rsid w:val="008A22D1"/>
    <w:rsid w:val="008A7D2D"/>
    <w:rsid w:val="008B171C"/>
    <w:rsid w:val="008B48BC"/>
    <w:rsid w:val="008B5C1F"/>
    <w:rsid w:val="008C0085"/>
    <w:rsid w:val="008C150E"/>
    <w:rsid w:val="008C2DD0"/>
    <w:rsid w:val="008C3E1D"/>
    <w:rsid w:val="008C3EA5"/>
    <w:rsid w:val="008C471A"/>
    <w:rsid w:val="008C5A2A"/>
    <w:rsid w:val="008C5CB1"/>
    <w:rsid w:val="008D0AEC"/>
    <w:rsid w:val="008D0FFD"/>
    <w:rsid w:val="008D49C3"/>
    <w:rsid w:val="008D5696"/>
    <w:rsid w:val="008D714E"/>
    <w:rsid w:val="008D7CAD"/>
    <w:rsid w:val="008E306C"/>
    <w:rsid w:val="008E43FC"/>
    <w:rsid w:val="008E649A"/>
    <w:rsid w:val="008E79B8"/>
    <w:rsid w:val="008E7DD4"/>
    <w:rsid w:val="008F1BEA"/>
    <w:rsid w:val="008F1C8A"/>
    <w:rsid w:val="008F3258"/>
    <w:rsid w:val="008F480F"/>
    <w:rsid w:val="008F4C0D"/>
    <w:rsid w:val="008F7652"/>
    <w:rsid w:val="008F7C38"/>
    <w:rsid w:val="009002AF"/>
    <w:rsid w:val="00902128"/>
    <w:rsid w:val="00902E34"/>
    <w:rsid w:val="00905B43"/>
    <w:rsid w:val="009109C1"/>
    <w:rsid w:val="0091159A"/>
    <w:rsid w:val="00913AD4"/>
    <w:rsid w:val="009212A3"/>
    <w:rsid w:val="009215BF"/>
    <w:rsid w:val="00921A78"/>
    <w:rsid w:val="00921BEC"/>
    <w:rsid w:val="009223E8"/>
    <w:rsid w:val="00922EDE"/>
    <w:rsid w:val="00922FA0"/>
    <w:rsid w:val="00923431"/>
    <w:rsid w:val="00924704"/>
    <w:rsid w:val="00925739"/>
    <w:rsid w:val="00926820"/>
    <w:rsid w:val="0092747B"/>
    <w:rsid w:val="009303C2"/>
    <w:rsid w:val="0093044E"/>
    <w:rsid w:val="009309FD"/>
    <w:rsid w:val="009321FA"/>
    <w:rsid w:val="00933BAA"/>
    <w:rsid w:val="009370E0"/>
    <w:rsid w:val="0093790A"/>
    <w:rsid w:val="00941A2B"/>
    <w:rsid w:val="00943F28"/>
    <w:rsid w:val="00945562"/>
    <w:rsid w:val="0094617F"/>
    <w:rsid w:val="00950778"/>
    <w:rsid w:val="0095476A"/>
    <w:rsid w:val="009606DD"/>
    <w:rsid w:val="00963677"/>
    <w:rsid w:val="0096665E"/>
    <w:rsid w:val="009667D2"/>
    <w:rsid w:val="0096690E"/>
    <w:rsid w:val="009671C7"/>
    <w:rsid w:val="00973F10"/>
    <w:rsid w:val="00976482"/>
    <w:rsid w:val="00976F12"/>
    <w:rsid w:val="00977471"/>
    <w:rsid w:val="00977E43"/>
    <w:rsid w:val="009802C3"/>
    <w:rsid w:val="00981D21"/>
    <w:rsid w:val="00983155"/>
    <w:rsid w:val="00985154"/>
    <w:rsid w:val="00985517"/>
    <w:rsid w:val="0098722B"/>
    <w:rsid w:val="00990269"/>
    <w:rsid w:val="00992887"/>
    <w:rsid w:val="0099299C"/>
    <w:rsid w:val="00992A20"/>
    <w:rsid w:val="00992B68"/>
    <w:rsid w:val="009950B0"/>
    <w:rsid w:val="009A0182"/>
    <w:rsid w:val="009A0891"/>
    <w:rsid w:val="009A12AD"/>
    <w:rsid w:val="009A2344"/>
    <w:rsid w:val="009A302B"/>
    <w:rsid w:val="009A478D"/>
    <w:rsid w:val="009A6547"/>
    <w:rsid w:val="009A7004"/>
    <w:rsid w:val="009B045B"/>
    <w:rsid w:val="009B0C2B"/>
    <w:rsid w:val="009B1F9D"/>
    <w:rsid w:val="009B7C7D"/>
    <w:rsid w:val="009C0854"/>
    <w:rsid w:val="009C0CBA"/>
    <w:rsid w:val="009C1913"/>
    <w:rsid w:val="009C56A8"/>
    <w:rsid w:val="009C5C70"/>
    <w:rsid w:val="009C6571"/>
    <w:rsid w:val="009C65DA"/>
    <w:rsid w:val="009C6B9E"/>
    <w:rsid w:val="009D52BA"/>
    <w:rsid w:val="009D5789"/>
    <w:rsid w:val="009D5F74"/>
    <w:rsid w:val="009D67AF"/>
    <w:rsid w:val="009E0AB8"/>
    <w:rsid w:val="009E166B"/>
    <w:rsid w:val="009E1A6F"/>
    <w:rsid w:val="009E2496"/>
    <w:rsid w:val="009E4576"/>
    <w:rsid w:val="009F0906"/>
    <w:rsid w:val="009F23D5"/>
    <w:rsid w:val="009F7BFA"/>
    <w:rsid w:val="00A006D2"/>
    <w:rsid w:val="00A00885"/>
    <w:rsid w:val="00A069A9"/>
    <w:rsid w:val="00A1191F"/>
    <w:rsid w:val="00A125BF"/>
    <w:rsid w:val="00A13784"/>
    <w:rsid w:val="00A13C46"/>
    <w:rsid w:val="00A14CBD"/>
    <w:rsid w:val="00A17504"/>
    <w:rsid w:val="00A20658"/>
    <w:rsid w:val="00A24358"/>
    <w:rsid w:val="00A2574B"/>
    <w:rsid w:val="00A25E5E"/>
    <w:rsid w:val="00A27688"/>
    <w:rsid w:val="00A31359"/>
    <w:rsid w:val="00A3139C"/>
    <w:rsid w:val="00A33589"/>
    <w:rsid w:val="00A34789"/>
    <w:rsid w:val="00A34D8A"/>
    <w:rsid w:val="00A36DFE"/>
    <w:rsid w:val="00A40F41"/>
    <w:rsid w:val="00A416C5"/>
    <w:rsid w:val="00A43DE0"/>
    <w:rsid w:val="00A44363"/>
    <w:rsid w:val="00A451A5"/>
    <w:rsid w:val="00A45409"/>
    <w:rsid w:val="00A47D1E"/>
    <w:rsid w:val="00A52647"/>
    <w:rsid w:val="00A5283C"/>
    <w:rsid w:val="00A52B43"/>
    <w:rsid w:val="00A52C55"/>
    <w:rsid w:val="00A52D1B"/>
    <w:rsid w:val="00A5338F"/>
    <w:rsid w:val="00A56DE9"/>
    <w:rsid w:val="00A609C4"/>
    <w:rsid w:val="00A60AD7"/>
    <w:rsid w:val="00A62E20"/>
    <w:rsid w:val="00A6521C"/>
    <w:rsid w:val="00A6797E"/>
    <w:rsid w:val="00A71E30"/>
    <w:rsid w:val="00A72E71"/>
    <w:rsid w:val="00A732A7"/>
    <w:rsid w:val="00A736C7"/>
    <w:rsid w:val="00A73A50"/>
    <w:rsid w:val="00A7636F"/>
    <w:rsid w:val="00A80829"/>
    <w:rsid w:val="00A80C61"/>
    <w:rsid w:val="00A817A2"/>
    <w:rsid w:val="00A81EB6"/>
    <w:rsid w:val="00A83FF0"/>
    <w:rsid w:val="00A8525E"/>
    <w:rsid w:val="00A85F6D"/>
    <w:rsid w:val="00A86520"/>
    <w:rsid w:val="00A91164"/>
    <w:rsid w:val="00A91580"/>
    <w:rsid w:val="00A917D0"/>
    <w:rsid w:val="00A91920"/>
    <w:rsid w:val="00A96AF7"/>
    <w:rsid w:val="00A96DD6"/>
    <w:rsid w:val="00A97B2A"/>
    <w:rsid w:val="00AA1CFD"/>
    <w:rsid w:val="00AA24E3"/>
    <w:rsid w:val="00AA2FA6"/>
    <w:rsid w:val="00AA31BE"/>
    <w:rsid w:val="00AA5788"/>
    <w:rsid w:val="00AA68D7"/>
    <w:rsid w:val="00AA7DBA"/>
    <w:rsid w:val="00AB00D2"/>
    <w:rsid w:val="00AB6038"/>
    <w:rsid w:val="00AB6A76"/>
    <w:rsid w:val="00AB6F1C"/>
    <w:rsid w:val="00AB78A8"/>
    <w:rsid w:val="00AB7904"/>
    <w:rsid w:val="00AC0B62"/>
    <w:rsid w:val="00AC159B"/>
    <w:rsid w:val="00AC317D"/>
    <w:rsid w:val="00AC4653"/>
    <w:rsid w:val="00AC48E7"/>
    <w:rsid w:val="00AC5972"/>
    <w:rsid w:val="00AC5FF0"/>
    <w:rsid w:val="00AC72C7"/>
    <w:rsid w:val="00AC7B36"/>
    <w:rsid w:val="00AD013E"/>
    <w:rsid w:val="00AD02D3"/>
    <w:rsid w:val="00AD0E78"/>
    <w:rsid w:val="00AD253E"/>
    <w:rsid w:val="00AD2F70"/>
    <w:rsid w:val="00AD5B61"/>
    <w:rsid w:val="00AD630A"/>
    <w:rsid w:val="00AD6AED"/>
    <w:rsid w:val="00AD6F1E"/>
    <w:rsid w:val="00AE353F"/>
    <w:rsid w:val="00AE383E"/>
    <w:rsid w:val="00AE429C"/>
    <w:rsid w:val="00AE5CF2"/>
    <w:rsid w:val="00AE625F"/>
    <w:rsid w:val="00AE7AB3"/>
    <w:rsid w:val="00AF1222"/>
    <w:rsid w:val="00AF19FA"/>
    <w:rsid w:val="00AF2BE7"/>
    <w:rsid w:val="00AF558C"/>
    <w:rsid w:val="00AF6208"/>
    <w:rsid w:val="00AF699C"/>
    <w:rsid w:val="00B00BB8"/>
    <w:rsid w:val="00B011E2"/>
    <w:rsid w:val="00B01A62"/>
    <w:rsid w:val="00B02400"/>
    <w:rsid w:val="00B03901"/>
    <w:rsid w:val="00B03D2E"/>
    <w:rsid w:val="00B04464"/>
    <w:rsid w:val="00B114FF"/>
    <w:rsid w:val="00B175B8"/>
    <w:rsid w:val="00B17F95"/>
    <w:rsid w:val="00B21230"/>
    <w:rsid w:val="00B226AB"/>
    <w:rsid w:val="00B22C7B"/>
    <w:rsid w:val="00B26D55"/>
    <w:rsid w:val="00B2762D"/>
    <w:rsid w:val="00B308F8"/>
    <w:rsid w:val="00B30CAC"/>
    <w:rsid w:val="00B30EE7"/>
    <w:rsid w:val="00B31C19"/>
    <w:rsid w:val="00B3373F"/>
    <w:rsid w:val="00B33F30"/>
    <w:rsid w:val="00B34A7D"/>
    <w:rsid w:val="00B35730"/>
    <w:rsid w:val="00B36A16"/>
    <w:rsid w:val="00B37608"/>
    <w:rsid w:val="00B3770E"/>
    <w:rsid w:val="00B41B64"/>
    <w:rsid w:val="00B4743A"/>
    <w:rsid w:val="00B47528"/>
    <w:rsid w:val="00B4777D"/>
    <w:rsid w:val="00B51456"/>
    <w:rsid w:val="00B519A6"/>
    <w:rsid w:val="00B56B25"/>
    <w:rsid w:val="00B57E82"/>
    <w:rsid w:val="00B607B8"/>
    <w:rsid w:val="00B62C56"/>
    <w:rsid w:val="00B6354C"/>
    <w:rsid w:val="00B65022"/>
    <w:rsid w:val="00B65FB4"/>
    <w:rsid w:val="00B668E6"/>
    <w:rsid w:val="00B66B53"/>
    <w:rsid w:val="00B67AD7"/>
    <w:rsid w:val="00B7083D"/>
    <w:rsid w:val="00B738BA"/>
    <w:rsid w:val="00B73A54"/>
    <w:rsid w:val="00B765E8"/>
    <w:rsid w:val="00B76EB3"/>
    <w:rsid w:val="00B812BC"/>
    <w:rsid w:val="00B81469"/>
    <w:rsid w:val="00B814DA"/>
    <w:rsid w:val="00B81DB6"/>
    <w:rsid w:val="00B914C2"/>
    <w:rsid w:val="00B91696"/>
    <w:rsid w:val="00B917AC"/>
    <w:rsid w:val="00B91896"/>
    <w:rsid w:val="00B977EF"/>
    <w:rsid w:val="00B97B25"/>
    <w:rsid w:val="00BA0174"/>
    <w:rsid w:val="00BA39AC"/>
    <w:rsid w:val="00BA57BB"/>
    <w:rsid w:val="00BA62B3"/>
    <w:rsid w:val="00BA63A5"/>
    <w:rsid w:val="00BB00F7"/>
    <w:rsid w:val="00BB0E5B"/>
    <w:rsid w:val="00BB1319"/>
    <w:rsid w:val="00BB1321"/>
    <w:rsid w:val="00BB13D5"/>
    <w:rsid w:val="00BB1C34"/>
    <w:rsid w:val="00BB1DDA"/>
    <w:rsid w:val="00BC156E"/>
    <w:rsid w:val="00BC22DE"/>
    <w:rsid w:val="00BC4769"/>
    <w:rsid w:val="00BC47C2"/>
    <w:rsid w:val="00BC5F27"/>
    <w:rsid w:val="00BC660C"/>
    <w:rsid w:val="00BD0065"/>
    <w:rsid w:val="00BD05E1"/>
    <w:rsid w:val="00BD1B0D"/>
    <w:rsid w:val="00BD1C94"/>
    <w:rsid w:val="00BD772D"/>
    <w:rsid w:val="00BD786A"/>
    <w:rsid w:val="00BE0CDD"/>
    <w:rsid w:val="00BE1C04"/>
    <w:rsid w:val="00BE1D66"/>
    <w:rsid w:val="00BE1FB9"/>
    <w:rsid w:val="00BE26EE"/>
    <w:rsid w:val="00BE2F8B"/>
    <w:rsid w:val="00BE71AD"/>
    <w:rsid w:val="00BF0C36"/>
    <w:rsid w:val="00BF17A9"/>
    <w:rsid w:val="00BF187C"/>
    <w:rsid w:val="00BF2947"/>
    <w:rsid w:val="00BF3060"/>
    <w:rsid w:val="00BF34D4"/>
    <w:rsid w:val="00BF536C"/>
    <w:rsid w:val="00C01E00"/>
    <w:rsid w:val="00C022A6"/>
    <w:rsid w:val="00C063EA"/>
    <w:rsid w:val="00C079A8"/>
    <w:rsid w:val="00C10F55"/>
    <w:rsid w:val="00C176E4"/>
    <w:rsid w:val="00C2040D"/>
    <w:rsid w:val="00C20E6E"/>
    <w:rsid w:val="00C23A2A"/>
    <w:rsid w:val="00C31348"/>
    <w:rsid w:val="00C324C7"/>
    <w:rsid w:val="00C34733"/>
    <w:rsid w:val="00C35EDE"/>
    <w:rsid w:val="00C36E1B"/>
    <w:rsid w:val="00C37EC1"/>
    <w:rsid w:val="00C37F85"/>
    <w:rsid w:val="00C4182A"/>
    <w:rsid w:val="00C419F7"/>
    <w:rsid w:val="00C41A63"/>
    <w:rsid w:val="00C423D5"/>
    <w:rsid w:val="00C439A3"/>
    <w:rsid w:val="00C44BBC"/>
    <w:rsid w:val="00C45982"/>
    <w:rsid w:val="00C46101"/>
    <w:rsid w:val="00C46A16"/>
    <w:rsid w:val="00C479E9"/>
    <w:rsid w:val="00C47E82"/>
    <w:rsid w:val="00C502A6"/>
    <w:rsid w:val="00C5142C"/>
    <w:rsid w:val="00C547C8"/>
    <w:rsid w:val="00C556CE"/>
    <w:rsid w:val="00C55EB8"/>
    <w:rsid w:val="00C562C7"/>
    <w:rsid w:val="00C57623"/>
    <w:rsid w:val="00C57A43"/>
    <w:rsid w:val="00C619A2"/>
    <w:rsid w:val="00C61BDB"/>
    <w:rsid w:val="00C62F9D"/>
    <w:rsid w:val="00C655CE"/>
    <w:rsid w:val="00C66E1B"/>
    <w:rsid w:val="00C66E30"/>
    <w:rsid w:val="00C679A4"/>
    <w:rsid w:val="00C70416"/>
    <w:rsid w:val="00C706F7"/>
    <w:rsid w:val="00C709C1"/>
    <w:rsid w:val="00C71401"/>
    <w:rsid w:val="00C73ADC"/>
    <w:rsid w:val="00C73CF8"/>
    <w:rsid w:val="00C74D5F"/>
    <w:rsid w:val="00C76BDD"/>
    <w:rsid w:val="00C77235"/>
    <w:rsid w:val="00C777DC"/>
    <w:rsid w:val="00C77A84"/>
    <w:rsid w:val="00C83870"/>
    <w:rsid w:val="00C846E5"/>
    <w:rsid w:val="00C85C3D"/>
    <w:rsid w:val="00C879EE"/>
    <w:rsid w:val="00C90AD8"/>
    <w:rsid w:val="00C90B46"/>
    <w:rsid w:val="00C91939"/>
    <w:rsid w:val="00C92209"/>
    <w:rsid w:val="00C92BF4"/>
    <w:rsid w:val="00C94A1B"/>
    <w:rsid w:val="00C976F0"/>
    <w:rsid w:val="00CA44C3"/>
    <w:rsid w:val="00CA4655"/>
    <w:rsid w:val="00CA4CA5"/>
    <w:rsid w:val="00CA62E1"/>
    <w:rsid w:val="00CB231D"/>
    <w:rsid w:val="00CB44D3"/>
    <w:rsid w:val="00CB4E6B"/>
    <w:rsid w:val="00CB55FF"/>
    <w:rsid w:val="00CB6EFB"/>
    <w:rsid w:val="00CC1495"/>
    <w:rsid w:val="00CC3CD0"/>
    <w:rsid w:val="00CC3E18"/>
    <w:rsid w:val="00CC5E3D"/>
    <w:rsid w:val="00CD0901"/>
    <w:rsid w:val="00CD0B46"/>
    <w:rsid w:val="00CD1085"/>
    <w:rsid w:val="00CD174D"/>
    <w:rsid w:val="00CD20A4"/>
    <w:rsid w:val="00CD3F3F"/>
    <w:rsid w:val="00CD6146"/>
    <w:rsid w:val="00CD6CDE"/>
    <w:rsid w:val="00CD7437"/>
    <w:rsid w:val="00CD7BFB"/>
    <w:rsid w:val="00CE1E27"/>
    <w:rsid w:val="00CE2B28"/>
    <w:rsid w:val="00CE36A5"/>
    <w:rsid w:val="00CE3E37"/>
    <w:rsid w:val="00CE67B3"/>
    <w:rsid w:val="00CE68B2"/>
    <w:rsid w:val="00CE6C67"/>
    <w:rsid w:val="00CE7BB0"/>
    <w:rsid w:val="00CF0076"/>
    <w:rsid w:val="00CF1407"/>
    <w:rsid w:val="00CF224C"/>
    <w:rsid w:val="00CF4687"/>
    <w:rsid w:val="00CF4F59"/>
    <w:rsid w:val="00CF5BF7"/>
    <w:rsid w:val="00CF6300"/>
    <w:rsid w:val="00CF67CB"/>
    <w:rsid w:val="00CF71A6"/>
    <w:rsid w:val="00CF7F4D"/>
    <w:rsid w:val="00CF7FD9"/>
    <w:rsid w:val="00D0201C"/>
    <w:rsid w:val="00D0383A"/>
    <w:rsid w:val="00D10006"/>
    <w:rsid w:val="00D13C36"/>
    <w:rsid w:val="00D13F5F"/>
    <w:rsid w:val="00D166D3"/>
    <w:rsid w:val="00D16A29"/>
    <w:rsid w:val="00D17B1A"/>
    <w:rsid w:val="00D210F3"/>
    <w:rsid w:val="00D2123B"/>
    <w:rsid w:val="00D25EE0"/>
    <w:rsid w:val="00D27BD3"/>
    <w:rsid w:val="00D316DC"/>
    <w:rsid w:val="00D31AB9"/>
    <w:rsid w:val="00D323DB"/>
    <w:rsid w:val="00D333BA"/>
    <w:rsid w:val="00D33C54"/>
    <w:rsid w:val="00D36078"/>
    <w:rsid w:val="00D4157F"/>
    <w:rsid w:val="00D41856"/>
    <w:rsid w:val="00D4296F"/>
    <w:rsid w:val="00D43570"/>
    <w:rsid w:val="00D47B36"/>
    <w:rsid w:val="00D50305"/>
    <w:rsid w:val="00D50EC7"/>
    <w:rsid w:val="00D530E0"/>
    <w:rsid w:val="00D5436A"/>
    <w:rsid w:val="00D57C84"/>
    <w:rsid w:val="00D614E4"/>
    <w:rsid w:val="00D635A5"/>
    <w:rsid w:val="00D64E07"/>
    <w:rsid w:val="00D6544A"/>
    <w:rsid w:val="00D65C72"/>
    <w:rsid w:val="00D66EC8"/>
    <w:rsid w:val="00D70076"/>
    <w:rsid w:val="00D712C0"/>
    <w:rsid w:val="00D72830"/>
    <w:rsid w:val="00D72A61"/>
    <w:rsid w:val="00D73EBE"/>
    <w:rsid w:val="00D75255"/>
    <w:rsid w:val="00D800EB"/>
    <w:rsid w:val="00D80732"/>
    <w:rsid w:val="00D839E8"/>
    <w:rsid w:val="00D84A9A"/>
    <w:rsid w:val="00D84E70"/>
    <w:rsid w:val="00D917DB"/>
    <w:rsid w:val="00D91CC6"/>
    <w:rsid w:val="00D9402E"/>
    <w:rsid w:val="00D95D3B"/>
    <w:rsid w:val="00D97607"/>
    <w:rsid w:val="00DA1EB2"/>
    <w:rsid w:val="00DA23B0"/>
    <w:rsid w:val="00DA3206"/>
    <w:rsid w:val="00DA3F9F"/>
    <w:rsid w:val="00DA7126"/>
    <w:rsid w:val="00DB267A"/>
    <w:rsid w:val="00DC0904"/>
    <w:rsid w:val="00DC42A4"/>
    <w:rsid w:val="00DC430E"/>
    <w:rsid w:val="00DD211C"/>
    <w:rsid w:val="00DD3544"/>
    <w:rsid w:val="00DD461A"/>
    <w:rsid w:val="00DD4DF5"/>
    <w:rsid w:val="00DD6A05"/>
    <w:rsid w:val="00DE00C3"/>
    <w:rsid w:val="00DE0E88"/>
    <w:rsid w:val="00DE0F9E"/>
    <w:rsid w:val="00DE1317"/>
    <w:rsid w:val="00DE22C7"/>
    <w:rsid w:val="00DE3683"/>
    <w:rsid w:val="00DE4317"/>
    <w:rsid w:val="00DE49AB"/>
    <w:rsid w:val="00DE55CD"/>
    <w:rsid w:val="00DE563E"/>
    <w:rsid w:val="00DE591D"/>
    <w:rsid w:val="00DE7472"/>
    <w:rsid w:val="00DE7B8D"/>
    <w:rsid w:val="00DF0480"/>
    <w:rsid w:val="00DF0A61"/>
    <w:rsid w:val="00DF194D"/>
    <w:rsid w:val="00DF27B7"/>
    <w:rsid w:val="00DF2A40"/>
    <w:rsid w:val="00DF3729"/>
    <w:rsid w:val="00DF4FBF"/>
    <w:rsid w:val="00DF5C65"/>
    <w:rsid w:val="00DF6D9E"/>
    <w:rsid w:val="00DF7091"/>
    <w:rsid w:val="00DF72F7"/>
    <w:rsid w:val="00E005A8"/>
    <w:rsid w:val="00E00ED3"/>
    <w:rsid w:val="00E02462"/>
    <w:rsid w:val="00E02BE6"/>
    <w:rsid w:val="00E11EB4"/>
    <w:rsid w:val="00E12C12"/>
    <w:rsid w:val="00E1401C"/>
    <w:rsid w:val="00E14BFB"/>
    <w:rsid w:val="00E159BC"/>
    <w:rsid w:val="00E172FA"/>
    <w:rsid w:val="00E17B00"/>
    <w:rsid w:val="00E212BB"/>
    <w:rsid w:val="00E21ACB"/>
    <w:rsid w:val="00E21B9C"/>
    <w:rsid w:val="00E269D7"/>
    <w:rsid w:val="00E3257C"/>
    <w:rsid w:val="00E32A50"/>
    <w:rsid w:val="00E334F8"/>
    <w:rsid w:val="00E3391B"/>
    <w:rsid w:val="00E35F4D"/>
    <w:rsid w:val="00E3714C"/>
    <w:rsid w:val="00E40B10"/>
    <w:rsid w:val="00E42D65"/>
    <w:rsid w:val="00E4384B"/>
    <w:rsid w:val="00E43E04"/>
    <w:rsid w:val="00E51D5A"/>
    <w:rsid w:val="00E52186"/>
    <w:rsid w:val="00E52AEA"/>
    <w:rsid w:val="00E55D9A"/>
    <w:rsid w:val="00E56330"/>
    <w:rsid w:val="00E574C7"/>
    <w:rsid w:val="00E6262B"/>
    <w:rsid w:val="00E6306D"/>
    <w:rsid w:val="00E636D7"/>
    <w:rsid w:val="00E6386D"/>
    <w:rsid w:val="00E64398"/>
    <w:rsid w:val="00E653E2"/>
    <w:rsid w:val="00E66655"/>
    <w:rsid w:val="00E66D45"/>
    <w:rsid w:val="00E70636"/>
    <w:rsid w:val="00E71AD0"/>
    <w:rsid w:val="00E72088"/>
    <w:rsid w:val="00E7212D"/>
    <w:rsid w:val="00E72FCB"/>
    <w:rsid w:val="00E73A54"/>
    <w:rsid w:val="00E74C5E"/>
    <w:rsid w:val="00E8112E"/>
    <w:rsid w:val="00E8157A"/>
    <w:rsid w:val="00E8509D"/>
    <w:rsid w:val="00E954C0"/>
    <w:rsid w:val="00E97B2F"/>
    <w:rsid w:val="00EA44F3"/>
    <w:rsid w:val="00EA605C"/>
    <w:rsid w:val="00EA66E6"/>
    <w:rsid w:val="00EA7049"/>
    <w:rsid w:val="00EB0846"/>
    <w:rsid w:val="00EB20AA"/>
    <w:rsid w:val="00EB31D7"/>
    <w:rsid w:val="00EB4A06"/>
    <w:rsid w:val="00EB5659"/>
    <w:rsid w:val="00EB5B5E"/>
    <w:rsid w:val="00EB6504"/>
    <w:rsid w:val="00EB66A4"/>
    <w:rsid w:val="00EB6CB3"/>
    <w:rsid w:val="00EB7544"/>
    <w:rsid w:val="00EB76B4"/>
    <w:rsid w:val="00EC001E"/>
    <w:rsid w:val="00EC432E"/>
    <w:rsid w:val="00EC44FC"/>
    <w:rsid w:val="00EC478F"/>
    <w:rsid w:val="00EC5899"/>
    <w:rsid w:val="00EC64C4"/>
    <w:rsid w:val="00EC65D4"/>
    <w:rsid w:val="00ED0E2B"/>
    <w:rsid w:val="00ED6B52"/>
    <w:rsid w:val="00ED732F"/>
    <w:rsid w:val="00ED73C9"/>
    <w:rsid w:val="00EE1FC5"/>
    <w:rsid w:val="00EE3042"/>
    <w:rsid w:val="00EE60B7"/>
    <w:rsid w:val="00EF017C"/>
    <w:rsid w:val="00EF0906"/>
    <w:rsid w:val="00EF48F7"/>
    <w:rsid w:val="00F00C39"/>
    <w:rsid w:val="00F044E3"/>
    <w:rsid w:val="00F05D94"/>
    <w:rsid w:val="00F12F1F"/>
    <w:rsid w:val="00F1367F"/>
    <w:rsid w:val="00F13E61"/>
    <w:rsid w:val="00F150EA"/>
    <w:rsid w:val="00F16EFD"/>
    <w:rsid w:val="00F17E68"/>
    <w:rsid w:val="00F20BF5"/>
    <w:rsid w:val="00F2202A"/>
    <w:rsid w:val="00F22F55"/>
    <w:rsid w:val="00F24408"/>
    <w:rsid w:val="00F24493"/>
    <w:rsid w:val="00F2512B"/>
    <w:rsid w:val="00F2616E"/>
    <w:rsid w:val="00F278DC"/>
    <w:rsid w:val="00F30D8B"/>
    <w:rsid w:val="00F3254D"/>
    <w:rsid w:val="00F32C39"/>
    <w:rsid w:val="00F32F2D"/>
    <w:rsid w:val="00F343EB"/>
    <w:rsid w:val="00F34DEF"/>
    <w:rsid w:val="00F34E31"/>
    <w:rsid w:val="00F37C87"/>
    <w:rsid w:val="00F4004C"/>
    <w:rsid w:val="00F40D80"/>
    <w:rsid w:val="00F41279"/>
    <w:rsid w:val="00F413D7"/>
    <w:rsid w:val="00F41947"/>
    <w:rsid w:val="00F43F5F"/>
    <w:rsid w:val="00F443FC"/>
    <w:rsid w:val="00F44C8B"/>
    <w:rsid w:val="00F47832"/>
    <w:rsid w:val="00F50FE6"/>
    <w:rsid w:val="00F51406"/>
    <w:rsid w:val="00F526B5"/>
    <w:rsid w:val="00F5564A"/>
    <w:rsid w:val="00F55F27"/>
    <w:rsid w:val="00F57558"/>
    <w:rsid w:val="00F648BB"/>
    <w:rsid w:val="00F649D0"/>
    <w:rsid w:val="00F6557E"/>
    <w:rsid w:val="00F6593D"/>
    <w:rsid w:val="00F66328"/>
    <w:rsid w:val="00F66AA3"/>
    <w:rsid w:val="00F67183"/>
    <w:rsid w:val="00F671BD"/>
    <w:rsid w:val="00F67336"/>
    <w:rsid w:val="00F7016E"/>
    <w:rsid w:val="00F7104F"/>
    <w:rsid w:val="00F712E8"/>
    <w:rsid w:val="00F734D5"/>
    <w:rsid w:val="00F73EFB"/>
    <w:rsid w:val="00F754B4"/>
    <w:rsid w:val="00F759F5"/>
    <w:rsid w:val="00F7660D"/>
    <w:rsid w:val="00F77574"/>
    <w:rsid w:val="00F77C2B"/>
    <w:rsid w:val="00F80D67"/>
    <w:rsid w:val="00F810F9"/>
    <w:rsid w:val="00F82FCF"/>
    <w:rsid w:val="00F83A1E"/>
    <w:rsid w:val="00F84E62"/>
    <w:rsid w:val="00F90292"/>
    <w:rsid w:val="00F9125B"/>
    <w:rsid w:val="00F91B84"/>
    <w:rsid w:val="00F91CBE"/>
    <w:rsid w:val="00F9201B"/>
    <w:rsid w:val="00F93D91"/>
    <w:rsid w:val="00F94D27"/>
    <w:rsid w:val="00F95FB9"/>
    <w:rsid w:val="00F96156"/>
    <w:rsid w:val="00F96217"/>
    <w:rsid w:val="00FA020F"/>
    <w:rsid w:val="00FA0382"/>
    <w:rsid w:val="00FA3740"/>
    <w:rsid w:val="00FA38EC"/>
    <w:rsid w:val="00FA46AB"/>
    <w:rsid w:val="00FA5B04"/>
    <w:rsid w:val="00FA5F6F"/>
    <w:rsid w:val="00FB14D3"/>
    <w:rsid w:val="00FB4515"/>
    <w:rsid w:val="00FB4B60"/>
    <w:rsid w:val="00FB58EA"/>
    <w:rsid w:val="00FB59FF"/>
    <w:rsid w:val="00FB6381"/>
    <w:rsid w:val="00FC19A1"/>
    <w:rsid w:val="00FC1D04"/>
    <w:rsid w:val="00FC22C2"/>
    <w:rsid w:val="00FC4655"/>
    <w:rsid w:val="00FC554C"/>
    <w:rsid w:val="00FC5F67"/>
    <w:rsid w:val="00FC669C"/>
    <w:rsid w:val="00FC71C6"/>
    <w:rsid w:val="00FC7A90"/>
    <w:rsid w:val="00FD0042"/>
    <w:rsid w:val="00FD0FC3"/>
    <w:rsid w:val="00FD149E"/>
    <w:rsid w:val="00FD1D8C"/>
    <w:rsid w:val="00FD6B00"/>
    <w:rsid w:val="00FD734E"/>
    <w:rsid w:val="00FD7CC0"/>
    <w:rsid w:val="00FE09FB"/>
    <w:rsid w:val="00FE1B34"/>
    <w:rsid w:val="00FE1BB4"/>
    <w:rsid w:val="00FE2E96"/>
    <w:rsid w:val="00FE308F"/>
    <w:rsid w:val="00FE30ED"/>
    <w:rsid w:val="00FE6B11"/>
    <w:rsid w:val="00FE703D"/>
    <w:rsid w:val="00FF0BF9"/>
    <w:rsid w:val="00FF4A6F"/>
    <w:rsid w:val="00FF4C13"/>
    <w:rsid w:val="00FF4E91"/>
    <w:rsid w:val="00FF5BEC"/>
    <w:rsid w:val="00FF628B"/>
    <w:rsid w:val="00FF7468"/>
    <w:rsid w:val="00FF7E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7CC654"/>
  <w15:docId w15:val="{5A87F0F6-66BB-4FB0-9686-85FBE681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0A42"/>
    <w:rPr>
      <w:lang w:val="en-AU"/>
    </w:rPr>
  </w:style>
  <w:style w:type="paragraph" w:styleId="Naslov1">
    <w:name w:val="heading 1"/>
    <w:basedOn w:val="Normal"/>
    <w:next w:val="Normal"/>
    <w:qFormat/>
    <w:rsid w:val="005516CE"/>
    <w:pPr>
      <w:keepNext/>
      <w:spacing w:before="240" w:after="60"/>
      <w:outlineLvl w:val="0"/>
    </w:pPr>
    <w:rPr>
      <w:rFonts w:ascii="Arial" w:hAnsi="Arial"/>
      <w:b/>
      <w:kern w:val="28"/>
      <w:sz w:val="28"/>
    </w:rPr>
  </w:style>
  <w:style w:type="paragraph" w:styleId="Naslov2">
    <w:name w:val="heading 2"/>
    <w:basedOn w:val="Normal"/>
    <w:next w:val="Normal"/>
    <w:qFormat/>
    <w:rsid w:val="005516CE"/>
    <w:pPr>
      <w:keepNext/>
      <w:spacing w:before="240" w:after="60"/>
      <w:outlineLvl w:val="1"/>
    </w:pPr>
    <w:rPr>
      <w:rFonts w:ascii="Arial" w:hAnsi="Arial"/>
      <w:b/>
      <w:i/>
      <w:sz w:val="24"/>
    </w:rPr>
  </w:style>
  <w:style w:type="paragraph" w:styleId="Naslov3">
    <w:name w:val="heading 3"/>
    <w:basedOn w:val="Normal"/>
    <w:next w:val="Normal"/>
    <w:qFormat/>
    <w:rsid w:val="005516CE"/>
    <w:pPr>
      <w:keepNext/>
      <w:spacing w:before="240" w:after="60"/>
      <w:outlineLvl w:val="2"/>
    </w:pPr>
    <w:rPr>
      <w:rFonts w:ascii="Arial" w:hAnsi="Arial"/>
      <w:sz w:val="24"/>
    </w:rPr>
  </w:style>
  <w:style w:type="paragraph" w:styleId="Naslov4">
    <w:name w:val="heading 4"/>
    <w:basedOn w:val="Normal"/>
    <w:next w:val="Normal"/>
    <w:qFormat/>
    <w:rsid w:val="005516CE"/>
    <w:pPr>
      <w:keepNext/>
      <w:ind w:firstLine="720"/>
      <w:outlineLvl w:val="3"/>
    </w:pPr>
    <w:rPr>
      <w:b/>
      <w:sz w:val="24"/>
      <w:lang w:val="hr-HR"/>
    </w:rPr>
  </w:style>
  <w:style w:type="paragraph" w:styleId="Naslov5">
    <w:name w:val="heading 5"/>
    <w:basedOn w:val="Normal"/>
    <w:next w:val="Normal"/>
    <w:qFormat/>
    <w:rsid w:val="005516CE"/>
    <w:pPr>
      <w:keepNext/>
      <w:outlineLvl w:val="4"/>
    </w:pPr>
    <w:rPr>
      <w:b/>
      <w:sz w:val="22"/>
      <w:u w:val="single"/>
      <w:lang w:val="hr-HR"/>
    </w:rPr>
  </w:style>
  <w:style w:type="paragraph" w:styleId="Naslov6">
    <w:name w:val="heading 6"/>
    <w:basedOn w:val="Normal"/>
    <w:next w:val="Normal"/>
    <w:qFormat/>
    <w:rsid w:val="005516CE"/>
    <w:pPr>
      <w:keepNext/>
      <w:jc w:val="center"/>
      <w:outlineLvl w:val="5"/>
    </w:pPr>
    <w:rPr>
      <w:b/>
      <w:sz w:val="22"/>
      <w:u w:val="single"/>
    </w:rPr>
  </w:style>
  <w:style w:type="paragraph" w:styleId="Naslov7">
    <w:name w:val="heading 7"/>
    <w:basedOn w:val="Normal"/>
    <w:next w:val="Normal"/>
    <w:qFormat/>
    <w:rsid w:val="005516CE"/>
    <w:pPr>
      <w:keepNext/>
      <w:outlineLvl w:val="6"/>
    </w:pPr>
    <w:rPr>
      <w:b/>
      <w:sz w:val="22"/>
    </w:rPr>
  </w:style>
  <w:style w:type="paragraph" w:styleId="Naslov8">
    <w:name w:val="heading 8"/>
    <w:basedOn w:val="Normal"/>
    <w:next w:val="Normal"/>
    <w:qFormat/>
    <w:rsid w:val="005516CE"/>
    <w:pPr>
      <w:keepNext/>
      <w:outlineLvl w:val="7"/>
    </w:pPr>
    <w:rPr>
      <w:b/>
      <w:sz w:val="24"/>
      <w:u w:val="single"/>
    </w:rPr>
  </w:style>
  <w:style w:type="paragraph" w:styleId="Naslov9">
    <w:name w:val="heading 9"/>
    <w:basedOn w:val="Normal"/>
    <w:next w:val="Normal"/>
    <w:qFormat/>
    <w:rsid w:val="005516CE"/>
    <w:pPr>
      <w:keepNext/>
      <w:ind w:firstLine="720"/>
      <w:outlineLvl w:val="8"/>
    </w:pPr>
    <w:rPr>
      <w:b/>
      <w:sz w:val="24"/>
      <w:u w:val="singl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Uvuenotijeloteksta">
    <w:name w:val="Body Text Indent"/>
    <w:basedOn w:val="Normal"/>
    <w:rsid w:val="005516CE"/>
    <w:pPr>
      <w:ind w:firstLine="720"/>
    </w:pPr>
    <w:rPr>
      <w:sz w:val="28"/>
      <w:lang w:val="hr-HR"/>
    </w:rPr>
  </w:style>
  <w:style w:type="paragraph" w:styleId="Tijeloteksta">
    <w:name w:val="Body Text"/>
    <w:basedOn w:val="Normal"/>
    <w:rsid w:val="005516CE"/>
    <w:rPr>
      <w:b/>
      <w:sz w:val="24"/>
      <w:u w:val="single"/>
    </w:rPr>
  </w:style>
  <w:style w:type="paragraph" w:styleId="Naslov">
    <w:name w:val="Title"/>
    <w:basedOn w:val="Normal"/>
    <w:qFormat/>
    <w:rsid w:val="005516CE"/>
    <w:pPr>
      <w:jc w:val="center"/>
    </w:pPr>
    <w:rPr>
      <w:b/>
      <w:sz w:val="28"/>
      <w:lang w:val="hr-HR"/>
    </w:rPr>
  </w:style>
  <w:style w:type="paragraph" w:styleId="Tijeloteksta2">
    <w:name w:val="Body Text 2"/>
    <w:basedOn w:val="Normal"/>
    <w:rsid w:val="005516CE"/>
    <w:pPr>
      <w:tabs>
        <w:tab w:val="left" w:pos="6237"/>
      </w:tabs>
      <w:jc w:val="center"/>
    </w:pPr>
    <w:rPr>
      <w:b/>
      <w:sz w:val="28"/>
      <w:lang w:val="hr-HR"/>
    </w:rPr>
  </w:style>
  <w:style w:type="paragraph" w:styleId="Tijeloteksta3">
    <w:name w:val="Body Text 3"/>
    <w:basedOn w:val="Normal"/>
    <w:rsid w:val="005516CE"/>
    <w:pPr>
      <w:jc w:val="both"/>
    </w:pPr>
    <w:rPr>
      <w:rFonts w:ascii="Garamond" w:hAnsi="Garamond"/>
      <w:sz w:val="24"/>
      <w:lang w:val="hr-HR"/>
    </w:rPr>
  </w:style>
  <w:style w:type="paragraph" w:styleId="Tijeloteksta-uvlaka2">
    <w:name w:val="Body Text Indent 2"/>
    <w:aliases w:val="  uvlaka 2"/>
    <w:basedOn w:val="Normal"/>
    <w:rsid w:val="005516CE"/>
    <w:pPr>
      <w:ind w:firstLine="720"/>
    </w:pPr>
    <w:rPr>
      <w:rFonts w:ascii="Garamond" w:hAnsi="Garamond"/>
      <w:sz w:val="24"/>
    </w:rPr>
  </w:style>
  <w:style w:type="paragraph" w:styleId="Tijeloteksta-uvlaka3">
    <w:name w:val="Body Text Indent 3"/>
    <w:aliases w:val=" uvlaka 3"/>
    <w:basedOn w:val="Normal"/>
    <w:rsid w:val="005516CE"/>
    <w:pPr>
      <w:ind w:firstLine="720"/>
      <w:jc w:val="both"/>
    </w:pPr>
    <w:rPr>
      <w:rFonts w:ascii="Garamond" w:hAnsi="Garamond"/>
      <w:sz w:val="26"/>
    </w:rPr>
  </w:style>
  <w:style w:type="paragraph" w:styleId="Podnoje">
    <w:name w:val="footer"/>
    <w:basedOn w:val="Normal"/>
    <w:link w:val="PodnojeChar"/>
    <w:uiPriority w:val="99"/>
    <w:rsid w:val="005516CE"/>
    <w:pPr>
      <w:tabs>
        <w:tab w:val="center" w:pos="4153"/>
        <w:tab w:val="right" w:pos="8306"/>
      </w:tabs>
    </w:pPr>
  </w:style>
  <w:style w:type="character" w:styleId="Brojstranice">
    <w:name w:val="page number"/>
    <w:basedOn w:val="Zadanifontodlomka"/>
    <w:rsid w:val="005516CE"/>
  </w:style>
  <w:style w:type="paragraph" w:styleId="Kartadokumenta">
    <w:name w:val="Document Map"/>
    <w:basedOn w:val="Normal"/>
    <w:semiHidden/>
    <w:rsid w:val="005516CE"/>
    <w:pPr>
      <w:shd w:val="clear" w:color="auto" w:fill="000080"/>
    </w:pPr>
    <w:rPr>
      <w:rFonts w:ascii="Tahoma" w:hAnsi="Tahoma" w:cs="Tahoma"/>
    </w:rPr>
  </w:style>
  <w:style w:type="paragraph" w:styleId="Zaglavlje">
    <w:name w:val="header"/>
    <w:basedOn w:val="Normal"/>
    <w:rsid w:val="005516CE"/>
    <w:pPr>
      <w:tabs>
        <w:tab w:val="center" w:pos="4536"/>
        <w:tab w:val="right" w:pos="9072"/>
      </w:tabs>
    </w:pPr>
  </w:style>
  <w:style w:type="table" w:styleId="Reetkatablice">
    <w:name w:val="Table Grid"/>
    <w:basedOn w:val="Obinatablica"/>
    <w:uiPriority w:val="39"/>
    <w:rsid w:val="00E811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F66328"/>
    <w:rPr>
      <w:rFonts w:ascii="Tahoma" w:hAnsi="Tahoma" w:cs="Tahoma"/>
      <w:sz w:val="16"/>
      <w:szCs w:val="16"/>
    </w:rPr>
  </w:style>
  <w:style w:type="paragraph" w:styleId="Bezproreda">
    <w:name w:val="No Spacing"/>
    <w:uiPriority w:val="1"/>
    <w:qFormat/>
    <w:rsid w:val="003C3CF6"/>
    <w:rPr>
      <w:rFonts w:ascii="Calibri" w:hAnsi="Calibri"/>
      <w:sz w:val="22"/>
      <w:szCs w:val="22"/>
    </w:rPr>
  </w:style>
  <w:style w:type="paragraph" w:customStyle="1" w:styleId="t-9-8-bez-uvl">
    <w:name w:val="t-9-8-bez-uvl"/>
    <w:basedOn w:val="Normal"/>
    <w:rsid w:val="001A21AE"/>
    <w:pPr>
      <w:spacing w:before="100" w:beforeAutospacing="1" w:after="100" w:afterAutospacing="1"/>
    </w:pPr>
    <w:rPr>
      <w:sz w:val="24"/>
      <w:szCs w:val="24"/>
      <w:lang w:val="hr-HR"/>
    </w:rPr>
  </w:style>
  <w:style w:type="paragraph" w:customStyle="1" w:styleId="t-9-8">
    <w:name w:val="t-9-8"/>
    <w:basedOn w:val="Normal"/>
    <w:rsid w:val="001A21AE"/>
    <w:pPr>
      <w:spacing w:before="100" w:beforeAutospacing="1" w:after="100" w:afterAutospacing="1"/>
    </w:pPr>
    <w:rPr>
      <w:sz w:val="24"/>
      <w:szCs w:val="24"/>
      <w:lang w:val="hr-HR"/>
    </w:rPr>
  </w:style>
  <w:style w:type="paragraph" w:styleId="StandardWeb">
    <w:name w:val="Normal (Web)"/>
    <w:basedOn w:val="Normal"/>
    <w:uiPriority w:val="99"/>
    <w:rsid w:val="005877E0"/>
    <w:pPr>
      <w:spacing w:before="200" w:after="300"/>
    </w:pPr>
    <w:rPr>
      <w:sz w:val="24"/>
      <w:szCs w:val="24"/>
      <w:lang w:val="hr-HR"/>
    </w:rPr>
  </w:style>
  <w:style w:type="paragraph" w:styleId="Odlomakpopisa">
    <w:name w:val="List Paragraph"/>
    <w:basedOn w:val="Normal"/>
    <w:uiPriority w:val="34"/>
    <w:qFormat/>
    <w:rsid w:val="00847FEC"/>
    <w:pPr>
      <w:ind w:left="708"/>
    </w:pPr>
  </w:style>
  <w:style w:type="character" w:customStyle="1" w:styleId="PodnojeChar">
    <w:name w:val="Podnožje Char"/>
    <w:basedOn w:val="Zadanifontodlomka"/>
    <w:link w:val="Podnoje"/>
    <w:uiPriority w:val="99"/>
    <w:rsid w:val="00F6557E"/>
    <w:rPr>
      <w:lang w:val="en-AU"/>
    </w:rPr>
  </w:style>
  <w:style w:type="paragraph" w:customStyle="1" w:styleId="box456339">
    <w:name w:val="box_456339"/>
    <w:basedOn w:val="Normal"/>
    <w:rsid w:val="00CB44D3"/>
    <w:pPr>
      <w:spacing w:before="100" w:beforeAutospacing="1" w:after="100" w:afterAutospacing="1"/>
    </w:pPr>
    <w:rPr>
      <w:sz w:val="24"/>
      <w:szCs w:val="24"/>
      <w:lang w:val="hr-HR"/>
    </w:rPr>
  </w:style>
  <w:style w:type="table" w:customStyle="1" w:styleId="TableGrid1">
    <w:name w:val="Table Grid1"/>
    <w:basedOn w:val="Obinatablica"/>
    <w:next w:val="Reetkatablice"/>
    <w:rsid w:val="00F659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6405">
    <w:name w:val="box_456405"/>
    <w:basedOn w:val="Normal"/>
    <w:rsid w:val="003C4BDB"/>
    <w:pPr>
      <w:spacing w:before="100" w:beforeAutospacing="1" w:after="100" w:afterAutospacing="1"/>
    </w:pPr>
    <w:rPr>
      <w:sz w:val="24"/>
      <w:szCs w:val="24"/>
      <w:lang w:val="hr-HR"/>
    </w:rPr>
  </w:style>
  <w:style w:type="character" w:styleId="Naglaeno">
    <w:name w:val="Strong"/>
    <w:basedOn w:val="Zadanifontodlomka"/>
    <w:uiPriority w:val="22"/>
    <w:qFormat/>
    <w:rsid w:val="009A12AD"/>
    <w:rPr>
      <w:b/>
      <w:bCs/>
    </w:rPr>
  </w:style>
  <w:style w:type="paragraph" w:customStyle="1" w:styleId="normal-000015">
    <w:name w:val="normal-000015"/>
    <w:basedOn w:val="Normal"/>
    <w:rsid w:val="009A12AD"/>
    <w:pPr>
      <w:jc w:val="both"/>
    </w:pPr>
    <w:rPr>
      <w:rFonts w:eastAsiaTheme="minorEastAsia"/>
      <w:sz w:val="24"/>
      <w:szCs w:val="24"/>
      <w:lang w:val="hr-HR"/>
    </w:rPr>
  </w:style>
  <w:style w:type="paragraph" w:customStyle="1" w:styleId="xxmsonormal">
    <w:name w:val="xxmsonormal"/>
    <w:basedOn w:val="Normal"/>
    <w:uiPriority w:val="99"/>
    <w:rsid w:val="00755768"/>
    <w:rPr>
      <w:rFonts w:eastAsiaTheme="minorHAnsi"/>
      <w:sz w:val="24"/>
      <w:szCs w:val="24"/>
      <w:lang w:val="en-US" w:eastAsia="en-US"/>
    </w:rPr>
  </w:style>
  <w:style w:type="character" w:styleId="Referencakomentara">
    <w:name w:val="annotation reference"/>
    <w:basedOn w:val="Zadanifontodlomka"/>
    <w:semiHidden/>
    <w:unhideWhenUsed/>
    <w:rsid w:val="00D50EC7"/>
    <w:rPr>
      <w:sz w:val="16"/>
      <w:szCs w:val="16"/>
    </w:rPr>
  </w:style>
  <w:style w:type="paragraph" w:styleId="Tekstkomentara">
    <w:name w:val="annotation text"/>
    <w:basedOn w:val="Normal"/>
    <w:link w:val="TekstkomentaraChar"/>
    <w:semiHidden/>
    <w:unhideWhenUsed/>
    <w:rsid w:val="00D50EC7"/>
  </w:style>
  <w:style w:type="character" w:customStyle="1" w:styleId="TekstkomentaraChar">
    <w:name w:val="Tekst komentara Char"/>
    <w:basedOn w:val="Zadanifontodlomka"/>
    <w:link w:val="Tekstkomentara"/>
    <w:semiHidden/>
    <w:rsid w:val="00D50EC7"/>
    <w:rPr>
      <w:lang w:val="en-AU"/>
    </w:rPr>
  </w:style>
  <w:style w:type="paragraph" w:styleId="Predmetkomentara">
    <w:name w:val="annotation subject"/>
    <w:basedOn w:val="Tekstkomentara"/>
    <w:next w:val="Tekstkomentara"/>
    <w:link w:val="PredmetkomentaraChar"/>
    <w:semiHidden/>
    <w:unhideWhenUsed/>
    <w:rsid w:val="00D50EC7"/>
    <w:rPr>
      <w:b/>
      <w:bCs/>
    </w:rPr>
  </w:style>
  <w:style w:type="character" w:customStyle="1" w:styleId="PredmetkomentaraChar">
    <w:name w:val="Predmet komentara Char"/>
    <w:basedOn w:val="TekstkomentaraChar"/>
    <w:link w:val="Predmetkomentara"/>
    <w:semiHidden/>
    <w:rsid w:val="00D50EC7"/>
    <w:rPr>
      <w:b/>
      <w:bCs/>
      <w:lang w:val="en-AU"/>
    </w:rPr>
  </w:style>
  <w:style w:type="paragraph" w:customStyle="1" w:styleId="Default">
    <w:name w:val="Default"/>
    <w:rsid w:val="00457A2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283">
      <w:bodyDiv w:val="1"/>
      <w:marLeft w:val="0"/>
      <w:marRight w:val="0"/>
      <w:marTop w:val="0"/>
      <w:marBottom w:val="0"/>
      <w:divBdr>
        <w:top w:val="none" w:sz="0" w:space="0" w:color="auto"/>
        <w:left w:val="none" w:sz="0" w:space="0" w:color="auto"/>
        <w:bottom w:val="none" w:sz="0" w:space="0" w:color="auto"/>
        <w:right w:val="none" w:sz="0" w:space="0" w:color="auto"/>
      </w:divBdr>
    </w:div>
    <w:div w:id="17853244">
      <w:bodyDiv w:val="1"/>
      <w:marLeft w:val="0"/>
      <w:marRight w:val="0"/>
      <w:marTop w:val="0"/>
      <w:marBottom w:val="0"/>
      <w:divBdr>
        <w:top w:val="none" w:sz="0" w:space="0" w:color="auto"/>
        <w:left w:val="none" w:sz="0" w:space="0" w:color="auto"/>
        <w:bottom w:val="none" w:sz="0" w:space="0" w:color="auto"/>
        <w:right w:val="none" w:sz="0" w:space="0" w:color="auto"/>
      </w:divBdr>
    </w:div>
    <w:div w:id="35815225">
      <w:bodyDiv w:val="1"/>
      <w:marLeft w:val="0"/>
      <w:marRight w:val="0"/>
      <w:marTop w:val="0"/>
      <w:marBottom w:val="0"/>
      <w:divBdr>
        <w:top w:val="none" w:sz="0" w:space="0" w:color="auto"/>
        <w:left w:val="none" w:sz="0" w:space="0" w:color="auto"/>
        <w:bottom w:val="none" w:sz="0" w:space="0" w:color="auto"/>
        <w:right w:val="none" w:sz="0" w:space="0" w:color="auto"/>
      </w:divBdr>
    </w:div>
    <w:div w:id="112482313">
      <w:bodyDiv w:val="1"/>
      <w:marLeft w:val="0"/>
      <w:marRight w:val="0"/>
      <w:marTop w:val="0"/>
      <w:marBottom w:val="0"/>
      <w:divBdr>
        <w:top w:val="none" w:sz="0" w:space="0" w:color="auto"/>
        <w:left w:val="none" w:sz="0" w:space="0" w:color="auto"/>
        <w:bottom w:val="none" w:sz="0" w:space="0" w:color="auto"/>
        <w:right w:val="none" w:sz="0" w:space="0" w:color="auto"/>
      </w:divBdr>
    </w:div>
    <w:div w:id="119344704">
      <w:bodyDiv w:val="1"/>
      <w:marLeft w:val="0"/>
      <w:marRight w:val="0"/>
      <w:marTop w:val="0"/>
      <w:marBottom w:val="0"/>
      <w:divBdr>
        <w:top w:val="none" w:sz="0" w:space="0" w:color="auto"/>
        <w:left w:val="none" w:sz="0" w:space="0" w:color="auto"/>
        <w:bottom w:val="none" w:sz="0" w:space="0" w:color="auto"/>
        <w:right w:val="none" w:sz="0" w:space="0" w:color="auto"/>
      </w:divBdr>
    </w:div>
    <w:div w:id="197858693">
      <w:bodyDiv w:val="1"/>
      <w:marLeft w:val="0"/>
      <w:marRight w:val="0"/>
      <w:marTop w:val="0"/>
      <w:marBottom w:val="0"/>
      <w:divBdr>
        <w:top w:val="none" w:sz="0" w:space="0" w:color="auto"/>
        <w:left w:val="none" w:sz="0" w:space="0" w:color="auto"/>
        <w:bottom w:val="none" w:sz="0" w:space="0" w:color="auto"/>
        <w:right w:val="none" w:sz="0" w:space="0" w:color="auto"/>
      </w:divBdr>
    </w:div>
    <w:div w:id="319042825">
      <w:bodyDiv w:val="1"/>
      <w:marLeft w:val="0"/>
      <w:marRight w:val="0"/>
      <w:marTop w:val="0"/>
      <w:marBottom w:val="0"/>
      <w:divBdr>
        <w:top w:val="none" w:sz="0" w:space="0" w:color="auto"/>
        <w:left w:val="none" w:sz="0" w:space="0" w:color="auto"/>
        <w:bottom w:val="none" w:sz="0" w:space="0" w:color="auto"/>
        <w:right w:val="none" w:sz="0" w:space="0" w:color="auto"/>
      </w:divBdr>
    </w:div>
    <w:div w:id="328950473">
      <w:bodyDiv w:val="1"/>
      <w:marLeft w:val="0"/>
      <w:marRight w:val="0"/>
      <w:marTop w:val="0"/>
      <w:marBottom w:val="0"/>
      <w:divBdr>
        <w:top w:val="none" w:sz="0" w:space="0" w:color="auto"/>
        <w:left w:val="none" w:sz="0" w:space="0" w:color="auto"/>
        <w:bottom w:val="none" w:sz="0" w:space="0" w:color="auto"/>
        <w:right w:val="none" w:sz="0" w:space="0" w:color="auto"/>
      </w:divBdr>
    </w:div>
    <w:div w:id="329722813">
      <w:bodyDiv w:val="1"/>
      <w:marLeft w:val="0"/>
      <w:marRight w:val="0"/>
      <w:marTop w:val="0"/>
      <w:marBottom w:val="0"/>
      <w:divBdr>
        <w:top w:val="none" w:sz="0" w:space="0" w:color="auto"/>
        <w:left w:val="none" w:sz="0" w:space="0" w:color="auto"/>
        <w:bottom w:val="none" w:sz="0" w:space="0" w:color="auto"/>
        <w:right w:val="none" w:sz="0" w:space="0" w:color="auto"/>
      </w:divBdr>
    </w:div>
    <w:div w:id="360859783">
      <w:bodyDiv w:val="1"/>
      <w:marLeft w:val="0"/>
      <w:marRight w:val="0"/>
      <w:marTop w:val="0"/>
      <w:marBottom w:val="0"/>
      <w:divBdr>
        <w:top w:val="none" w:sz="0" w:space="0" w:color="auto"/>
        <w:left w:val="none" w:sz="0" w:space="0" w:color="auto"/>
        <w:bottom w:val="none" w:sz="0" w:space="0" w:color="auto"/>
        <w:right w:val="none" w:sz="0" w:space="0" w:color="auto"/>
      </w:divBdr>
    </w:div>
    <w:div w:id="380599414">
      <w:bodyDiv w:val="1"/>
      <w:marLeft w:val="0"/>
      <w:marRight w:val="0"/>
      <w:marTop w:val="0"/>
      <w:marBottom w:val="0"/>
      <w:divBdr>
        <w:top w:val="none" w:sz="0" w:space="0" w:color="auto"/>
        <w:left w:val="none" w:sz="0" w:space="0" w:color="auto"/>
        <w:bottom w:val="none" w:sz="0" w:space="0" w:color="auto"/>
        <w:right w:val="none" w:sz="0" w:space="0" w:color="auto"/>
      </w:divBdr>
    </w:div>
    <w:div w:id="381104580">
      <w:bodyDiv w:val="1"/>
      <w:marLeft w:val="0"/>
      <w:marRight w:val="0"/>
      <w:marTop w:val="0"/>
      <w:marBottom w:val="0"/>
      <w:divBdr>
        <w:top w:val="none" w:sz="0" w:space="0" w:color="auto"/>
        <w:left w:val="none" w:sz="0" w:space="0" w:color="auto"/>
        <w:bottom w:val="none" w:sz="0" w:space="0" w:color="auto"/>
        <w:right w:val="none" w:sz="0" w:space="0" w:color="auto"/>
      </w:divBdr>
    </w:div>
    <w:div w:id="418403867">
      <w:bodyDiv w:val="1"/>
      <w:marLeft w:val="0"/>
      <w:marRight w:val="0"/>
      <w:marTop w:val="0"/>
      <w:marBottom w:val="0"/>
      <w:divBdr>
        <w:top w:val="none" w:sz="0" w:space="0" w:color="auto"/>
        <w:left w:val="none" w:sz="0" w:space="0" w:color="auto"/>
        <w:bottom w:val="none" w:sz="0" w:space="0" w:color="auto"/>
        <w:right w:val="none" w:sz="0" w:space="0" w:color="auto"/>
      </w:divBdr>
    </w:div>
    <w:div w:id="440993294">
      <w:bodyDiv w:val="1"/>
      <w:marLeft w:val="0"/>
      <w:marRight w:val="0"/>
      <w:marTop w:val="0"/>
      <w:marBottom w:val="0"/>
      <w:divBdr>
        <w:top w:val="none" w:sz="0" w:space="0" w:color="auto"/>
        <w:left w:val="none" w:sz="0" w:space="0" w:color="auto"/>
        <w:bottom w:val="none" w:sz="0" w:space="0" w:color="auto"/>
        <w:right w:val="none" w:sz="0" w:space="0" w:color="auto"/>
      </w:divBdr>
    </w:div>
    <w:div w:id="451873389">
      <w:bodyDiv w:val="1"/>
      <w:marLeft w:val="0"/>
      <w:marRight w:val="0"/>
      <w:marTop w:val="0"/>
      <w:marBottom w:val="0"/>
      <w:divBdr>
        <w:top w:val="none" w:sz="0" w:space="0" w:color="auto"/>
        <w:left w:val="none" w:sz="0" w:space="0" w:color="auto"/>
        <w:bottom w:val="none" w:sz="0" w:space="0" w:color="auto"/>
        <w:right w:val="none" w:sz="0" w:space="0" w:color="auto"/>
      </w:divBdr>
    </w:div>
    <w:div w:id="482045031">
      <w:bodyDiv w:val="1"/>
      <w:marLeft w:val="0"/>
      <w:marRight w:val="0"/>
      <w:marTop w:val="0"/>
      <w:marBottom w:val="0"/>
      <w:divBdr>
        <w:top w:val="none" w:sz="0" w:space="0" w:color="auto"/>
        <w:left w:val="none" w:sz="0" w:space="0" w:color="auto"/>
        <w:bottom w:val="none" w:sz="0" w:space="0" w:color="auto"/>
        <w:right w:val="none" w:sz="0" w:space="0" w:color="auto"/>
      </w:divBdr>
    </w:div>
    <w:div w:id="649211399">
      <w:bodyDiv w:val="1"/>
      <w:marLeft w:val="0"/>
      <w:marRight w:val="0"/>
      <w:marTop w:val="0"/>
      <w:marBottom w:val="0"/>
      <w:divBdr>
        <w:top w:val="none" w:sz="0" w:space="0" w:color="auto"/>
        <w:left w:val="none" w:sz="0" w:space="0" w:color="auto"/>
        <w:bottom w:val="none" w:sz="0" w:space="0" w:color="auto"/>
        <w:right w:val="none" w:sz="0" w:space="0" w:color="auto"/>
      </w:divBdr>
    </w:div>
    <w:div w:id="714354780">
      <w:bodyDiv w:val="1"/>
      <w:marLeft w:val="0"/>
      <w:marRight w:val="0"/>
      <w:marTop w:val="0"/>
      <w:marBottom w:val="0"/>
      <w:divBdr>
        <w:top w:val="none" w:sz="0" w:space="0" w:color="auto"/>
        <w:left w:val="none" w:sz="0" w:space="0" w:color="auto"/>
        <w:bottom w:val="none" w:sz="0" w:space="0" w:color="auto"/>
        <w:right w:val="none" w:sz="0" w:space="0" w:color="auto"/>
      </w:divBdr>
    </w:div>
    <w:div w:id="765425704">
      <w:bodyDiv w:val="1"/>
      <w:marLeft w:val="0"/>
      <w:marRight w:val="0"/>
      <w:marTop w:val="0"/>
      <w:marBottom w:val="0"/>
      <w:divBdr>
        <w:top w:val="none" w:sz="0" w:space="0" w:color="auto"/>
        <w:left w:val="none" w:sz="0" w:space="0" w:color="auto"/>
        <w:bottom w:val="none" w:sz="0" w:space="0" w:color="auto"/>
        <w:right w:val="none" w:sz="0" w:space="0" w:color="auto"/>
      </w:divBdr>
    </w:div>
    <w:div w:id="780879840">
      <w:bodyDiv w:val="1"/>
      <w:marLeft w:val="0"/>
      <w:marRight w:val="0"/>
      <w:marTop w:val="0"/>
      <w:marBottom w:val="0"/>
      <w:divBdr>
        <w:top w:val="none" w:sz="0" w:space="0" w:color="auto"/>
        <w:left w:val="none" w:sz="0" w:space="0" w:color="auto"/>
        <w:bottom w:val="none" w:sz="0" w:space="0" w:color="auto"/>
        <w:right w:val="none" w:sz="0" w:space="0" w:color="auto"/>
      </w:divBdr>
    </w:div>
    <w:div w:id="844711608">
      <w:bodyDiv w:val="1"/>
      <w:marLeft w:val="0"/>
      <w:marRight w:val="0"/>
      <w:marTop w:val="0"/>
      <w:marBottom w:val="0"/>
      <w:divBdr>
        <w:top w:val="none" w:sz="0" w:space="0" w:color="auto"/>
        <w:left w:val="none" w:sz="0" w:space="0" w:color="auto"/>
        <w:bottom w:val="none" w:sz="0" w:space="0" w:color="auto"/>
        <w:right w:val="none" w:sz="0" w:space="0" w:color="auto"/>
      </w:divBdr>
    </w:div>
    <w:div w:id="884486966">
      <w:bodyDiv w:val="1"/>
      <w:marLeft w:val="0"/>
      <w:marRight w:val="0"/>
      <w:marTop w:val="0"/>
      <w:marBottom w:val="0"/>
      <w:divBdr>
        <w:top w:val="none" w:sz="0" w:space="0" w:color="auto"/>
        <w:left w:val="none" w:sz="0" w:space="0" w:color="auto"/>
        <w:bottom w:val="none" w:sz="0" w:space="0" w:color="auto"/>
        <w:right w:val="none" w:sz="0" w:space="0" w:color="auto"/>
      </w:divBdr>
    </w:div>
    <w:div w:id="920606730">
      <w:bodyDiv w:val="1"/>
      <w:marLeft w:val="0"/>
      <w:marRight w:val="0"/>
      <w:marTop w:val="0"/>
      <w:marBottom w:val="0"/>
      <w:divBdr>
        <w:top w:val="none" w:sz="0" w:space="0" w:color="auto"/>
        <w:left w:val="none" w:sz="0" w:space="0" w:color="auto"/>
        <w:bottom w:val="none" w:sz="0" w:space="0" w:color="auto"/>
        <w:right w:val="none" w:sz="0" w:space="0" w:color="auto"/>
      </w:divBdr>
    </w:div>
    <w:div w:id="958608801">
      <w:bodyDiv w:val="1"/>
      <w:marLeft w:val="0"/>
      <w:marRight w:val="0"/>
      <w:marTop w:val="0"/>
      <w:marBottom w:val="0"/>
      <w:divBdr>
        <w:top w:val="none" w:sz="0" w:space="0" w:color="auto"/>
        <w:left w:val="none" w:sz="0" w:space="0" w:color="auto"/>
        <w:bottom w:val="none" w:sz="0" w:space="0" w:color="auto"/>
        <w:right w:val="none" w:sz="0" w:space="0" w:color="auto"/>
      </w:divBdr>
    </w:div>
    <w:div w:id="980499423">
      <w:bodyDiv w:val="1"/>
      <w:marLeft w:val="0"/>
      <w:marRight w:val="0"/>
      <w:marTop w:val="0"/>
      <w:marBottom w:val="0"/>
      <w:divBdr>
        <w:top w:val="none" w:sz="0" w:space="0" w:color="auto"/>
        <w:left w:val="none" w:sz="0" w:space="0" w:color="auto"/>
        <w:bottom w:val="none" w:sz="0" w:space="0" w:color="auto"/>
        <w:right w:val="none" w:sz="0" w:space="0" w:color="auto"/>
      </w:divBdr>
    </w:div>
    <w:div w:id="1070229263">
      <w:bodyDiv w:val="1"/>
      <w:marLeft w:val="0"/>
      <w:marRight w:val="0"/>
      <w:marTop w:val="0"/>
      <w:marBottom w:val="0"/>
      <w:divBdr>
        <w:top w:val="none" w:sz="0" w:space="0" w:color="auto"/>
        <w:left w:val="none" w:sz="0" w:space="0" w:color="auto"/>
        <w:bottom w:val="none" w:sz="0" w:space="0" w:color="auto"/>
        <w:right w:val="none" w:sz="0" w:space="0" w:color="auto"/>
      </w:divBdr>
    </w:div>
    <w:div w:id="1091244446">
      <w:bodyDiv w:val="1"/>
      <w:marLeft w:val="0"/>
      <w:marRight w:val="0"/>
      <w:marTop w:val="0"/>
      <w:marBottom w:val="0"/>
      <w:divBdr>
        <w:top w:val="none" w:sz="0" w:space="0" w:color="auto"/>
        <w:left w:val="none" w:sz="0" w:space="0" w:color="auto"/>
        <w:bottom w:val="none" w:sz="0" w:space="0" w:color="auto"/>
        <w:right w:val="none" w:sz="0" w:space="0" w:color="auto"/>
      </w:divBdr>
    </w:div>
    <w:div w:id="1176531167">
      <w:bodyDiv w:val="1"/>
      <w:marLeft w:val="0"/>
      <w:marRight w:val="0"/>
      <w:marTop w:val="0"/>
      <w:marBottom w:val="0"/>
      <w:divBdr>
        <w:top w:val="none" w:sz="0" w:space="0" w:color="auto"/>
        <w:left w:val="none" w:sz="0" w:space="0" w:color="auto"/>
        <w:bottom w:val="none" w:sz="0" w:space="0" w:color="auto"/>
        <w:right w:val="none" w:sz="0" w:space="0" w:color="auto"/>
      </w:divBdr>
    </w:div>
    <w:div w:id="1256982533">
      <w:bodyDiv w:val="1"/>
      <w:marLeft w:val="0"/>
      <w:marRight w:val="0"/>
      <w:marTop w:val="0"/>
      <w:marBottom w:val="0"/>
      <w:divBdr>
        <w:top w:val="none" w:sz="0" w:space="0" w:color="auto"/>
        <w:left w:val="none" w:sz="0" w:space="0" w:color="auto"/>
        <w:bottom w:val="none" w:sz="0" w:space="0" w:color="auto"/>
        <w:right w:val="none" w:sz="0" w:space="0" w:color="auto"/>
      </w:divBdr>
    </w:div>
    <w:div w:id="1447038526">
      <w:bodyDiv w:val="1"/>
      <w:marLeft w:val="0"/>
      <w:marRight w:val="0"/>
      <w:marTop w:val="0"/>
      <w:marBottom w:val="0"/>
      <w:divBdr>
        <w:top w:val="none" w:sz="0" w:space="0" w:color="auto"/>
        <w:left w:val="none" w:sz="0" w:space="0" w:color="auto"/>
        <w:bottom w:val="none" w:sz="0" w:space="0" w:color="auto"/>
        <w:right w:val="none" w:sz="0" w:space="0" w:color="auto"/>
      </w:divBdr>
    </w:div>
    <w:div w:id="1450854295">
      <w:bodyDiv w:val="1"/>
      <w:marLeft w:val="0"/>
      <w:marRight w:val="0"/>
      <w:marTop w:val="0"/>
      <w:marBottom w:val="0"/>
      <w:divBdr>
        <w:top w:val="none" w:sz="0" w:space="0" w:color="auto"/>
        <w:left w:val="none" w:sz="0" w:space="0" w:color="auto"/>
        <w:bottom w:val="none" w:sz="0" w:space="0" w:color="auto"/>
        <w:right w:val="none" w:sz="0" w:space="0" w:color="auto"/>
      </w:divBdr>
    </w:div>
    <w:div w:id="1481073702">
      <w:bodyDiv w:val="1"/>
      <w:marLeft w:val="0"/>
      <w:marRight w:val="0"/>
      <w:marTop w:val="0"/>
      <w:marBottom w:val="0"/>
      <w:divBdr>
        <w:top w:val="none" w:sz="0" w:space="0" w:color="auto"/>
        <w:left w:val="none" w:sz="0" w:space="0" w:color="auto"/>
        <w:bottom w:val="none" w:sz="0" w:space="0" w:color="auto"/>
        <w:right w:val="none" w:sz="0" w:space="0" w:color="auto"/>
      </w:divBdr>
    </w:div>
    <w:div w:id="1514297812">
      <w:bodyDiv w:val="1"/>
      <w:marLeft w:val="0"/>
      <w:marRight w:val="0"/>
      <w:marTop w:val="0"/>
      <w:marBottom w:val="0"/>
      <w:divBdr>
        <w:top w:val="none" w:sz="0" w:space="0" w:color="auto"/>
        <w:left w:val="none" w:sz="0" w:space="0" w:color="auto"/>
        <w:bottom w:val="none" w:sz="0" w:space="0" w:color="auto"/>
        <w:right w:val="none" w:sz="0" w:space="0" w:color="auto"/>
      </w:divBdr>
    </w:div>
    <w:div w:id="1559197143">
      <w:bodyDiv w:val="1"/>
      <w:marLeft w:val="0"/>
      <w:marRight w:val="0"/>
      <w:marTop w:val="0"/>
      <w:marBottom w:val="0"/>
      <w:divBdr>
        <w:top w:val="none" w:sz="0" w:space="0" w:color="auto"/>
        <w:left w:val="none" w:sz="0" w:space="0" w:color="auto"/>
        <w:bottom w:val="none" w:sz="0" w:space="0" w:color="auto"/>
        <w:right w:val="none" w:sz="0" w:space="0" w:color="auto"/>
      </w:divBdr>
    </w:div>
    <w:div w:id="1600602145">
      <w:bodyDiv w:val="1"/>
      <w:marLeft w:val="0"/>
      <w:marRight w:val="0"/>
      <w:marTop w:val="0"/>
      <w:marBottom w:val="0"/>
      <w:divBdr>
        <w:top w:val="none" w:sz="0" w:space="0" w:color="auto"/>
        <w:left w:val="none" w:sz="0" w:space="0" w:color="auto"/>
        <w:bottom w:val="none" w:sz="0" w:space="0" w:color="auto"/>
        <w:right w:val="none" w:sz="0" w:space="0" w:color="auto"/>
      </w:divBdr>
    </w:div>
    <w:div w:id="1680698595">
      <w:bodyDiv w:val="1"/>
      <w:marLeft w:val="0"/>
      <w:marRight w:val="0"/>
      <w:marTop w:val="0"/>
      <w:marBottom w:val="0"/>
      <w:divBdr>
        <w:top w:val="none" w:sz="0" w:space="0" w:color="auto"/>
        <w:left w:val="none" w:sz="0" w:space="0" w:color="auto"/>
        <w:bottom w:val="none" w:sz="0" w:space="0" w:color="auto"/>
        <w:right w:val="none" w:sz="0" w:space="0" w:color="auto"/>
      </w:divBdr>
    </w:div>
    <w:div w:id="1702047554">
      <w:bodyDiv w:val="1"/>
      <w:marLeft w:val="0"/>
      <w:marRight w:val="0"/>
      <w:marTop w:val="0"/>
      <w:marBottom w:val="0"/>
      <w:divBdr>
        <w:top w:val="none" w:sz="0" w:space="0" w:color="auto"/>
        <w:left w:val="none" w:sz="0" w:space="0" w:color="auto"/>
        <w:bottom w:val="none" w:sz="0" w:space="0" w:color="auto"/>
        <w:right w:val="none" w:sz="0" w:space="0" w:color="auto"/>
      </w:divBdr>
    </w:div>
    <w:div w:id="1748570212">
      <w:bodyDiv w:val="1"/>
      <w:marLeft w:val="0"/>
      <w:marRight w:val="0"/>
      <w:marTop w:val="0"/>
      <w:marBottom w:val="0"/>
      <w:divBdr>
        <w:top w:val="none" w:sz="0" w:space="0" w:color="auto"/>
        <w:left w:val="none" w:sz="0" w:space="0" w:color="auto"/>
        <w:bottom w:val="none" w:sz="0" w:space="0" w:color="auto"/>
        <w:right w:val="none" w:sz="0" w:space="0" w:color="auto"/>
      </w:divBdr>
    </w:div>
    <w:div w:id="1799763671">
      <w:bodyDiv w:val="1"/>
      <w:marLeft w:val="0"/>
      <w:marRight w:val="0"/>
      <w:marTop w:val="0"/>
      <w:marBottom w:val="0"/>
      <w:divBdr>
        <w:top w:val="none" w:sz="0" w:space="0" w:color="auto"/>
        <w:left w:val="none" w:sz="0" w:space="0" w:color="auto"/>
        <w:bottom w:val="none" w:sz="0" w:space="0" w:color="auto"/>
        <w:right w:val="none" w:sz="0" w:space="0" w:color="auto"/>
      </w:divBdr>
      <w:divsChild>
        <w:div w:id="1993438566">
          <w:marLeft w:val="0"/>
          <w:marRight w:val="0"/>
          <w:marTop w:val="0"/>
          <w:marBottom w:val="0"/>
          <w:divBdr>
            <w:top w:val="none" w:sz="0" w:space="0" w:color="auto"/>
            <w:left w:val="none" w:sz="0" w:space="0" w:color="auto"/>
            <w:bottom w:val="none" w:sz="0" w:space="0" w:color="auto"/>
            <w:right w:val="none" w:sz="0" w:space="0" w:color="auto"/>
          </w:divBdr>
          <w:divsChild>
            <w:div w:id="2069716698">
              <w:marLeft w:val="0"/>
              <w:marRight w:val="0"/>
              <w:marTop w:val="400"/>
              <w:marBottom w:val="600"/>
              <w:divBdr>
                <w:top w:val="none" w:sz="0" w:space="0" w:color="auto"/>
                <w:left w:val="none" w:sz="0" w:space="0" w:color="auto"/>
                <w:bottom w:val="none" w:sz="0" w:space="0" w:color="auto"/>
                <w:right w:val="none" w:sz="0" w:space="0" w:color="auto"/>
              </w:divBdr>
            </w:div>
          </w:divsChild>
        </w:div>
      </w:divsChild>
    </w:div>
    <w:div w:id="1802647588">
      <w:bodyDiv w:val="1"/>
      <w:marLeft w:val="0"/>
      <w:marRight w:val="0"/>
      <w:marTop w:val="0"/>
      <w:marBottom w:val="0"/>
      <w:divBdr>
        <w:top w:val="none" w:sz="0" w:space="0" w:color="auto"/>
        <w:left w:val="none" w:sz="0" w:space="0" w:color="auto"/>
        <w:bottom w:val="none" w:sz="0" w:space="0" w:color="auto"/>
        <w:right w:val="none" w:sz="0" w:space="0" w:color="auto"/>
      </w:divBdr>
    </w:div>
    <w:div w:id="1832984538">
      <w:bodyDiv w:val="1"/>
      <w:marLeft w:val="0"/>
      <w:marRight w:val="0"/>
      <w:marTop w:val="0"/>
      <w:marBottom w:val="0"/>
      <w:divBdr>
        <w:top w:val="none" w:sz="0" w:space="0" w:color="auto"/>
        <w:left w:val="none" w:sz="0" w:space="0" w:color="auto"/>
        <w:bottom w:val="none" w:sz="0" w:space="0" w:color="auto"/>
        <w:right w:val="none" w:sz="0" w:space="0" w:color="auto"/>
      </w:divBdr>
    </w:div>
    <w:div w:id="1917671118">
      <w:bodyDiv w:val="1"/>
      <w:marLeft w:val="0"/>
      <w:marRight w:val="0"/>
      <w:marTop w:val="0"/>
      <w:marBottom w:val="0"/>
      <w:divBdr>
        <w:top w:val="none" w:sz="0" w:space="0" w:color="auto"/>
        <w:left w:val="none" w:sz="0" w:space="0" w:color="auto"/>
        <w:bottom w:val="none" w:sz="0" w:space="0" w:color="auto"/>
        <w:right w:val="none" w:sz="0" w:space="0" w:color="auto"/>
      </w:divBdr>
    </w:div>
    <w:div w:id="1936938845">
      <w:bodyDiv w:val="1"/>
      <w:marLeft w:val="0"/>
      <w:marRight w:val="0"/>
      <w:marTop w:val="0"/>
      <w:marBottom w:val="0"/>
      <w:divBdr>
        <w:top w:val="none" w:sz="0" w:space="0" w:color="auto"/>
        <w:left w:val="none" w:sz="0" w:space="0" w:color="auto"/>
        <w:bottom w:val="none" w:sz="0" w:space="0" w:color="auto"/>
        <w:right w:val="none" w:sz="0" w:space="0" w:color="auto"/>
      </w:divBdr>
    </w:div>
    <w:div w:id="1985623959">
      <w:bodyDiv w:val="1"/>
      <w:marLeft w:val="0"/>
      <w:marRight w:val="0"/>
      <w:marTop w:val="0"/>
      <w:marBottom w:val="0"/>
      <w:divBdr>
        <w:top w:val="none" w:sz="0" w:space="0" w:color="auto"/>
        <w:left w:val="none" w:sz="0" w:space="0" w:color="auto"/>
        <w:bottom w:val="none" w:sz="0" w:space="0" w:color="auto"/>
        <w:right w:val="none" w:sz="0" w:space="0" w:color="auto"/>
      </w:divBdr>
    </w:div>
    <w:div w:id="1986739319">
      <w:bodyDiv w:val="1"/>
      <w:marLeft w:val="0"/>
      <w:marRight w:val="0"/>
      <w:marTop w:val="0"/>
      <w:marBottom w:val="0"/>
      <w:divBdr>
        <w:top w:val="none" w:sz="0" w:space="0" w:color="auto"/>
        <w:left w:val="none" w:sz="0" w:space="0" w:color="auto"/>
        <w:bottom w:val="none" w:sz="0" w:space="0" w:color="auto"/>
        <w:right w:val="none" w:sz="0" w:space="0" w:color="auto"/>
      </w:divBdr>
      <w:divsChild>
        <w:div w:id="1425227380">
          <w:marLeft w:val="0"/>
          <w:marRight w:val="0"/>
          <w:marTop w:val="0"/>
          <w:marBottom w:val="0"/>
          <w:divBdr>
            <w:top w:val="none" w:sz="0" w:space="0" w:color="auto"/>
            <w:left w:val="none" w:sz="0" w:space="0" w:color="auto"/>
            <w:bottom w:val="none" w:sz="0" w:space="0" w:color="auto"/>
            <w:right w:val="none" w:sz="0" w:space="0" w:color="auto"/>
          </w:divBdr>
          <w:divsChild>
            <w:div w:id="158544248">
              <w:marLeft w:val="0"/>
              <w:marRight w:val="0"/>
              <w:marTop w:val="400"/>
              <w:marBottom w:val="600"/>
              <w:divBdr>
                <w:top w:val="none" w:sz="0" w:space="0" w:color="auto"/>
                <w:left w:val="none" w:sz="0" w:space="0" w:color="auto"/>
                <w:bottom w:val="none" w:sz="0" w:space="0" w:color="auto"/>
                <w:right w:val="none" w:sz="0" w:space="0" w:color="auto"/>
              </w:divBdr>
            </w:div>
          </w:divsChild>
        </w:div>
      </w:divsChild>
    </w:div>
    <w:div w:id="2006395767">
      <w:bodyDiv w:val="1"/>
      <w:marLeft w:val="0"/>
      <w:marRight w:val="0"/>
      <w:marTop w:val="0"/>
      <w:marBottom w:val="0"/>
      <w:divBdr>
        <w:top w:val="none" w:sz="0" w:space="0" w:color="auto"/>
        <w:left w:val="none" w:sz="0" w:space="0" w:color="auto"/>
        <w:bottom w:val="none" w:sz="0" w:space="0" w:color="auto"/>
        <w:right w:val="none" w:sz="0" w:space="0" w:color="auto"/>
      </w:divBdr>
    </w:div>
    <w:div w:id="2063554358">
      <w:bodyDiv w:val="1"/>
      <w:marLeft w:val="0"/>
      <w:marRight w:val="0"/>
      <w:marTop w:val="0"/>
      <w:marBottom w:val="0"/>
      <w:divBdr>
        <w:top w:val="none" w:sz="0" w:space="0" w:color="auto"/>
        <w:left w:val="none" w:sz="0" w:space="0" w:color="auto"/>
        <w:bottom w:val="none" w:sz="0" w:space="0" w:color="auto"/>
        <w:right w:val="none" w:sz="0" w:space="0" w:color="auto"/>
      </w:divBdr>
    </w:div>
    <w:div w:id="2127498704">
      <w:bodyDiv w:val="1"/>
      <w:marLeft w:val="0"/>
      <w:marRight w:val="0"/>
      <w:marTop w:val="0"/>
      <w:marBottom w:val="0"/>
      <w:divBdr>
        <w:top w:val="none" w:sz="0" w:space="0" w:color="auto"/>
        <w:left w:val="none" w:sz="0" w:space="0" w:color="auto"/>
        <w:bottom w:val="none" w:sz="0" w:space="0" w:color="auto"/>
        <w:right w:val="none" w:sz="0" w:space="0" w:color="auto"/>
      </w:divBdr>
    </w:div>
    <w:div w:id="213798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68F05-D206-4BF6-A23F-32872F8B5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5992</Words>
  <Characters>34159</Characters>
  <Application>Microsoft Office Word</Application>
  <DocSecurity>0</DocSecurity>
  <Lines>284</Lines>
  <Paragraphs>80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ODLUKA O IZMJ</vt:lpstr>
      <vt:lpstr>ODLUKA O IZMJ</vt:lpstr>
    </vt:vector>
  </TitlesOfParts>
  <Company>ZUC</Company>
  <LinksUpToDate>false</LinksUpToDate>
  <CharactersWithSpaces>40071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ODLUKA O IZMJ</dc:title>
  <dc:creator>ZUC</dc:creator>
  <cp:lastModifiedBy>Izabela Belić</cp:lastModifiedBy>
  <cp:revision>2</cp:revision>
  <cp:lastPrinted>2023-11-15T08:54:00Z</cp:lastPrinted>
  <dcterms:created xsi:type="dcterms:W3CDTF">2023-11-30T08:12:00Z</dcterms:created>
  <dcterms:modified xsi:type="dcterms:W3CDTF">2023-11-30T08:12:00Z</dcterms:modified>
</cp:coreProperties>
</file>