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5FC05" w14:textId="538052C9" w:rsidR="00802BE9" w:rsidRDefault="00EF3061" w:rsidP="00C03C51">
      <w:pPr>
        <w:spacing w:after="0"/>
        <w:jc w:val="center"/>
        <w:rPr>
          <w:b/>
          <w:sz w:val="24"/>
        </w:rPr>
      </w:pPr>
      <w:r w:rsidRPr="00EF3061">
        <w:rPr>
          <w:b/>
          <w:sz w:val="24"/>
        </w:rPr>
        <w:t xml:space="preserve">MEDIA PLAN  - </w:t>
      </w:r>
      <w:r w:rsidR="00B743EF">
        <w:rPr>
          <w:b/>
          <w:sz w:val="24"/>
        </w:rPr>
        <w:t>20</w:t>
      </w:r>
      <w:r w:rsidR="00386CBA">
        <w:rPr>
          <w:b/>
          <w:sz w:val="24"/>
        </w:rPr>
        <w:t>2</w:t>
      </w:r>
      <w:r w:rsidR="007D7A82">
        <w:rPr>
          <w:b/>
          <w:sz w:val="24"/>
        </w:rPr>
        <w:t>1</w:t>
      </w:r>
      <w:r w:rsidR="00B743EF">
        <w:rPr>
          <w:b/>
          <w:sz w:val="24"/>
        </w:rPr>
        <w:t>.</w:t>
      </w:r>
      <w:r w:rsidR="007D7A82">
        <w:rPr>
          <w:b/>
          <w:sz w:val="24"/>
        </w:rPr>
        <w:t xml:space="preserve"> </w:t>
      </w:r>
      <w:r w:rsidR="00B743EF">
        <w:rPr>
          <w:b/>
          <w:sz w:val="24"/>
        </w:rPr>
        <w:t>-</w:t>
      </w:r>
      <w:r w:rsidR="007D7A82">
        <w:rPr>
          <w:b/>
          <w:sz w:val="24"/>
        </w:rPr>
        <w:t xml:space="preserve"> </w:t>
      </w:r>
      <w:r w:rsidR="00B743EF">
        <w:rPr>
          <w:b/>
          <w:sz w:val="24"/>
        </w:rPr>
        <w:t>202</w:t>
      </w:r>
      <w:r w:rsidR="007D7A82">
        <w:rPr>
          <w:b/>
          <w:sz w:val="24"/>
        </w:rPr>
        <w:t>2</w:t>
      </w:r>
      <w:r w:rsidR="00802BE9">
        <w:rPr>
          <w:b/>
          <w:sz w:val="24"/>
        </w:rPr>
        <w:t>.</w:t>
      </w:r>
    </w:p>
    <w:p w14:paraId="1272158D" w14:textId="77777777" w:rsidR="0059726A" w:rsidRPr="00EF3061" w:rsidRDefault="00EF3061" w:rsidP="00C03C51">
      <w:pPr>
        <w:spacing w:after="0"/>
        <w:jc w:val="center"/>
        <w:rPr>
          <w:b/>
          <w:sz w:val="24"/>
        </w:rPr>
      </w:pPr>
      <w:r w:rsidRPr="00EF3061">
        <w:rPr>
          <w:b/>
          <w:sz w:val="24"/>
        </w:rPr>
        <w:t>JEDINICA SADRŽAJA/CIJENA</w:t>
      </w:r>
    </w:p>
    <w:p w14:paraId="3DB16B82" w14:textId="218C0850" w:rsidR="00EF3061" w:rsidRDefault="00EF3061" w:rsidP="00EF3061">
      <w:pPr>
        <w:jc w:val="center"/>
        <w:rPr>
          <w:b/>
          <w:sz w:val="24"/>
        </w:rPr>
      </w:pPr>
      <w:r w:rsidRPr="00EF3061">
        <w:rPr>
          <w:b/>
          <w:sz w:val="24"/>
        </w:rPr>
        <w:t>ELEKTRONIČKI MEDIJI</w:t>
      </w:r>
      <w:r w:rsidR="00B743EF">
        <w:rPr>
          <w:b/>
          <w:sz w:val="24"/>
        </w:rPr>
        <w:t xml:space="preserve"> –</w:t>
      </w:r>
      <w:r w:rsidR="006262DD">
        <w:rPr>
          <w:b/>
          <w:sz w:val="24"/>
        </w:rPr>
        <w:t xml:space="preserve"> </w:t>
      </w:r>
      <w:r w:rsidR="00B743EF">
        <w:rPr>
          <w:b/>
          <w:sz w:val="24"/>
        </w:rPr>
        <w:t>RADIO</w:t>
      </w:r>
      <w:r w:rsidR="006262DD">
        <w:rPr>
          <w:b/>
          <w:sz w:val="24"/>
        </w:rPr>
        <w:t>, TELEVIZIJA</w:t>
      </w:r>
    </w:p>
    <w:p w14:paraId="5A763749" w14:textId="77777777" w:rsidR="00EF3061" w:rsidRPr="00C03C51" w:rsidRDefault="00EF3061" w:rsidP="00EF3061">
      <w:pPr>
        <w:jc w:val="center"/>
        <w:rPr>
          <w:b/>
        </w:rPr>
      </w:pP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</w:r>
      <w:r w:rsidRPr="00C03C51">
        <w:rPr>
          <w:b/>
        </w:rPr>
        <w:softHyphen/>
        <w:t>______________________________________________________</w:t>
      </w:r>
    </w:p>
    <w:p w14:paraId="0433DC4A" w14:textId="77777777" w:rsidR="00EF3061" w:rsidRPr="00C03C51" w:rsidRDefault="00EF3061" w:rsidP="00EF3061">
      <w:pPr>
        <w:jc w:val="both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1"/>
        <w:gridCol w:w="2698"/>
        <w:gridCol w:w="2977"/>
      </w:tblGrid>
      <w:tr w:rsidR="002C1E40" w:rsidRPr="00C03C51" w14:paraId="48C1E1B8" w14:textId="77777777" w:rsidTr="002C1E40">
        <w:tc>
          <w:tcPr>
            <w:tcW w:w="3251" w:type="dxa"/>
          </w:tcPr>
          <w:p w14:paraId="5496C485" w14:textId="77777777" w:rsidR="002C1E40" w:rsidRPr="00C03C51" w:rsidRDefault="002C1E40" w:rsidP="00E26080">
            <w:pPr>
              <w:jc w:val="center"/>
              <w:rPr>
                <w:b/>
              </w:rPr>
            </w:pPr>
            <w:r w:rsidRPr="00C03C51">
              <w:rPr>
                <w:b/>
              </w:rPr>
              <w:t>OPIS USLGE</w:t>
            </w:r>
          </w:p>
        </w:tc>
        <w:tc>
          <w:tcPr>
            <w:tcW w:w="2698" w:type="dxa"/>
          </w:tcPr>
          <w:p w14:paraId="36FE00A7" w14:textId="77777777" w:rsidR="002C1E40" w:rsidRPr="00C03C51" w:rsidRDefault="002C1E40" w:rsidP="00E26080">
            <w:pPr>
              <w:jc w:val="center"/>
              <w:rPr>
                <w:b/>
              </w:rPr>
            </w:pPr>
            <w:r w:rsidRPr="00C03C51">
              <w:rPr>
                <w:b/>
              </w:rPr>
              <w:t>JEDINIČNA CIJENA BEZ PDV-a</w:t>
            </w:r>
          </w:p>
        </w:tc>
        <w:tc>
          <w:tcPr>
            <w:tcW w:w="2977" w:type="dxa"/>
          </w:tcPr>
          <w:p w14:paraId="496BD471" w14:textId="77777777" w:rsidR="002C1E40" w:rsidRPr="00C03C51" w:rsidRDefault="002C1E40" w:rsidP="00E26080">
            <w:pPr>
              <w:jc w:val="center"/>
              <w:rPr>
                <w:b/>
              </w:rPr>
            </w:pPr>
            <w:r w:rsidRPr="00C03C51">
              <w:rPr>
                <w:b/>
              </w:rPr>
              <w:t>ODABIR USLUGE</w:t>
            </w:r>
          </w:p>
        </w:tc>
      </w:tr>
      <w:tr w:rsidR="002C1E40" w:rsidRPr="00C03C51" w14:paraId="5142BC13" w14:textId="77777777" w:rsidTr="002C1E40">
        <w:trPr>
          <w:trHeight w:val="1040"/>
        </w:trPr>
        <w:tc>
          <w:tcPr>
            <w:tcW w:w="3251" w:type="dxa"/>
          </w:tcPr>
          <w:p w14:paraId="50FD348C" w14:textId="77777777" w:rsidR="002C1E40" w:rsidRPr="00C03C51" w:rsidRDefault="002C1E40" w:rsidP="00E26080">
            <w:pPr>
              <w:jc w:val="center"/>
            </w:pPr>
          </w:p>
          <w:p w14:paraId="1CD5BD7F" w14:textId="3DDEF358" w:rsidR="00366E1F" w:rsidRPr="00C03C51" w:rsidRDefault="002C1E40" w:rsidP="00C03C51">
            <w:pPr>
              <w:jc w:val="center"/>
            </w:pPr>
            <w:r w:rsidRPr="00C03C51">
              <w:t>Najava sjednice Županij</w:t>
            </w:r>
            <w:r w:rsidR="00366E1F" w:rsidRPr="00C03C51">
              <w:t>ske skupštine</w:t>
            </w:r>
            <w:r w:rsidR="001A392F" w:rsidRPr="00C03C51">
              <w:t xml:space="preserve"> </w:t>
            </w:r>
          </w:p>
        </w:tc>
        <w:tc>
          <w:tcPr>
            <w:tcW w:w="2698" w:type="dxa"/>
          </w:tcPr>
          <w:p w14:paraId="4ED3746C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2126316C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</w:tr>
      <w:tr w:rsidR="002C1E40" w:rsidRPr="00C03C51" w14:paraId="5EBF680F" w14:textId="77777777" w:rsidTr="002C1E40">
        <w:trPr>
          <w:trHeight w:val="1126"/>
        </w:trPr>
        <w:tc>
          <w:tcPr>
            <w:tcW w:w="3251" w:type="dxa"/>
          </w:tcPr>
          <w:p w14:paraId="0835F574" w14:textId="77777777" w:rsidR="002C1E40" w:rsidRPr="00C03C51" w:rsidRDefault="002C1E40" w:rsidP="00E26080">
            <w:pPr>
              <w:jc w:val="center"/>
            </w:pPr>
          </w:p>
          <w:p w14:paraId="191620BC" w14:textId="4A6B1261" w:rsidR="00366E1F" w:rsidRPr="00C03C51" w:rsidRDefault="00C03C51" w:rsidP="001A392F">
            <w:pPr>
              <w:jc w:val="center"/>
            </w:pPr>
            <w:r w:rsidRPr="00C03C51">
              <w:t>Direktan prijenos Sjednice županijske skupštine, na dan održavanja</w:t>
            </w:r>
          </w:p>
        </w:tc>
        <w:tc>
          <w:tcPr>
            <w:tcW w:w="2698" w:type="dxa"/>
          </w:tcPr>
          <w:p w14:paraId="00F28B9E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73E2CC2A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</w:tr>
      <w:tr w:rsidR="002C1E40" w:rsidRPr="00C03C51" w14:paraId="3354C291" w14:textId="77777777" w:rsidTr="002C1E40">
        <w:trPr>
          <w:trHeight w:val="1128"/>
        </w:trPr>
        <w:tc>
          <w:tcPr>
            <w:tcW w:w="3251" w:type="dxa"/>
          </w:tcPr>
          <w:p w14:paraId="7007F61E" w14:textId="77777777" w:rsidR="002C1E40" w:rsidRPr="00C03C51" w:rsidRDefault="002C1E40" w:rsidP="00E26080">
            <w:pPr>
              <w:jc w:val="center"/>
            </w:pPr>
          </w:p>
          <w:p w14:paraId="7C79C199" w14:textId="08AD0223" w:rsidR="002C1E40" w:rsidRPr="00C03C51" w:rsidRDefault="001A392F" w:rsidP="00C03C51">
            <w:pPr>
              <w:jc w:val="center"/>
            </w:pPr>
            <w:r w:rsidRPr="00C03C51">
              <w:t xml:space="preserve">Izvješća sa sjednice Županijske skupštine u središnjim informativnim emisijama </w:t>
            </w:r>
          </w:p>
        </w:tc>
        <w:tc>
          <w:tcPr>
            <w:tcW w:w="2698" w:type="dxa"/>
          </w:tcPr>
          <w:p w14:paraId="66050F94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6B338A7D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</w:tr>
      <w:tr w:rsidR="002C1E40" w:rsidRPr="00C03C51" w14:paraId="286FC0DE" w14:textId="77777777" w:rsidTr="002C1E40">
        <w:trPr>
          <w:trHeight w:val="691"/>
        </w:trPr>
        <w:tc>
          <w:tcPr>
            <w:tcW w:w="3251" w:type="dxa"/>
          </w:tcPr>
          <w:p w14:paraId="55B8F08B" w14:textId="77777777" w:rsidR="002C1E40" w:rsidRPr="00C03C51" w:rsidRDefault="002C1E40" w:rsidP="00E26080">
            <w:pPr>
              <w:jc w:val="center"/>
            </w:pPr>
          </w:p>
          <w:p w14:paraId="32F0E35B" w14:textId="21D8B0DB" w:rsidR="002C1E40" w:rsidRPr="00C03C51" w:rsidRDefault="00C03C51" w:rsidP="00E26080">
            <w:pPr>
              <w:jc w:val="center"/>
            </w:pPr>
            <w:r w:rsidRPr="00C03C51">
              <w:t>Najave i čestitke povodom praznika, blagdana i spomendana</w:t>
            </w:r>
          </w:p>
        </w:tc>
        <w:tc>
          <w:tcPr>
            <w:tcW w:w="2698" w:type="dxa"/>
          </w:tcPr>
          <w:p w14:paraId="5E4EF23F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15B05313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</w:tr>
      <w:tr w:rsidR="002C1E40" w:rsidRPr="00C03C51" w14:paraId="49554CF7" w14:textId="77777777" w:rsidTr="002C1E40">
        <w:trPr>
          <w:trHeight w:val="1409"/>
        </w:trPr>
        <w:tc>
          <w:tcPr>
            <w:tcW w:w="3251" w:type="dxa"/>
          </w:tcPr>
          <w:p w14:paraId="6246CAA1" w14:textId="77777777" w:rsidR="002C1E40" w:rsidRPr="00C03C51" w:rsidRDefault="002C1E40" w:rsidP="00E26080">
            <w:pPr>
              <w:jc w:val="center"/>
            </w:pPr>
          </w:p>
          <w:p w14:paraId="50D8755A" w14:textId="1105861F" w:rsidR="002C1E40" w:rsidRPr="00C03C51" w:rsidRDefault="002C1E40" w:rsidP="00C03C51">
            <w:pPr>
              <w:jc w:val="center"/>
            </w:pPr>
            <w:r w:rsidRPr="00C03C51">
              <w:t xml:space="preserve">Praćenje </w:t>
            </w:r>
            <w:r w:rsidRPr="00C03C51">
              <w:rPr>
                <w:b/>
              </w:rPr>
              <w:t>aktivnosti</w:t>
            </w:r>
            <w:r w:rsidRPr="00C03C51">
              <w:rPr>
                <w:rStyle w:val="Referencafusnote"/>
              </w:rPr>
              <w:footnoteReference w:id="1"/>
            </w:r>
            <w:r w:rsidRPr="00C03C51">
              <w:t xml:space="preserve"> od posebnog in</w:t>
            </w:r>
            <w:r w:rsidR="001A392F" w:rsidRPr="00C03C51">
              <w:t xml:space="preserve">teresa za Brodsko-posavsku županiju </w:t>
            </w:r>
          </w:p>
        </w:tc>
        <w:tc>
          <w:tcPr>
            <w:tcW w:w="2698" w:type="dxa"/>
          </w:tcPr>
          <w:p w14:paraId="1B1AE8FF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7269364E" w14:textId="77777777" w:rsidR="002C1E40" w:rsidRPr="00C03C51" w:rsidRDefault="002C1E40" w:rsidP="00EF3061">
            <w:pPr>
              <w:jc w:val="both"/>
              <w:rPr>
                <w:b/>
              </w:rPr>
            </w:pPr>
          </w:p>
        </w:tc>
      </w:tr>
      <w:tr w:rsidR="00217985" w:rsidRPr="00C03C51" w14:paraId="5339E905" w14:textId="77777777" w:rsidTr="001638FF">
        <w:trPr>
          <w:trHeight w:val="1030"/>
        </w:trPr>
        <w:tc>
          <w:tcPr>
            <w:tcW w:w="3251" w:type="dxa"/>
          </w:tcPr>
          <w:p w14:paraId="687678AB" w14:textId="46DBC5B7" w:rsidR="00217985" w:rsidRPr="00C03C51" w:rsidRDefault="001A392F" w:rsidP="00C03C51">
            <w:pPr>
              <w:jc w:val="center"/>
            </w:pPr>
            <w:r w:rsidRPr="00C03C51">
              <w:t>Prilozi u informativnim emisijama</w:t>
            </w:r>
            <w:r w:rsidR="00C03C51" w:rsidRPr="00C03C51">
              <w:t xml:space="preserve"> o novostima iz djelokruga rada </w:t>
            </w:r>
            <w:r w:rsidR="00092A48">
              <w:t xml:space="preserve"> Upravnih tijela </w:t>
            </w:r>
            <w:r w:rsidR="00C03C51" w:rsidRPr="00C03C51">
              <w:t>Brodsko-posavske županije</w:t>
            </w:r>
          </w:p>
        </w:tc>
        <w:tc>
          <w:tcPr>
            <w:tcW w:w="2698" w:type="dxa"/>
          </w:tcPr>
          <w:p w14:paraId="24002944" w14:textId="77777777" w:rsidR="00217985" w:rsidRPr="00C03C51" w:rsidRDefault="00217985" w:rsidP="001638FF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353BD3D2" w14:textId="77777777" w:rsidR="00217985" w:rsidRPr="00C03C51" w:rsidRDefault="00217985" w:rsidP="001638FF">
            <w:pPr>
              <w:jc w:val="both"/>
              <w:rPr>
                <w:b/>
              </w:rPr>
            </w:pPr>
          </w:p>
        </w:tc>
      </w:tr>
      <w:tr w:rsidR="001A392F" w:rsidRPr="00C03C51" w14:paraId="2175D90C" w14:textId="77777777" w:rsidTr="001638FF">
        <w:trPr>
          <w:trHeight w:val="1030"/>
        </w:trPr>
        <w:tc>
          <w:tcPr>
            <w:tcW w:w="3251" w:type="dxa"/>
          </w:tcPr>
          <w:p w14:paraId="6FAD3476" w14:textId="08448C82" w:rsidR="001A392F" w:rsidRPr="00C03C51" w:rsidRDefault="000F25B0" w:rsidP="00C03C51">
            <w:pPr>
              <w:jc w:val="center"/>
            </w:pPr>
            <w:r w:rsidRPr="00C03C51">
              <w:t xml:space="preserve">Dodatna </w:t>
            </w:r>
            <w:proofErr w:type="spellStart"/>
            <w:r w:rsidRPr="00C03C51">
              <w:t>minutaža</w:t>
            </w:r>
            <w:proofErr w:type="spellEnd"/>
            <w:r w:rsidR="00C03C51" w:rsidRPr="00C03C51">
              <w:t>/prostor</w:t>
            </w:r>
            <w:r w:rsidRPr="00C03C51">
              <w:t xml:space="preserve"> za </w:t>
            </w:r>
            <w:r w:rsidR="00C03C51" w:rsidRPr="00C03C51">
              <w:t>nepredviđene godišnje aktivnosti, intervjui, tiskovne konferencije i gostovanja u emisijama</w:t>
            </w:r>
          </w:p>
        </w:tc>
        <w:tc>
          <w:tcPr>
            <w:tcW w:w="2698" w:type="dxa"/>
          </w:tcPr>
          <w:p w14:paraId="62C2964A" w14:textId="77777777" w:rsidR="001A392F" w:rsidRPr="00C03C51" w:rsidRDefault="001A392F" w:rsidP="001638FF">
            <w:pPr>
              <w:jc w:val="both"/>
              <w:rPr>
                <w:b/>
              </w:rPr>
            </w:pPr>
          </w:p>
        </w:tc>
        <w:tc>
          <w:tcPr>
            <w:tcW w:w="2977" w:type="dxa"/>
          </w:tcPr>
          <w:p w14:paraId="5E0C85CC" w14:textId="77777777" w:rsidR="001A392F" w:rsidRPr="00C03C51" w:rsidRDefault="001A392F" w:rsidP="001638FF">
            <w:pPr>
              <w:jc w:val="both"/>
              <w:rPr>
                <w:b/>
              </w:rPr>
            </w:pPr>
          </w:p>
        </w:tc>
      </w:tr>
    </w:tbl>
    <w:p w14:paraId="41147774" w14:textId="77777777" w:rsidR="00EF3061" w:rsidRPr="00EF3061" w:rsidRDefault="00EF3061" w:rsidP="00EF3061">
      <w:pPr>
        <w:jc w:val="both"/>
        <w:rPr>
          <w:b/>
          <w:sz w:val="24"/>
        </w:rPr>
      </w:pPr>
    </w:p>
    <w:sectPr w:rsidR="00EF3061" w:rsidRPr="00EF30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2ADA3" w14:textId="77777777" w:rsidR="00A5564A" w:rsidRDefault="00A5564A" w:rsidP="00867A1B">
      <w:pPr>
        <w:spacing w:after="0" w:line="240" w:lineRule="auto"/>
      </w:pPr>
      <w:r>
        <w:separator/>
      </w:r>
    </w:p>
  </w:endnote>
  <w:endnote w:type="continuationSeparator" w:id="0">
    <w:p w14:paraId="62822718" w14:textId="77777777" w:rsidR="00A5564A" w:rsidRDefault="00A5564A" w:rsidP="0086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713A1" w14:textId="77777777" w:rsidR="00A5564A" w:rsidRDefault="00A5564A" w:rsidP="00867A1B">
      <w:pPr>
        <w:spacing w:after="0" w:line="240" w:lineRule="auto"/>
      </w:pPr>
      <w:r>
        <w:separator/>
      </w:r>
    </w:p>
  </w:footnote>
  <w:footnote w:type="continuationSeparator" w:id="0">
    <w:p w14:paraId="33FD5AFD" w14:textId="77777777" w:rsidR="00A5564A" w:rsidRDefault="00A5564A" w:rsidP="00867A1B">
      <w:pPr>
        <w:spacing w:after="0" w:line="240" w:lineRule="auto"/>
      </w:pPr>
      <w:r>
        <w:continuationSeparator/>
      </w:r>
    </w:p>
  </w:footnote>
  <w:footnote w:id="1">
    <w:p w14:paraId="7ECE9DD5" w14:textId="515993BF" w:rsidR="0018474E" w:rsidRPr="00857863" w:rsidRDefault="002C1E40" w:rsidP="0018474E">
      <w:pPr>
        <w:pStyle w:val="Tekstfusnote"/>
        <w:jc w:val="both"/>
        <w:rPr>
          <w:sz w:val="22"/>
        </w:rPr>
      </w:pPr>
      <w:r w:rsidRPr="00685979">
        <w:rPr>
          <w:rStyle w:val="Referencafusnote"/>
        </w:rPr>
        <w:footnoteRef/>
      </w:r>
      <w:r w:rsidRPr="00685979">
        <w:t xml:space="preserve"> </w:t>
      </w:r>
      <w:r w:rsidRPr="00056754">
        <w:rPr>
          <w:b/>
          <w:sz w:val="22"/>
        </w:rPr>
        <w:t>Aktivnosti od posebnog interesa za Brodsko-posavsku županiju</w:t>
      </w:r>
      <w:r w:rsidRPr="00056754">
        <w:rPr>
          <w:sz w:val="22"/>
        </w:rPr>
        <w:t xml:space="preserve">: </w:t>
      </w:r>
      <w:r w:rsidR="00C03C51" w:rsidRPr="00056754">
        <w:rPr>
          <w:sz w:val="22"/>
        </w:rPr>
        <w:t xml:space="preserve">Dan Brodsko-posavske županije, </w:t>
      </w:r>
      <w:r w:rsidR="00A535C1" w:rsidRPr="00056754">
        <w:rPr>
          <w:sz w:val="22"/>
        </w:rPr>
        <w:t xml:space="preserve">Proljetni sajam i </w:t>
      </w:r>
      <w:r w:rsidRPr="00056754">
        <w:rPr>
          <w:sz w:val="22"/>
        </w:rPr>
        <w:t xml:space="preserve">poljoprivredno-poduzetničke ideje, Stočarska izložba, Natjecanje orača, Potpisivanje ugovora za </w:t>
      </w:r>
      <w:proofErr w:type="spellStart"/>
      <w:r w:rsidRPr="00056754">
        <w:rPr>
          <w:sz w:val="22"/>
        </w:rPr>
        <w:t>trihineloskopski</w:t>
      </w:r>
      <w:proofErr w:type="spellEnd"/>
      <w:r w:rsidRPr="00056754">
        <w:rPr>
          <w:sz w:val="22"/>
        </w:rPr>
        <w:t xml:space="preserve"> pregled svinja, </w:t>
      </w:r>
      <w:r w:rsidR="009F2F27" w:rsidRPr="00056754">
        <w:rPr>
          <w:sz w:val="22"/>
        </w:rPr>
        <w:t>Potpi</w:t>
      </w:r>
      <w:r w:rsidR="00B743EF" w:rsidRPr="00056754">
        <w:rPr>
          <w:sz w:val="22"/>
        </w:rPr>
        <w:t>sivanje Ugovora za Puma program</w:t>
      </w:r>
      <w:r w:rsidR="009F2F27" w:rsidRPr="00056754">
        <w:rPr>
          <w:sz w:val="22"/>
        </w:rPr>
        <w:t xml:space="preserve">, </w:t>
      </w:r>
      <w:r w:rsidR="00C03C51" w:rsidRPr="00056754">
        <w:rPr>
          <w:sz w:val="22"/>
        </w:rPr>
        <w:t xml:space="preserve">Ostale sajamske priredbe i manifestacija kojima je organizator Brodsko-posavska županija, </w:t>
      </w:r>
      <w:r w:rsidRPr="00056754">
        <w:rPr>
          <w:sz w:val="22"/>
        </w:rPr>
        <w:t>O</w:t>
      </w:r>
      <w:r w:rsidR="001B3E21" w:rsidRPr="00056754">
        <w:rPr>
          <w:sz w:val="22"/>
        </w:rPr>
        <w:t xml:space="preserve">bilježavanje EU tjedna, </w:t>
      </w:r>
      <w:r w:rsidR="00C03C51" w:rsidRPr="00056754">
        <w:rPr>
          <w:sz w:val="22"/>
        </w:rPr>
        <w:t xml:space="preserve"> N</w:t>
      </w:r>
      <w:r w:rsidRPr="00056754">
        <w:rPr>
          <w:sz w:val="22"/>
        </w:rPr>
        <w:t>atjecanja i smotr</w:t>
      </w:r>
      <w:r w:rsidR="00C03C51" w:rsidRPr="00056754">
        <w:rPr>
          <w:sz w:val="22"/>
        </w:rPr>
        <w:t>e</w:t>
      </w:r>
      <w:r w:rsidRPr="00056754">
        <w:rPr>
          <w:sz w:val="22"/>
        </w:rPr>
        <w:t xml:space="preserve"> učenika, </w:t>
      </w:r>
      <w:r w:rsidR="00C03C51" w:rsidRPr="00056754">
        <w:rPr>
          <w:sz w:val="22"/>
        </w:rPr>
        <w:t>Potpisivanje ugovora i dodjela stipendija studentima, O</w:t>
      </w:r>
      <w:r w:rsidRPr="00056754">
        <w:rPr>
          <w:sz w:val="22"/>
        </w:rPr>
        <w:t xml:space="preserve">bilježavanje obljetnica obrazovnih i ustanova u kulturi, </w:t>
      </w:r>
      <w:r w:rsidR="0018474E">
        <w:rPr>
          <w:sz w:val="22"/>
        </w:rPr>
        <w:t>Praćenje regionalnih, strateških, razvojnih i projekta unapređenja kvalitete djel</w:t>
      </w:r>
      <w:r w:rsidR="00092A48">
        <w:rPr>
          <w:sz w:val="22"/>
        </w:rPr>
        <w:t>atnosti u područjima obrazovanja</w:t>
      </w:r>
      <w:bookmarkStart w:id="0" w:name="_GoBack"/>
      <w:bookmarkEnd w:id="0"/>
      <w:r w:rsidR="0018474E">
        <w:rPr>
          <w:sz w:val="22"/>
        </w:rPr>
        <w:t>, kulture, zdravstva, socijalne skrbi i hrvatskih branitelja, gospodarstva i poljoprivrede, Praćenje realizacije projekta financiranih EU sredstvima u kojima je BPŽ prijavitelj ili partner, Praćenje aktivnosti uz Dan dobrovoljnih darivate</w:t>
      </w:r>
      <w:r w:rsidR="00DA007E">
        <w:rPr>
          <w:sz w:val="22"/>
        </w:rPr>
        <w:t xml:space="preserve">lja krvi (25. listopada 2021.), </w:t>
      </w:r>
      <w:r w:rsidR="00F936DA">
        <w:rPr>
          <w:sz w:val="22"/>
        </w:rPr>
        <w:t xml:space="preserve">Smotra srednjoškolskih obrazovnih programa, </w:t>
      </w:r>
      <w:r w:rsidR="00DA007E">
        <w:rPr>
          <w:sz w:val="22"/>
        </w:rPr>
        <w:t>Smotra studijskih programa BPŽ</w:t>
      </w:r>
      <w:r w:rsidR="00F936DA">
        <w:rPr>
          <w:sz w:val="22"/>
        </w:rPr>
        <w:t xml:space="preserve">, Posjet </w:t>
      </w:r>
      <w:proofErr w:type="spellStart"/>
      <w:r w:rsidR="00F936DA">
        <w:rPr>
          <w:sz w:val="22"/>
        </w:rPr>
        <w:t>prvašićima</w:t>
      </w:r>
      <w:proofErr w:type="spellEnd"/>
      <w:r w:rsidR="00F936DA">
        <w:rPr>
          <w:sz w:val="22"/>
        </w:rPr>
        <w:t xml:space="preserve"> povodom 1. dana škole</w:t>
      </w:r>
    </w:p>
    <w:p w14:paraId="75A7087E" w14:textId="75B52B3E" w:rsidR="002C1E40" w:rsidRPr="00685979" w:rsidRDefault="002C1E40" w:rsidP="00867A1B">
      <w:pPr>
        <w:pStyle w:val="Tekstfusnote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CB357" w14:textId="23AA06DD" w:rsidR="006262DD" w:rsidRDefault="006262DD">
    <w:pPr>
      <w:pStyle w:val="Zaglavlje"/>
    </w:pPr>
    <w:r>
      <w:tab/>
    </w:r>
    <w:r>
      <w:tab/>
      <w:t>Obrazac 3</w:t>
    </w:r>
  </w:p>
  <w:p w14:paraId="033D5DFA" w14:textId="77777777" w:rsidR="006262DD" w:rsidRDefault="006262D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061"/>
    <w:rsid w:val="00056754"/>
    <w:rsid w:val="00092A48"/>
    <w:rsid w:val="000C5FB0"/>
    <w:rsid w:val="000F25B0"/>
    <w:rsid w:val="001207FE"/>
    <w:rsid w:val="001419BB"/>
    <w:rsid w:val="0018474E"/>
    <w:rsid w:val="001A37E3"/>
    <w:rsid w:val="001A392F"/>
    <w:rsid w:val="001A3B33"/>
    <w:rsid w:val="001B3E21"/>
    <w:rsid w:val="00217985"/>
    <w:rsid w:val="00293104"/>
    <w:rsid w:val="002C1E40"/>
    <w:rsid w:val="0030397B"/>
    <w:rsid w:val="00343B1F"/>
    <w:rsid w:val="00366E1F"/>
    <w:rsid w:val="00386CBA"/>
    <w:rsid w:val="00435C9A"/>
    <w:rsid w:val="004A3349"/>
    <w:rsid w:val="004A3A19"/>
    <w:rsid w:val="005157F7"/>
    <w:rsid w:val="0059726A"/>
    <w:rsid w:val="006262DD"/>
    <w:rsid w:val="00685979"/>
    <w:rsid w:val="007575D9"/>
    <w:rsid w:val="00777165"/>
    <w:rsid w:val="007D7A82"/>
    <w:rsid w:val="007D7AE0"/>
    <w:rsid w:val="00802BE9"/>
    <w:rsid w:val="00836D95"/>
    <w:rsid w:val="00867A1B"/>
    <w:rsid w:val="00913D93"/>
    <w:rsid w:val="00936DD4"/>
    <w:rsid w:val="009F2F27"/>
    <w:rsid w:val="009F7091"/>
    <w:rsid w:val="00A535C1"/>
    <w:rsid w:val="00A5564A"/>
    <w:rsid w:val="00B33030"/>
    <w:rsid w:val="00B743EF"/>
    <w:rsid w:val="00B9682A"/>
    <w:rsid w:val="00BC6581"/>
    <w:rsid w:val="00C03C51"/>
    <w:rsid w:val="00C612BC"/>
    <w:rsid w:val="00CF39BF"/>
    <w:rsid w:val="00CF7FF0"/>
    <w:rsid w:val="00DA007E"/>
    <w:rsid w:val="00DF57AE"/>
    <w:rsid w:val="00E26080"/>
    <w:rsid w:val="00EC619E"/>
    <w:rsid w:val="00EF3061"/>
    <w:rsid w:val="00F5387F"/>
    <w:rsid w:val="00F936DA"/>
    <w:rsid w:val="00FE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1362"/>
  <w15:chartTrackingRefBased/>
  <w15:docId w15:val="{38E281E9-7C4B-4AD4-BB7E-72E60441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3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26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080"/>
    <w:rPr>
      <w:rFonts w:ascii="Segoe UI" w:hAnsi="Segoe UI" w:cs="Segoe UI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67A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67A1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67A1B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2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62DD"/>
  </w:style>
  <w:style w:type="paragraph" w:styleId="Podnoje">
    <w:name w:val="footer"/>
    <w:basedOn w:val="Normal"/>
    <w:link w:val="PodnojeChar"/>
    <w:uiPriority w:val="99"/>
    <w:unhideWhenUsed/>
    <w:rsid w:val="0062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BE6D5-6AA1-435E-8314-31E83B95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Penić</dc:creator>
  <cp:keywords/>
  <dc:description/>
  <cp:lastModifiedBy>Dunja Penić</cp:lastModifiedBy>
  <cp:revision>9</cp:revision>
  <cp:lastPrinted>2021-02-15T10:35:00Z</cp:lastPrinted>
  <dcterms:created xsi:type="dcterms:W3CDTF">2021-01-20T10:35:00Z</dcterms:created>
  <dcterms:modified xsi:type="dcterms:W3CDTF">2021-02-18T08:06:00Z</dcterms:modified>
</cp:coreProperties>
</file>