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BE" w:rsidRDefault="00D256BE" w:rsidP="006E7CB0">
      <w:pPr>
        <w:pStyle w:val="Bezproreda"/>
        <w:rPr>
          <w:rFonts w:ascii="Tahoma" w:hAnsi="Tahoma" w:cs="Tahoma"/>
          <w:b/>
        </w:rPr>
      </w:pPr>
      <w:bookmarkStart w:id="0" w:name="_GoBack"/>
      <w:bookmarkEnd w:id="0"/>
    </w:p>
    <w:p w:rsidR="00D256BE" w:rsidRDefault="00D256BE" w:rsidP="00D256BE">
      <w:pPr>
        <w:jc w:val="center"/>
      </w:pPr>
      <w:r w:rsidRPr="001C3C01">
        <w:rPr>
          <w:noProof/>
        </w:rPr>
        <w:drawing>
          <wp:inline distT="0" distB="0" distL="0" distR="0" wp14:anchorId="63A04C8C" wp14:editId="17A59005">
            <wp:extent cx="511628" cy="419100"/>
            <wp:effectExtent l="0" t="0" r="3175" b="0"/>
            <wp:docPr id="1" name="Slika 1" descr="http://maritime-connector.com/images/grb-rh-4-logo-18149_mc-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time-connector.com/images/grb-rh-4-logo-18149_mc-new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D256BE" w:rsidTr="002347DC">
        <w:trPr>
          <w:jc w:val="center"/>
        </w:trPr>
        <w:tc>
          <w:tcPr>
            <w:tcW w:w="4928" w:type="dxa"/>
            <w:hideMark/>
          </w:tcPr>
          <w:p w:rsidR="00D256BE" w:rsidRDefault="00D256BE" w:rsidP="002347DC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en-US"/>
              </w:rPr>
              <w:t>REPUBLIKA HRVATSKA</w:t>
            </w:r>
          </w:p>
          <w:p w:rsidR="00D256BE" w:rsidRDefault="00D256BE" w:rsidP="002347DC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en-US"/>
              </w:rPr>
              <w:t>INDUSTRIJSKO - OBRTNIČKA ŠKOLA</w:t>
            </w:r>
          </w:p>
          <w:p w:rsidR="00D256BE" w:rsidRPr="007E061B" w:rsidRDefault="00D256BE" w:rsidP="002347DC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7E061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Ljudevita Gaja 22</w:t>
            </w:r>
          </w:p>
          <w:p w:rsidR="00D256BE" w:rsidRPr="007E061B" w:rsidRDefault="00D256BE" w:rsidP="002347DC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7E061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35400 Nova Gradiška</w:t>
            </w:r>
          </w:p>
          <w:p w:rsidR="00D256BE" w:rsidRPr="007E061B" w:rsidRDefault="00D256BE" w:rsidP="002347D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061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tel</w:t>
            </w:r>
            <w:proofErr w:type="spellEnd"/>
            <w:r w:rsidRPr="007E061B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: 035/362-695, 035/361-459</w:t>
            </w:r>
          </w:p>
          <w:p w:rsidR="00D256BE" w:rsidRPr="00CD1323" w:rsidRDefault="00D256BE" w:rsidP="002347D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</w:p>
        </w:tc>
      </w:tr>
    </w:tbl>
    <w:p w:rsidR="00D256BE" w:rsidRPr="00925D45" w:rsidRDefault="00D256BE" w:rsidP="00D256BE">
      <w:pPr>
        <w:pStyle w:val="Bezproreda"/>
        <w:ind w:left="-284" w:right="142"/>
        <w:jc w:val="both"/>
        <w:rPr>
          <w:rFonts w:asciiTheme="minorHAnsi" w:hAnsiTheme="minorHAnsi" w:cstheme="minorHAnsi"/>
          <w:sz w:val="18"/>
          <w:szCs w:val="18"/>
        </w:rPr>
      </w:pPr>
      <w:r w:rsidRPr="00925D45">
        <w:rPr>
          <w:rFonts w:asciiTheme="minorHAnsi" w:hAnsiTheme="minorHAnsi" w:cstheme="minorHAnsi"/>
          <w:sz w:val="18"/>
          <w:szCs w:val="18"/>
        </w:rPr>
        <w:t xml:space="preserve">Temeljem članka 22. Zakona o odgoju i obrazovanju u osnovnoj i srednjoj školi (»Narodne novine« broj 87/08, 86/09, 92/10, 105/10, 90/11, 16/12, 86/12, 94/13, 152/14, 7/17, 68/18, 98/19, 64/20, </w:t>
      </w:r>
      <w:r w:rsidRPr="00925D45">
        <w:rPr>
          <w:rFonts w:cs="Arial"/>
          <w:sz w:val="18"/>
          <w:szCs w:val="18"/>
        </w:rPr>
        <w:t>151/22, 156/23</w:t>
      </w:r>
      <w:r w:rsidRPr="00925D45">
        <w:rPr>
          <w:rFonts w:asciiTheme="minorHAnsi" w:hAnsiTheme="minorHAnsi" w:cstheme="minorHAnsi"/>
          <w:sz w:val="18"/>
          <w:szCs w:val="18"/>
        </w:rPr>
        <w:t>), temeljem točke XV. Odluke o upisu učenika u I. razred srednje škole u školskoj godini 2024./2025. (»Narodne novine« broj 60/24.), u skladu s Pravilnikom o elementima i kriterijima za izbor kandidata za upis u I. razred srednje škole (»Narodne novine« broj 49/15, 109/16, 47/17, 39/22.) Industrijsko–obrtnička škola objavljuje:</w:t>
      </w:r>
    </w:p>
    <w:p w:rsidR="00D256BE" w:rsidRDefault="00D256BE" w:rsidP="007E061B">
      <w:pPr>
        <w:pStyle w:val="Bezproreda"/>
        <w:jc w:val="center"/>
        <w:rPr>
          <w:rFonts w:ascii="Tahoma" w:hAnsi="Tahoma" w:cs="Tahoma"/>
        </w:rPr>
      </w:pPr>
    </w:p>
    <w:p w:rsidR="00D256BE" w:rsidRPr="00601091" w:rsidRDefault="00D256BE" w:rsidP="007E061B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 w:rsidRPr="00601091">
        <w:rPr>
          <w:rFonts w:ascii="Tahoma" w:hAnsi="Tahoma" w:cs="Tahoma"/>
          <w:b/>
          <w:sz w:val="24"/>
          <w:szCs w:val="24"/>
        </w:rPr>
        <w:t>NATJEČAJ</w:t>
      </w:r>
    </w:p>
    <w:p w:rsidR="00D256BE" w:rsidRDefault="00D256BE" w:rsidP="007E061B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 w:rsidRPr="00601091">
        <w:rPr>
          <w:rFonts w:ascii="Tahoma" w:hAnsi="Tahoma" w:cs="Tahoma"/>
          <w:b/>
          <w:sz w:val="24"/>
          <w:szCs w:val="24"/>
        </w:rPr>
        <w:t>za upis u I. razred srednje škole za školsku godinu 202</w:t>
      </w:r>
      <w:r>
        <w:rPr>
          <w:rFonts w:ascii="Tahoma" w:hAnsi="Tahoma" w:cs="Tahoma"/>
          <w:b/>
          <w:sz w:val="24"/>
          <w:szCs w:val="24"/>
        </w:rPr>
        <w:t>4</w:t>
      </w:r>
      <w:r w:rsidRPr="00601091">
        <w:rPr>
          <w:rFonts w:ascii="Tahoma" w:hAnsi="Tahoma" w:cs="Tahoma"/>
          <w:b/>
          <w:sz w:val="24"/>
          <w:szCs w:val="24"/>
        </w:rPr>
        <w:t>./202</w:t>
      </w:r>
      <w:r>
        <w:rPr>
          <w:rFonts w:ascii="Tahoma" w:hAnsi="Tahoma" w:cs="Tahoma"/>
          <w:b/>
          <w:sz w:val="24"/>
          <w:szCs w:val="24"/>
        </w:rPr>
        <w:t>5</w:t>
      </w:r>
      <w:r w:rsidRPr="00601091">
        <w:rPr>
          <w:rFonts w:ascii="Tahoma" w:hAnsi="Tahoma" w:cs="Tahoma"/>
          <w:b/>
          <w:sz w:val="24"/>
          <w:szCs w:val="24"/>
        </w:rPr>
        <w:t>.</w:t>
      </w:r>
    </w:p>
    <w:p w:rsidR="00D256BE" w:rsidRDefault="00D256BE" w:rsidP="00D256BE">
      <w:pPr>
        <w:pStyle w:val="Bezproreda"/>
        <w:jc w:val="center"/>
        <w:rPr>
          <w:rFonts w:ascii="Tahoma" w:hAnsi="Tahoma" w:cs="Tahoma"/>
          <w:b/>
        </w:rPr>
      </w:pPr>
    </w:p>
    <w:p w:rsidR="00D256BE" w:rsidRPr="00E76FFE" w:rsidRDefault="00D256BE" w:rsidP="00D256BE">
      <w:pPr>
        <w:pStyle w:val="Bezproreda"/>
        <w:numPr>
          <w:ilvl w:val="0"/>
          <w:numId w:val="1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D256BE" w:rsidRPr="00E76FFE" w:rsidRDefault="00D256BE" w:rsidP="00D256BE">
      <w:pPr>
        <w:pStyle w:val="Bezproreda"/>
        <w:ind w:left="284" w:right="142"/>
        <w:jc w:val="right"/>
        <w:rPr>
          <w:rFonts w:ascii="Tahoma" w:hAnsi="Tahoma" w:cs="Tahoma"/>
          <w:sz w:val="24"/>
          <w:szCs w:val="24"/>
        </w:rPr>
      </w:pPr>
    </w:p>
    <w:p w:rsidR="00D256BE" w:rsidRPr="00E76FFE" w:rsidRDefault="00D256BE" w:rsidP="00D256BE">
      <w:pPr>
        <w:pStyle w:val="Bezproreda"/>
        <w:numPr>
          <w:ilvl w:val="0"/>
          <w:numId w:val="1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D256BE" w:rsidRPr="00E76FFE" w:rsidRDefault="00D256BE" w:rsidP="00D256BE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D256BE" w:rsidRPr="00E76FFE" w:rsidRDefault="00D256BE" w:rsidP="00D256BE">
      <w:pPr>
        <w:pStyle w:val="Bezproreda"/>
        <w:numPr>
          <w:ilvl w:val="0"/>
          <w:numId w:val="1"/>
        </w:numPr>
        <w:ind w:left="284" w:right="142" w:hanging="284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D256BE" w:rsidRPr="00E76FFE" w:rsidRDefault="00D256BE" w:rsidP="00D256BE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D256BE" w:rsidRPr="00E76FFE" w:rsidRDefault="00D256BE" w:rsidP="00D256BE">
      <w:pPr>
        <w:pStyle w:val="Bezproreda"/>
        <w:numPr>
          <w:ilvl w:val="0"/>
          <w:numId w:val="1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D256BE" w:rsidRPr="00E76FFE" w:rsidRDefault="00D256BE" w:rsidP="00D256BE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D256BE" w:rsidRPr="00E76FFE" w:rsidRDefault="00D256BE" w:rsidP="00D256BE">
      <w:pPr>
        <w:pStyle w:val="Bezproreda"/>
        <w:numPr>
          <w:ilvl w:val="0"/>
          <w:numId w:val="1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Prijave i upis kandidata u prvi razred Industrijsko–obrtničke škole provodi se putem Nacionalnog informacijskog sustava prijava i upisa u srednje škole (</w:t>
      </w:r>
      <w:proofErr w:type="spellStart"/>
      <w:r w:rsidRPr="00E76FFE">
        <w:rPr>
          <w:rFonts w:ascii="Tahoma" w:hAnsi="Tahoma" w:cs="Tahoma"/>
          <w:sz w:val="24"/>
          <w:szCs w:val="24"/>
        </w:rPr>
        <w:t>NISpuSŠ</w:t>
      </w:r>
      <w:proofErr w:type="spellEnd"/>
      <w:r w:rsidRPr="00E76FFE">
        <w:rPr>
          <w:rFonts w:ascii="Tahoma" w:hAnsi="Tahoma" w:cs="Tahoma"/>
          <w:sz w:val="24"/>
          <w:szCs w:val="24"/>
        </w:rPr>
        <w:t>).</w:t>
      </w:r>
    </w:p>
    <w:p w:rsidR="00D256BE" w:rsidRPr="00E76FFE" w:rsidRDefault="00D256BE" w:rsidP="00D256BE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D256BE" w:rsidRDefault="00D256BE" w:rsidP="00D256BE">
      <w:pPr>
        <w:pStyle w:val="Bezproreda"/>
        <w:numPr>
          <w:ilvl w:val="0"/>
          <w:numId w:val="1"/>
        </w:numPr>
        <w:ind w:left="284" w:right="142" w:hanging="284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U svakome upisnom roku kandidat može prijaviti najviše 6 odabira programa obrazovanja.</w:t>
      </w:r>
    </w:p>
    <w:p w:rsidR="00925D45" w:rsidRDefault="00925D45" w:rsidP="006E7CB0">
      <w:pPr>
        <w:pStyle w:val="Bezproreda"/>
        <w:rPr>
          <w:rFonts w:ascii="Tahoma" w:hAnsi="Tahoma" w:cs="Tahoma"/>
          <w:b/>
        </w:rPr>
      </w:pPr>
    </w:p>
    <w:p w:rsidR="00D256BE" w:rsidRDefault="00D256BE" w:rsidP="006E7CB0">
      <w:pPr>
        <w:pStyle w:val="Bezproreda"/>
        <w:rPr>
          <w:rFonts w:ascii="Tahoma" w:hAnsi="Tahoma" w:cs="Tahoma"/>
          <w:b/>
        </w:rPr>
      </w:pPr>
      <w:r w:rsidRPr="001204DD">
        <w:rPr>
          <w:rFonts w:ascii="Tahoma" w:hAnsi="Tahoma" w:cs="Tahoma"/>
          <w:b/>
        </w:rPr>
        <w:lastRenderedPageBreak/>
        <w:t>POPIS PROGRAMA OBRAZOVANJA I BROJ UPISNIH MJESTA</w:t>
      </w:r>
    </w:p>
    <w:tbl>
      <w:tblPr>
        <w:tblpPr w:leftFromText="180" w:rightFromText="180" w:horzAnchor="page" w:tblpX="581" w:tblpY="1095"/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"/>
        <w:gridCol w:w="567"/>
        <w:gridCol w:w="1769"/>
        <w:gridCol w:w="783"/>
        <w:gridCol w:w="1417"/>
        <w:gridCol w:w="3119"/>
        <w:gridCol w:w="1590"/>
        <w:gridCol w:w="3182"/>
      </w:tblGrid>
      <w:tr w:rsidR="006E7CB0" w:rsidTr="00031121">
        <w:trPr>
          <w:trHeight w:val="7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t>N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aziv obrazovnog programa/šifra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Pr="001103E7" w:rsidRDefault="006E7CB0" w:rsidP="002347DC">
            <w:pPr>
              <w:pStyle w:val="Bezproreda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1103E7">
              <w:rPr>
                <w:rFonts w:ascii="Tahoma" w:hAnsi="Tahoma" w:cs="Tahoma"/>
                <w:b/>
                <w:sz w:val="14"/>
                <w:szCs w:val="14"/>
              </w:rPr>
              <w:t xml:space="preserve">Trajanje </w:t>
            </w:r>
            <w:proofErr w:type="spellStart"/>
            <w:r w:rsidRPr="001103E7">
              <w:rPr>
                <w:rFonts w:ascii="Tahoma" w:hAnsi="Tahoma" w:cs="Tahoma"/>
                <w:b/>
                <w:sz w:val="14"/>
                <w:szCs w:val="14"/>
              </w:rPr>
              <w:t>obrazo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-</w:t>
            </w:r>
            <w:r w:rsidRPr="001103E7">
              <w:rPr>
                <w:rFonts w:ascii="Tahoma" w:hAnsi="Tahoma" w:cs="Tahoma"/>
                <w:b/>
                <w:sz w:val="14"/>
                <w:szCs w:val="14"/>
              </w:rPr>
              <w:t>vanja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Broj uče-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nika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Nastavni predmeti značajni za izbor kandidata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</w:tcPr>
          <w:p w:rsidR="006E7CB0" w:rsidRPr="007A6204" w:rsidRDefault="006E7CB0" w:rsidP="002347DC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6E7CB0" w:rsidRPr="007A6204" w:rsidRDefault="006E7CB0" w:rsidP="002347DC">
            <w:pPr>
              <w:rPr>
                <w:b/>
                <w:sz w:val="14"/>
                <w:szCs w:val="14"/>
              </w:rPr>
            </w:pPr>
            <w:r w:rsidRPr="007A6204">
              <w:rPr>
                <w:b/>
                <w:sz w:val="14"/>
                <w:szCs w:val="14"/>
              </w:rPr>
              <w:t>Razredni odjeli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Default="006E7CB0" w:rsidP="002347DC">
            <w:pPr>
              <w:pStyle w:val="Bezproreda"/>
              <w:ind w:left="176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Prvi strani jezici koji se uče u Školi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Posebni uvjeti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Natjecanje iz znanja koje se vrednuje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</w:tcPr>
          <w:p w:rsidR="006E7CB0" w:rsidRPr="006E7CB0" w:rsidRDefault="006E7CB0" w:rsidP="002347DC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 w:rsidRPr="006E7CB0">
              <w:rPr>
                <w:b/>
              </w:rPr>
              <w:t>Popis zdravstvenih zahtjeva za program obrazovanja</w:t>
            </w:r>
          </w:p>
        </w:tc>
      </w:tr>
      <w:tr w:rsidR="006E7CB0" w:rsidTr="00031121">
        <w:trPr>
          <w:trHeight w:val="1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241EF">
              <w:rPr>
                <w:rFonts w:ascii="Tahoma" w:hAnsi="Tahoma" w:cs="Tahoma"/>
                <w:sz w:val="18"/>
                <w:szCs w:val="18"/>
              </w:rPr>
              <w:t>Automehatroničar</w:t>
            </w:r>
            <w:proofErr w:type="spellEnd"/>
            <w:r w:rsidRPr="009241EF">
              <w:rPr>
                <w:rFonts w:ascii="Tahoma" w:hAnsi="Tahoma" w:cs="Tahoma"/>
                <w:sz w:val="18"/>
                <w:szCs w:val="18"/>
              </w:rPr>
              <w:t>-</w:t>
            </w:r>
            <w:r w:rsidRPr="00CF7054">
              <w:rPr>
                <w:rFonts w:ascii="Tahoma" w:hAnsi="Tahoma" w:cs="Tahoma"/>
                <w:b/>
                <w:sz w:val="18"/>
                <w:szCs w:val="18"/>
              </w:rPr>
              <w:t>JMO</w:t>
            </w:r>
          </w:p>
          <w:p w:rsidR="006E7CB0" w:rsidRPr="009241EF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331153</w:t>
            </w:r>
          </w:p>
          <w:p w:rsidR="006E7CB0" w:rsidRPr="009241EF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tabs>
                <w:tab w:val="left" w:pos="2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Pr="00D95D15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 w:rsidRPr="00D95D15"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7A6204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A6204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-Ugovor o naukovanju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Iz predmeta značajnih za izbor          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7D57FD" w:rsidRDefault="006E7CB0" w:rsidP="002347DC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7D57FD">
              <w:rPr>
                <w:i/>
                <w:sz w:val="16"/>
                <w:szCs w:val="16"/>
              </w:rPr>
              <w:t xml:space="preserve">uredan vid, dubinski (prostorni) vid, raspoznavanje boja, uredna funkcija mišićno-koštanog, dišnog i srčano-žilnog sustava, uredno kognitivno, emocionalno i </w:t>
            </w:r>
            <w:proofErr w:type="spellStart"/>
            <w:r w:rsidRPr="007D57FD">
              <w:rPr>
                <w:i/>
                <w:sz w:val="16"/>
                <w:szCs w:val="16"/>
              </w:rPr>
              <w:t>psihomotoričko</w:t>
            </w:r>
            <w:proofErr w:type="spellEnd"/>
            <w:r w:rsidRPr="007D57FD">
              <w:rPr>
                <w:i/>
                <w:sz w:val="16"/>
                <w:szCs w:val="16"/>
              </w:rPr>
              <w:t xml:space="preserve"> funkcioniranje, stabilno stanje svijesti, uredna ravnoteža, uredna funkcija kože na šakama i podlakticama.</w:t>
            </w:r>
          </w:p>
        </w:tc>
      </w:tr>
      <w:tr w:rsidR="006E7CB0" w:rsidTr="00031121">
        <w:trPr>
          <w:trHeight w:val="5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 xml:space="preserve">Instalater kućnih instalacija – </w:t>
            </w:r>
            <w:r w:rsidRPr="00CF7054">
              <w:rPr>
                <w:rFonts w:ascii="Tahoma" w:hAnsi="Tahoma" w:cs="Tahoma"/>
                <w:b/>
                <w:sz w:val="18"/>
                <w:szCs w:val="18"/>
              </w:rPr>
              <w:t>JMO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014853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upis-</w:t>
            </w:r>
            <w:r>
              <w:rPr>
                <w:rFonts w:ascii="Tahoma" w:hAnsi="Tahoma" w:cs="Tahoma"/>
                <w:sz w:val="18"/>
                <w:szCs w:val="18"/>
              </w:rPr>
              <w:t xml:space="preserve">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-Ugovor o naukovanju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6E7CB0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dubinski (prostorni) vid, raspoznavanje boja, uredna funkcija mišićno-koštanog, dišnog i srčano-žilnog sustava, uredno kognitivno, emocionalno i </w:t>
            </w:r>
            <w:proofErr w:type="spellStart"/>
            <w:r w:rsidRPr="00031121">
              <w:rPr>
                <w:i/>
                <w:sz w:val="16"/>
                <w:szCs w:val="16"/>
              </w:rPr>
              <w:t>psihomotoričko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funkcioniranje, stabilno stanje svijesti, uredna ravnoteža, uredan nalaz kože na šakama i podlakticama.</w:t>
            </w:r>
          </w:p>
        </w:tc>
      </w:tr>
      <w:tr w:rsidR="006E7CB0" w:rsidTr="0003112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CNC operater/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CNC operaterka IG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012703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6E7CB0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dubinski (prostorni) vid, raspoznavanje boja, uredna funkcija mišićno-koštanog sustava, uredna funkcija dišnog i srčano-žilnog sustava, uredno kognitivno, emocionalno i </w:t>
            </w:r>
            <w:proofErr w:type="spellStart"/>
            <w:r w:rsidRPr="00031121">
              <w:rPr>
                <w:i/>
                <w:sz w:val="16"/>
                <w:szCs w:val="16"/>
              </w:rPr>
              <w:t>psihomotoričko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funkcioniranje, uredna funkcija kože na šakama i podlakticama, stabilno stanje svijesti i uredna ravnoteža</w:t>
            </w:r>
          </w:p>
        </w:tc>
      </w:tr>
      <w:tr w:rsidR="006E7CB0" w:rsidTr="0003112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Monter i obrađivač rezanjem i deformacijom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IG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011303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696B64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0,3333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dubinski (prostorni) vid, raspoznavanje boja, uredna funkcija mišićno-koštanog, dišnog i srčano-žilnog sustava, uredno kognitivno, emocionalno i </w:t>
            </w:r>
            <w:proofErr w:type="spellStart"/>
            <w:r w:rsidRPr="00031121">
              <w:rPr>
                <w:i/>
                <w:sz w:val="16"/>
                <w:szCs w:val="16"/>
              </w:rPr>
              <w:t>psihomotoričko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funkcioniranje, stabilno stanje svijesti i uredna ravnoteža.</w:t>
            </w:r>
          </w:p>
        </w:tc>
      </w:tr>
      <w:tr w:rsidR="006E7CB0" w:rsidTr="0003112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Stolar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121133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D4397A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D4397A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0,3333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uredan dubinski (prostorni) vid, raspoznavanje osnovnih boja, uredna funkcija mišićno-koštanog sustava, uredna funkcija dišnog sustava, uredna funkcija srčano-žilnog sustava, uredna funkcija kože na otkrivenim dijelovima tijela, uredna ravnoteža i stabilno stanje svijesti, uredno kognitivno, emocionalno i </w:t>
            </w:r>
            <w:proofErr w:type="spellStart"/>
            <w:r w:rsidRPr="00031121">
              <w:rPr>
                <w:i/>
                <w:sz w:val="16"/>
                <w:szCs w:val="16"/>
              </w:rPr>
              <w:t>psihomotoričko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funkcioniranje, odsutnost alergije na profesionalne alergene</w:t>
            </w:r>
          </w:p>
        </w:tc>
      </w:tr>
      <w:tr w:rsidR="006E7CB0" w:rsidRPr="007D57FD" w:rsidTr="0003112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lastRenderedPageBreak/>
              <w:t>Krojač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222133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696B64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0,3333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6E7CB0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uredan dubinski (prostorni) vid, raspoznavanje boja, sposobnost funkcionalnog glasovno-jezično-govornog izražavanja u svrhu uspostavljanja komunikacije, uredno kognitivno, emocionalno i </w:t>
            </w:r>
            <w:proofErr w:type="spellStart"/>
            <w:r w:rsidRPr="00031121">
              <w:rPr>
                <w:i/>
                <w:sz w:val="16"/>
                <w:szCs w:val="16"/>
              </w:rPr>
              <w:t>psihomotoričko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funkcioniranje, uredna funkcija dišnog sustava, uredna funkcija mišićno-koštanog sustava, uredna funkcija gornjih ekstremiteta, uredna funkcija srčano-žilnog sustava, uredna funkcija kože na šakama i podlakticama, odsutnost alergije na profesionalne alergene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Prodavač IG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060923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D4397A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>- potvrda nadležnog školskog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vid. Raspoznavanje osnovnih boja. Uredan sluh. Uredan govor. Uredna funkcija </w:t>
            </w:r>
            <w:proofErr w:type="spellStart"/>
            <w:r w:rsidRPr="00031121">
              <w:rPr>
                <w:i/>
                <w:sz w:val="16"/>
                <w:szCs w:val="16"/>
              </w:rPr>
              <w:t>mišićnokoštanog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sustava. Uredna funkcija srčano-žilnog sustava. Uredno kognitivno i emocionalno funkcioniranje.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Konobar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071333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>- potvrda nadležnog školskog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6E7CB0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>uredan vid, raspoznavanje osnovnih boja, uredan sluh, sposobnost funkcionalnog glasovno-</w:t>
            </w:r>
            <w:proofErr w:type="spellStart"/>
            <w:r w:rsidRPr="00031121">
              <w:rPr>
                <w:i/>
                <w:sz w:val="16"/>
                <w:szCs w:val="16"/>
              </w:rPr>
              <w:t>jezičnogovornog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izražavanja u svrhu uspostavljanja komunikacije, uredan njuh, uredna funkcija mišićno-koštanog sustava, uredna funkcija dišnog sustava, uredna funkcija srčano-žilnog sustava, uredna funkcija kože na šakama i podlakticama, uredno kognitivno i emocionalno funkcioniranje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Kuhar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071233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6E7CB0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 xml:space="preserve">uredan vid, sposobnost funkcionalnog </w:t>
            </w:r>
            <w:proofErr w:type="spellStart"/>
            <w:r w:rsidRPr="00031121">
              <w:rPr>
                <w:i/>
                <w:sz w:val="16"/>
                <w:szCs w:val="16"/>
              </w:rPr>
              <w:t>glasovnojezično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-govornog izražavanja u svrhu uspostavljanja komunikacije, sposobnost raspoznavanja boja, uredan njuh, uredan okus, uredna funkcija mišićno-koštanog, dišnog i </w:t>
            </w:r>
            <w:proofErr w:type="spellStart"/>
            <w:r w:rsidRPr="00031121">
              <w:rPr>
                <w:i/>
                <w:sz w:val="16"/>
                <w:szCs w:val="16"/>
              </w:rPr>
              <w:t>srčanožilnog</w:t>
            </w:r>
            <w:proofErr w:type="spellEnd"/>
            <w:r w:rsidRPr="00031121">
              <w:rPr>
                <w:i/>
                <w:sz w:val="16"/>
                <w:szCs w:val="16"/>
              </w:rPr>
              <w:t xml:space="preserve"> sustava, uredna funkcija kože, uredna ravnoteže i stabilno stanje svijesti, uredno kognitivno i emocionalno funkcioniranje, odsutnost alergije na profesionalne alergene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lastRenderedPageBreak/>
              <w:t xml:space="preserve">Pomoćni kuhar i slastičar – </w:t>
            </w:r>
            <w:r w:rsidRPr="009241EF">
              <w:rPr>
                <w:rFonts w:ascii="Tahoma" w:hAnsi="Tahoma" w:cs="Tahoma"/>
                <w:sz w:val="16"/>
                <w:szCs w:val="16"/>
              </w:rPr>
              <w:t>TES 3</w:t>
            </w:r>
            <w:r w:rsidRPr="009241EF">
              <w:rPr>
                <w:rFonts w:ascii="Tahoma" w:hAnsi="Tahoma" w:cs="Tahoma"/>
                <w:sz w:val="18"/>
                <w:szCs w:val="18"/>
              </w:rPr>
              <w:t xml:space="preserve"> g.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078193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1B26DD" w:rsidRDefault="006E7CB0" w:rsidP="002347DC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>Rješenje Ureda o primjerenom programu obrazovanja; Stručno mišljenje Službe za profesionalno usmjeravanje HZZ-a izdanog na temelju potvrde nadležnog školskog liječnika.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Pomoćni bravar-</w:t>
            </w:r>
            <w:r w:rsidRPr="009241EF">
              <w:rPr>
                <w:rFonts w:ascii="Tahoma" w:hAnsi="Tahoma" w:cs="Tahoma"/>
                <w:sz w:val="16"/>
                <w:szCs w:val="16"/>
              </w:rPr>
              <w:t>TES 3</w:t>
            </w:r>
            <w:r w:rsidRPr="009241EF">
              <w:rPr>
                <w:rFonts w:ascii="Tahoma" w:hAnsi="Tahoma" w:cs="Tahoma"/>
                <w:sz w:val="18"/>
                <w:szCs w:val="18"/>
              </w:rPr>
              <w:t xml:space="preserve"> g.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018493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Pr="001B26DD" w:rsidRDefault="006E7CB0" w:rsidP="002347DC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>Rješenje Ureda o primjerenom programu obrazovanja; Stručno mišljenje Službe za profesionalno usmjeravanje HZZ-a izdanog na temelju potvrde nadležnog školskog liječnika.</w:t>
            </w:r>
          </w:p>
        </w:tc>
      </w:tr>
      <w:tr w:rsidR="006E7CB0" w:rsidTr="0003112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Pomoćni krojač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TES 3g.</w:t>
            </w:r>
          </w:p>
          <w:p w:rsidR="006E7CB0" w:rsidRPr="009241EF" w:rsidRDefault="006E7CB0" w:rsidP="002347D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9241EF">
              <w:rPr>
                <w:rFonts w:ascii="Tahoma" w:hAnsi="Tahoma" w:cs="Tahoma"/>
                <w:sz w:val="18"/>
                <w:szCs w:val="18"/>
              </w:rPr>
              <w:t>228393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Pr="001B26DD" w:rsidRDefault="006E7CB0" w:rsidP="002347DC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Pr="00031121" w:rsidRDefault="007D57FD" w:rsidP="007D57FD">
            <w:pPr>
              <w:pStyle w:val="Bezproreda"/>
              <w:rPr>
                <w:rFonts w:ascii="Tahoma" w:hAnsi="Tahoma" w:cs="Tahoma"/>
                <w:i/>
                <w:sz w:val="16"/>
                <w:szCs w:val="16"/>
              </w:rPr>
            </w:pPr>
            <w:r w:rsidRPr="00031121">
              <w:rPr>
                <w:i/>
                <w:sz w:val="16"/>
                <w:szCs w:val="16"/>
              </w:rPr>
              <w:t>Rješenje Ureda o primjerenom programu obrazovanja; Stručno mišljenje Službe za profesionalno usmjeravanje HZZ-a izdanog na temelju potvrde nadležnog školskog liječnika.</w:t>
            </w:r>
          </w:p>
        </w:tc>
      </w:tr>
      <w:tr w:rsidR="006E7CB0" w:rsidTr="00031121">
        <w:trPr>
          <w:trHeight w:val="6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536C88" w:rsidRDefault="006E7CB0" w:rsidP="002347DC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536C88">
              <w:rPr>
                <w:rFonts w:ascii="Tahoma" w:hAnsi="Tahoma" w:cs="Tahoma"/>
                <w:b/>
                <w:sz w:val="18"/>
                <w:szCs w:val="18"/>
              </w:rPr>
              <w:t>UKUPNO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536C88" w:rsidRDefault="006E7CB0" w:rsidP="002347DC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D651EB" w:rsidRDefault="006E7CB0" w:rsidP="002347DC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651EB">
              <w:rPr>
                <w:rFonts w:ascii="Tahoma" w:hAnsi="Tahoma" w:cs="Tahoma"/>
                <w:b/>
                <w:sz w:val="18"/>
                <w:szCs w:val="18"/>
              </w:rPr>
              <w:t>150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CB0" w:rsidRPr="00536C88" w:rsidRDefault="006E7CB0" w:rsidP="002347DC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Pr="00536C88" w:rsidRDefault="006E7CB0" w:rsidP="002347DC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E7CB0" w:rsidRPr="00536C88" w:rsidRDefault="006E7CB0" w:rsidP="002347DC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  <w:p w:rsidR="006E7CB0" w:rsidRPr="00536C88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Pr="00536C88" w:rsidRDefault="006E7CB0" w:rsidP="002347DC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7CB0" w:rsidRPr="001B26DD" w:rsidRDefault="006E7CB0" w:rsidP="002347DC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7CB0" w:rsidRDefault="006E7CB0" w:rsidP="002347D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E7CB0" w:rsidRDefault="006E7CB0" w:rsidP="006E7CB0">
      <w:pPr>
        <w:pStyle w:val="Bezproreda"/>
        <w:ind w:left="-851"/>
        <w:jc w:val="both"/>
        <w:rPr>
          <w:rFonts w:ascii="Tahoma" w:hAnsi="Tahoma" w:cs="Tahoma"/>
          <w:b/>
        </w:rPr>
      </w:pPr>
    </w:p>
    <w:p w:rsidR="006E7CB0" w:rsidRPr="00420393" w:rsidRDefault="006E7CB0" w:rsidP="006E7CB0">
      <w:pPr>
        <w:pStyle w:val="Bezproreda"/>
        <w:ind w:left="-851"/>
        <w:jc w:val="both"/>
        <w:rPr>
          <w:rFonts w:ascii="Tahoma" w:hAnsi="Tahoma" w:cs="Tahoma"/>
          <w:b/>
        </w:rPr>
      </w:pPr>
      <w:r w:rsidRPr="00420393">
        <w:rPr>
          <w:rFonts w:ascii="Tahoma" w:hAnsi="Tahoma" w:cs="Tahoma"/>
          <w:b/>
        </w:rPr>
        <w:t>Provjera znanja stranog jezika za učenike kojima prijavljeni 1. strani jezik nije bio 1. strani jezik u osnovnoj školi održat će se za ljetni upisni rok 3. 7. 2024. godine (srijeda  u  9,00 sati,) za jesenski upisni rok 22.</w:t>
      </w:r>
      <w:r>
        <w:rPr>
          <w:rFonts w:ascii="Tahoma" w:hAnsi="Tahoma" w:cs="Tahoma"/>
          <w:b/>
        </w:rPr>
        <w:t xml:space="preserve"> </w:t>
      </w:r>
      <w:r w:rsidRPr="00420393">
        <w:rPr>
          <w:rFonts w:ascii="Tahoma" w:hAnsi="Tahoma" w:cs="Tahoma"/>
          <w:b/>
        </w:rPr>
        <w:t>8.</w:t>
      </w:r>
      <w:r>
        <w:rPr>
          <w:rFonts w:ascii="Tahoma" w:hAnsi="Tahoma" w:cs="Tahoma"/>
          <w:b/>
        </w:rPr>
        <w:t xml:space="preserve"> </w:t>
      </w:r>
      <w:r w:rsidRPr="00420393">
        <w:rPr>
          <w:rFonts w:ascii="Tahoma" w:hAnsi="Tahoma" w:cs="Tahoma"/>
          <w:b/>
        </w:rPr>
        <w:t>2024. godine(četvrtak u 9,00 sati) u prostorijama Škole.</w:t>
      </w:r>
    </w:p>
    <w:p w:rsidR="006E7CB0" w:rsidRDefault="006E7CB0" w:rsidP="006E7CB0">
      <w:pPr>
        <w:pStyle w:val="Bezproreda"/>
        <w:ind w:left="-851"/>
        <w:jc w:val="both"/>
        <w:rPr>
          <w:rFonts w:ascii="Tahoma" w:hAnsi="Tahoma" w:cs="Tahoma"/>
          <w:b/>
        </w:rPr>
      </w:pPr>
    </w:p>
    <w:p w:rsidR="004728D5" w:rsidRDefault="004728D5" w:rsidP="004728D5">
      <w:pPr>
        <w:spacing w:after="0" w:line="240" w:lineRule="auto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UPISNI ROKOVI</w:t>
      </w:r>
    </w:p>
    <w:p w:rsidR="004728D5" w:rsidRDefault="004728D5" w:rsidP="004728D5">
      <w:pPr>
        <w:spacing w:after="0" w:line="240" w:lineRule="auto"/>
        <w:rPr>
          <w:rFonts w:ascii="Arial" w:eastAsiaTheme="minorEastAsia" w:hAnsi="Arial" w:cs="Arial"/>
          <w:b/>
        </w:rPr>
      </w:pPr>
    </w:p>
    <w:p w:rsidR="004728D5" w:rsidRDefault="004728D5" w:rsidP="004728D5">
      <w:pPr>
        <w:pStyle w:val="Bezproreda"/>
        <w:ind w:left="-851"/>
        <w:rPr>
          <w:rFonts w:ascii="Arial" w:eastAsiaTheme="minorEastAsia" w:hAnsi="Arial" w:cs="Arial"/>
          <w:b/>
        </w:rPr>
      </w:pPr>
      <w:r w:rsidRPr="0067076C">
        <w:rPr>
          <w:rFonts w:ascii="Arial" w:eastAsiaTheme="minorEastAsia" w:hAnsi="Arial" w:cs="Arial"/>
        </w:rPr>
        <w:t xml:space="preserve">Učenici će se prijavljivati za upis i upisivati u I. razred srednje škole u školskoj </w:t>
      </w:r>
      <w:r w:rsidRPr="004A2EBB">
        <w:rPr>
          <w:rFonts w:ascii="Arial" w:eastAsiaTheme="minorEastAsia" w:hAnsi="Arial" w:cs="Arial"/>
          <w:b/>
        </w:rPr>
        <w:t>godini 202</w:t>
      </w:r>
      <w:r>
        <w:rPr>
          <w:rFonts w:ascii="Arial" w:eastAsiaTheme="minorEastAsia" w:hAnsi="Arial" w:cs="Arial"/>
          <w:b/>
        </w:rPr>
        <w:t>4</w:t>
      </w:r>
      <w:r w:rsidRPr="004A2EBB">
        <w:rPr>
          <w:rFonts w:ascii="Arial" w:eastAsiaTheme="minorEastAsia" w:hAnsi="Arial" w:cs="Arial"/>
          <w:b/>
        </w:rPr>
        <w:t>./202</w:t>
      </w:r>
      <w:r>
        <w:rPr>
          <w:rFonts w:ascii="Arial" w:eastAsiaTheme="minorEastAsia" w:hAnsi="Arial" w:cs="Arial"/>
          <w:b/>
        </w:rPr>
        <w:t>5</w:t>
      </w:r>
      <w:r w:rsidRPr="004A2EBB">
        <w:rPr>
          <w:rFonts w:ascii="Arial" w:eastAsiaTheme="minorEastAsia" w:hAnsi="Arial" w:cs="Arial"/>
          <w:b/>
        </w:rPr>
        <w:t>. u ljetnom i jesenskom upisnom roku.</w:t>
      </w:r>
    </w:p>
    <w:p w:rsidR="004728D5" w:rsidRDefault="004728D5" w:rsidP="004728D5">
      <w:pPr>
        <w:pStyle w:val="Bezproreda"/>
        <w:ind w:left="-851"/>
        <w:rPr>
          <w:rFonts w:ascii="Arial" w:eastAsiaTheme="minorEastAsia" w:hAnsi="Arial" w:cs="Arial"/>
          <w:b/>
        </w:rPr>
      </w:pPr>
    </w:p>
    <w:p w:rsidR="004728D5" w:rsidRPr="007800C2" w:rsidRDefault="004728D5" w:rsidP="004728D5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LJETNI UPISNI ROK</w:t>
      </w:r>
    </w:p>
    <w:tbl>
      <w:tblPr>
        <w:tblW w:w="14460" w:type="dxa"/>
        <w:tblInd w:w="-477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4962"/>
      </w:tblGrid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BC1857" w:rsidRDefault="004728D5" w:rsidP="002347DC">
            <w:r w:rsidRPr="00BC1857">
              <w:t>Opis postupka</w:t>
            </w:r>
            <w:r w:rsidRPr="00BC1857">
              <w:tab/>
            </w:r>
            <w:r w:rsidRPr="00BC1857">
              <w:tab/>
            </w:r>
            <w:r w:rsidRPr="00BC1857">
              <w:tab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BC1857" w:rsidRDefault="004728D5" w:rsidP="00894E73">
            <w:pPr>
              <w:ind w:left="477"/>
            </w:pPr>
            <w:r w:rsidRPr="00BC1857">
              <w:t>Datum</w:t>
            </w:r>
            <w:r w:rsidRPr="00BC1857">
              <w:tab/>
            </w:r>
          </w:p>
        </w:tc>
      </w:tr>
      <w:tr w:rsidR="004728D5" w:rsidRPr="002C413C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Početak prijava u sustav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2C413C">
              <w:rPr>
                <w:rFonts w:cs="Arial"/>
                <w:sz w:val="24"/>
                <w:szCs w:val="24"/>
              </w:rPr>
              <w:t>. 5.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2C413C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2C413C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Registracija kandidata izvan redovitog sustava obrazovanja RH putem </w:t>
            </w:r>
            <w:hyperlink r:id="rId8" w:history="1">
              <w:r w:rsidRPr="002C413C">
                <w:rPr>
                  <w:rStyle w:val="Hiperveza"/>
                  <w:rFonts w:cs="Arial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2C413C">
              <w:rPr>
                <w:rFonts w:cs="Arial"/>
                <w:sz w:val="24"/>
                <w:szCs w:val="24"/>
              </w:rPr>
              <w:t>. 5. do 2</w:t>
            </w:r>
            <w:r>
              <w:rPr>
                <w:rFonts w:cs="Arial"/>
                <w:sz w:val="24"/>
                <w:szCs w:val="24"/>
              </w:rPr>
              <w:t>4</w:t>
            </w:r>
            <w:r w:rsidRPr="002C413C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2C413C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2C413C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2C413C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2C413C">
              <w:rPr>
                <w:rFonts w:cs="Arial"/>
                <w:sz w:val="24"/>
                <w:szCs w:val="24"/>
              </w:rPr>
              <w:t>. 5. do 2</w:t>
            </w:r>
            <w:r>
              <w:rPr>
                <w:rFonts w:cs="Arial"/>
                <w:sz w:val="24"/>
                <w:szCs w:val="24"/>
              </w:rPr>
              <w:t>4</w:t>
            </w:r>
            <w:r w:rsidRPr="002C413C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2C413C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BC1857" w:rsidRDefault="004728D5" w:rsidP="002347DC">
            <w:r w:rsidRPr="00BC1857">
              <w:t>Prijava obrazovnih programa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BC1857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C1857">
              <w:rPr>
                <w:rFonts w:cs="Arial"/>
                <w:sz w:val="24"/>
                <w:szCs w:val="24"/>
              </w:rPr>
              <w:t xml:space="preserve">28. 6. do </w:t>
            </w:r>
            <w:r>
              <w:rPr>
                <w:rFonts w:cs="Arial"/>
                <w:sz w:val="24"/>
                <w:szCs w:val="24"/>
              </w:rPr>
              <w:t>8</w:t>
            </w:r>
            <w:r w:rsidRPr="00BC1857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BC1857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28. 6. do </w:t>
            </w:r>
            <w:r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Stručnog mišljenja HZZ-a za programe koji to zahtijevaju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Dokumenata kojima se ostvaruju dodatna prava za upis (dostavljaju se </w:t>
            </w:r>
            <w:r w:rsidRPr="00891E7D">
              <w:rPr>
                <w:rFonts w:cs="Arial"/>
                <w:sz w:val="24"/>
                <w:szCs w:val="24"/>
              </w:rPr>
              <w:t>putem </w:t>
            </w:r>
            <w:hyperlink r:id="rId9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28. 6. do 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7. do </w:t>
            </w:r>
            <w:r>
              <w:rPr>
                <w:rFonts w:cs="Arial"/>
                <w:sz w:val="24"/>
                <w:szCs w:val="24"/>
              </w:rPr>
              <w:t>5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rPr>
          <w:trHeight w:val="25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Dostava dokumenata koji su uvjet za upis u određeni program </w:t>
            </w:r>
            <w:r>
              <w:rPr>
                <w:rFonts w:cs="Arial"/>
                <w:sz w:val="24"/>
                <w:szCs w:val="24"/>
              </w:rPr>
              <w:t>obrazovanja srednje škole</w:t>
            </w:r>
          </w:p>
          <w:p w:rsidR="004728D5" w:rsidRPr="007800C2" w:rsidRDefault="004728D5" w:rsidP="002347DC">
            <w:pPr>
              <w:pStyle w:val="Bezproreda"/>
              <w:shd w:val="clear" w:color="auto" w:fill="FEF9EC"/>
              <w:tabs>
                <w:tab w:val="left" w:pos="6432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 xml:space="preserve">) </w:t>
            </w:r>
            <w:r>
              <w:rPr>
                <w:rFonts w:cs="Arial"/>
                <w:sz w:val="24"/>
                <w:szCs w:val="24"/>
              </w:rPr>
              <w:t>dostavlja se</w:t>
            </w:r>
            <w:r w:rsidRPr="007800C2">
              <w:rPr>
                <w:rFonts w:cs="Arial"/>
                <w:sz w:val="24"/>
                <w:szCs w:val="24"/>
              </w:rPr>
              <w:t> elektron</w:t>
            </w:r>
            <w:r>
              <w:rPr>
                <w:rFonts w:cs="Arial"/>
                <w:sz w:val="24"/>
                <w:szCs w:val="24"/>
              </w:rPr>
              <w:t>ičkim</w:t>
            </w:r>
            <w:r w:rsidRPr="007800C2">
              <w:rPr>
                <w:rFonts w:cs="Arial"/>
                <w:sz w:val="24"/>
                <w:szCs w:val="24"/>
              </w:rPr>
              <w:t> putem </w:t>
            </w:r>
            <w:hyperlink r:id="rId10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</w:t>
            </w:r>
            <w:r>
              <w:rPr>
                <w:rFonts w:cs="Arial"/>
                <w:sz w:val="24"/>
                <w:szCs w:val="24"/>
              </w:rPr>
              <w:t>skom u školu na propisani datum</w:t>
            </w:r>
          </w:p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  <w:r>
              <w:rPr>
                <w:rFonts w:cs="Arial"/>
                <w:sz w:val="24"/>
                <w:szCs w:val="24"/>
              </w:rPr>
              <w:t xml:space="preserve"> - putem elektroničke pošte na e-adresu škole ili dolaskom u školu na propisani datum</w:t>
            </w:r>
          </w:p>
          <w:p w:rsidR="004728D5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lastRenderedPageBreak/>
              <w:t>● potvrda obiteljskog liječnika ili liječnička svjedodžba medicine rada</w:t>
            </w:r>
            <w:r>
              <w:rPr>
                <w:rFonts w:cs="Arial"/>
                <w:sz w:val="24"/>
                <w:szCs w:val="24"/>
              </w:rPr>
              <w:t xml:space="preserve"> - putem elektroničke pošte na e-adresu škole ili dolaskom u školu na propisani datum</w:t>
            </w:r>
          </w:p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 xml:space="preserve">Ugovor o naukovanju (samo </w:t>
            </w:r>
            <w:proofErr w:type="spellStart"/>
            <w:r>
              <w:rPr>
                <w:rFonts w:cs="Arial"/>
                <w:sz w:val="24"/>
                <w:szCs w:val="24"/>
              </w:rPr>
              <w:t>automehatroničari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 instalateri kućnih instalacija)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Default="004728D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lastRenderedPageBreak/>
              <w:t>10. 7. do 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  <w:p w:rsidR="004728D5" w:rsidRDefault="004728D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13.00 sati)</w:t>
            </w:r>
          </w:p>
          <w:p w:rsidR="004728D5" w:rsidRDefault="004728D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:rsidR="004728D5" w:rsidRPr="00891E7D" w:rsidRDefault="007C019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1" w:history="1">
              <w:r w:rsidR="004728D5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  <w:r w:rsidR="004728D5" w:rsidRPr="00891E7D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Pr="007800C2" w:rsidRDefault="004728D5" w:rsidP="004728D5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JESENSKI UPISNI ROK</w:t>
      </w:r>
    </w:p>
    <w:tbl>
      <w:tblPr>
        <w:tblW w:w="14586" w:type="dxa"/>
        <w:tblInd w:w="-477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5"/>
        <w:gridCol w:w="5151"/>
      </w:tblGrid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BA6E96" w:rsidRDefault="004728D5" w:rsidP="002347DC">
            <w:pPr>
              <w:pStyle w:val="Bezproreda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A6E96">
              <w:rPr>
                <w:rFonts w:cs="Arial"/>
                <w:bCs/>
                <w:sz w:val="24"/>
                <w:szCs w:val="24"/>
              </w:rPr>
              <w:t>Opis postupka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BA6E96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BA6E96">
              <w:rPr>
                <w:rFonts w:cs="Arial"/>
                <w:bCs/>
                <w:sz w:val="24"/>
                <w:szCs w:val="24"/>
              </w:rPr>
              <w:t>Datum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rPr>
          <w:trHeight w:val="1155"/>
        </w:trPr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 xml:space="preserve">2. 8. do </w:t>
            </w: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do 2</w:t>
            </w:r>
            <w:r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 koji zahtijevaju dodatne provjere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19.</w:t>
            </w:r>
            <w:r w:rsidRPr="007800C2">
              <w:rPr>
                <w:rFonts w:cs="Arial"/>
                <w:sz w:val="24"/>
                <w:szCs w:val="24"/>
              </w:rPr>
              <w:t xml:space="preserve"> 8. do 2</w:t>
            </w:r>
            <w:r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:rsidR="004728D5" w:rsidRPr="00891E7D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Stručnog mišljenja </w:t>
            </w:r>
            <w:r w:rsidRPr="00891E7D">
              <w:rPr>
                <w:rFonts w:cs="Arial"/>
                <w:sz w:val="24"/>
                <w:szCs w:val="24"/>
              </w:rPr>
              <w:t>HZZ-a za programe koji to zahtijevaju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● Dokumenata kojima se ostvaruju dodatna prava za upis (dostavljaju se putem </w:t>
            </w:r>
            <w:hyperlink r:id="rId12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do 2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lastRenderedPageBreak/>
              <w:t>Unos prigovora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Dostava dokumenata koji su uvjet za upis u određeni program obrazovanja srednje </w:t>
            </w:r>
            <w:r w:rsidRPr="00891E7D">
              <w:rPr>
                <w:rFonts w:cs="Arial"/>
                <w:sz w:val="24"/>
                <w:szCs w:val="24"/>
              </w:rPr>
              <w:t>škole.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  <w:r w:rsidRPr="00891E7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– dostavlja se elektroničkim putem </w:t>
            </w:r>
            <w:r w:rsidRPr="00891E7D">
              <w:rPr>
                <w:rFonts w:cs="Arial"/>
                <w:sz w:val="24"/>
                <w:szCs w:val="24"/>
              </w:rPr>
              <w:t> </w:t>
            </w:r>
            <w:hyperlink r:id="rId13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</w:t>
            </w:r>
            <w:r>
              <w:rPr>
                <w:rFonts w:cs="Arial"/>
                <w:sz w:val="24"/>
                <w:szCs w:val="24"/>
              </w:rPr>
              <w:t>skom u školu na propisani datum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  <w:r>
              <w:rPr>
                <w:rFonts w:cs="Arial"/>
                <w:sz w:val="24"/>
                <w:szCs w:val="24"/>
              </w:rPr>
              <w:t xml:space="preserve"> na e-adresu škole ili dolaskom u školu na propisan datum</w:t>
            </w:r>
          </w:p>
          <w:p w:rsidR="004728D5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  <w:r>
              <w:rPr>
                <w:rFonts w:cs="Arial"/>
                <w:sz w:val="24"/>
                <w:szCs w:val="24"/>
              </w:rPr>
              <w:t xml:space="preserve"> na e-adresu škole ili dolaskom u školu na propisan datum</w:t>
            </w:r>
          </w:p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 xml:space="preserve">Ugovor o naukovanju (samo </w:t>
            </w:r>
            <w:proofErr w:type="spellStart"/>
            <w:r>
              <w:rPr>
                <w:rFonts w:cs="Arial"/>
                <w:sz w:val="24"/>
                <w:szCs w:val="24"/>
              </w:rPr>
              <w:t>automehatroničari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 instalateri kućnih instalacija)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</w:t>
            </w:r>
            <w:r w:rsidRPr="007800C2">
              <w:rPr>
                <w:rFonts w:cs="Arial"/>
                <w:sz w:val="24"/>
                <w:szCs w:val="24"/>
              </w:rPr>
              <w:t>. 8</w:t>
            </w:r>
            <w:r>
              <w:rPr>
                <w:rFonts w:cs="Arial"/>
                <w:sz w:val="24"/>
                <w:szCs w:val="24"/>
              </w:rPr>
              <w:t>. do 28. 8. 2024. (od 8.00 sati do 12.30 sati)</w:t>
            </w:r>
          </w:p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:rsidR="004728D5" w:rsidRPr="007800C2" w:rsidRDefault="007C019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4" w:history="1">
              <w:r w:rsidR="004728D5" w:rsidRPr="000945F8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  <w:tr w:rsidR="004728D5" w:rsidRPr="007800C2" w:rsidTr="00FA01E0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slobodnih upisnih mjesta nakon jesenskog upisnog roka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30. 8. 202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A55E91" w:rsidRDefault="00A55E91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Pr="007800C2" w:rsidRDefault="004728D5" w:rsidP="004728D5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KANDIDATA S TEŠKOĆAMA U RAZVOJU–LJETNI UPISNI ROK</w:t>
      </w:r>
    </w:p>
    <w:tbl>
      <w:tblPr>
        <w:tblW w:w="14034" w:type="dxa"/>
        <w:tblInd w:w="-477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  <w:gridCol w:w="4962"/>
      </w:tblGrid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 za obrazovanje, te iskazuju svoj odabir s liste prioriteta redom kako bi željeli upisati obrazovne programe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</w:t>
            </w:r>
            <w:r>
              <w:rPr>
                <w:rFonts w:cs="Arial"/>
                <w:sz w:val="24"/>
                <w:szCs w:val="24"/>
              </w:rPr>
              <w:t>24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 putem </w:t>
            </w:r>
            <w:hyperlink r:id="rId15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</w:t>
            </w:r>
            <w:r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odjela unose navedene odabire u sustav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</w:t>
            </w:r>
            <w:r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6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</w:t>
            </w:r>
            <w:r>
              <w:rPr>
                <w:rFonts w:cs="Arial"/>
                <w:sz w:val="24"/>
                <w:szCs w:val="24"/>
              </w:rPr>
              <w:t>6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>
              <w:rPr>
                <w:rFonts w:cs="Arial"/>
                <w:sz w:val="24"/>
                <w:szCs w:val="24"/>
              </w:rPr>
              <w:t>4.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do 26.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BA6E96" w:rsidRDefault="004728D5" w:rsidP="002347DC">
            <w:pPr>
              <w:pStyle w:val="Bezproreda"/>
              <w:jc w:val="center"/>
              <w:rPr>
                <w:rFonts w:cs="Arial"/>
                <w:b/>
                <w:sz w:val="24"/>
                <w:szCs w:val="24"/>
              </w:rPr>
            </w:pPr>
            <w:r w:rsidRPr="00BA6E96">
              <w:rPr>
                <w:rFonts w:cs="Arial"/>
                <w:b/>
                <w:sz w:val="24"/>
                <w:szCs w:val="24"/>
              </w:rPr>
              <w:t>27. 6. 202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 w:rsidRPr="00BA6E96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Upisnica (obvezno za sve učenike) – dostavlja se elektronički putem srednje.e-upisi.hr ili dolaskom u školu na propisani datum</w:t>
            </w:r>
          </w:p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Potvrda liječnika školske medicine – dostavlja se putem elektroničke pošte na e-adresu srednje škole ili dolaskom u školu na propisani datum i</w:t>
            </w:r>
          </w:p>
          <w:p w:rsidR="004728D5" w:rsidRDefault="004728D5" w:rsidP="002347D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7. do 12. 7. 2024.</w:t>
            </w:r>
          </w:p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(od 8.00 sati do 13.00 sati)</w:t>
            </w:r>
          </w:p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Elektronička pošta za dostavu dodatne dokumentacije:</w:t>
            </w:r>
          </w:p>
          <w:p w:rsidR="004728D5" w:rsidRPr="007800C2" w:rsidRDefault="007C019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7" w:history="1">
              <w:r w:rsidR="004728D5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</w:tbl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FA01E0" w:rsidRDefault="00FA01E0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Pr="008A3012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Pr="007800C2" w:rsidRDefault="004728D5" w:rsidP="004728D5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KANDIDATA S TEŠKOĆAMA U RAZVOJU–JESENSKI UPISNI ROK</w:t>
      </w:r>
    </w:p>
    <w:tbl>
      <w:tblPr>
        <w:tblW w:w="14034" w:type="dxa"/>
        <w:tblInd w:w="-477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  <w:gridCol w:w="4962"/>
      </w:tblGrid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odjele za obrazovanje, te iskazuju svoj odabir s liste prioriteta redom kako bi željeli upisati obrazovne programe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 putem </w:t>
            </w:r>
            <w:hyperlink r:id="rId18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</w:t>
              </w:r>
            </w:hyperlink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županijskih upravnih odjela unose navedene odabire u sustav upisa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891E7D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9" w:history="1">
              <w:r w:rsidRPr="00891E7D">
                <w:rPr>
                  <w:rStyle w:val="Hiperveza"/>
                  <w:rFonts w:cs="Arial"/>
                  <w:sz w:val="24"/>
                  <w:szCs w:val="24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>
              <w:rPr>
                <w:rFonts w:cs="Arial"/>
                <w:sz w:val="24"/>
                <w:szCs w:val="24"/>
              </w:rPr>
              <w:t>16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 upisa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Pr="007800C2">
              <w:rPr>
                <w:rFonts w:cs="Arial"/>
                <w:sz w:val="24"/>
                <w:szCs w:val="24"/>
              </w:rPr>
              <w:t xml:space="preserve">. 8. </w:t>
            </w:r>
            <w:r>
              <w:rPr>
                <w:rFonts w:cs="Arial"/>
                <w:sz w:val="24"/>
                <w:szCs w:val="24"/>
              </w:rPr>
              <w:t xml:space="preserve">do 16. 8. </w:t>
            </w:r>
            <w:r w:rsidRPr="007800C2">
              <w:rPr>
                <w:rFonts w:cs="Arial"/>
                <w:sz w:val="24"/>
                <w:szCs w:val="24"/>
              </w:rPr>
              <w:t>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728D5" w:rsidRPr="007800C2" w:rsidRDefault="004728D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4728D5" w:rsidRPr="007800C2" w:rsidTr="00FA01E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4728D5" w:rsidRDefault="004728D5" w:rsidP="002347DC">
            <w:pPr>
              <w:pStyle w:val="t-9"/>
            </w:pPr>
            <w:r>
              <w:t>Dostava dokumenata koji su uvjet za upis u određeni program obrazovanja srednje škole:</w:t>
            </w:r>
          </w:p>
          <w:p w:rsidR="004728D5" w:rsidRDefault="004728D5" w:rsidP="002347DC">
            <w:pPr>
              <w:pStyle w:val="t-9"/>
            </w:pPr>
            <w:r>
              <w:t xml:space="preserve">1) Upisnica (obvezno </w:t>
            </w:r>
            <w:r>
              <w:rPr>
                <w:rStyle w:val="bold"/>
              </w:rPr>
              <w:t xml:space="preserve">za sve učenike) – </w:t>
            </w:r>
            <w:r>
              <w:t xml:space="preserve">dostavlja se </w:t>
            </w:r>
            <w:r>
              <w:rPr>
                <w:rStyle w:val="bold"/>
              </w:rPr>
              <w:t xml:space="preserve">elektronički putem </w:t>
            </w:r>
            <w:r>
              <w:t xml:space="preserve">srednje.e-upisi.hr ili </w:t>
            </w:r>
            <w:r>
              <w:rPr>
                <w:rStyle w:val="bold"/>
              </w:rPr>
              <w:t xml:space="preserve">dolaskom u školu </w:t>
            </w:r>
            <w:r>
              <w:t>na propisani datum</w:t>
            </w:r>
          </w:p>
          <w:p w:rsidR="004728D5" w:rsidRDefault="004728D5" w:rsidP="002347DC">
            <w:pPr>
              <w:pStyle w:val="t-9"/>
            </w:pPr>
            <w:r>
              <w:t xml:space="preserve">2) Potvrda liječnika školske medicine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 i</w:t>
            </w:r>
          </w:p>
          <w:p w:rsidR="004728D5" w:rsidRPr="007800C2" w:rsidRDefault="004728D5" w:rsidP="002347DC">
            <w:pPr>
              <w:pStyle w:val="Bezproreda"/>
              <w:rPr>
                <w:rFonts w:cs="Arial"/>
                <w:sz w:val="24"/>
                <w:szCs w:val="24"/>
              </w:rPr>
            </w:pPr>
            <w:r>
              <w:t xml:space="preserve">3) Potvrda obiteljskog liječnika ili liječnička svjedodžba medicine rada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8.  do 28. 8. 2024 .</w:t>
            </w:r>
          </w:p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(od 8.00 sati do 12.30 sati)</w:t>
            </w:r>
          </w:p>
          <w:p w:rsidR="004728D5" w:rsidRDefault="004728D5" w:rsidP="002347DC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Elektronička pošta za dostavu dodatne dokumentacije:</w:t>
            </w:r>
          </w:p>
          <w:p w:rsidR="004728D5" w:rsidRPr="007800C2" w:rsidRDefault="007C0195" w:rsidP="002347DC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20" w:history="1">
              <w:r w:rsidR="004728D5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</w:tbl>
    <w:p w:rsidR="004728D5" w:rsidRDefault="004728D5" w:rsidP="004728D5">
      <w:pPr>
        <w:pStyle w:val="Bezproreda"/>
        <w:rPr>
          <w:rFonts w:cs="Arial"/>
          <w:b/>
          <w:sz w:val="24"/>
          <w:szCs w:val="24"/>
        </w:rPr>
      </w:pPr>
    </w:p>
    <w:p w:rsidR="004728D5" w:rsidRDefault="004728D5" w:rsidP="004728D5">
      <w:pPr>
        <w:spacing w:after="0" w:line="240" w:lineRule="auto"/>
        <w:ind w:left="-709"/>
        <w:rPr>
          <w:rFonts w:ascii="Arial" w:eastAsiaTheme="minorEastAsia" w:hAnsi="Arial" w:cs="Arial"/>
          <w:b/>
        </w:rPr>
      </w:pPr>
    </w:p>
    <w:p w:rsidR="00FA01E0" w:rsidRDefault="00FA01E0" w:rsidP="004728D5">
      <w:pPr>
        <w:spacing w:after="0" w:line="240" w:lineRule="auto"/>
        <w:ind w:left="-709"/>
        <w:rPr>
          <w:rFonts w:ascii="Arial" w:eastAsiaTheme="minorEastAsia" w:hAnsi="Arial" w:cs="Arial"/>
          <w:b/>
        </w:rPr>
      </w:pPr>
    </w:p>
    <w:p w:rsidR="00FA01E0" w:rsidRPr="00DE3749" w:rsidRDefault="00FA01E0" w:rsidP="004728D5">
      <w:pPr>
        <w:spacing w:after="0" w:line="240" w:lineRule="auto"/>
        <w:ind w:left="-709"/>
        <w:rPr>
          <w:rFonts w:ascii="Arial" w:eastAsiaTheme="minorEastAsia" w:hAnsi="Arial" w:cs="Arial"/>
          <w:b/>
        </w:rPr>
      </w:pPr>
    </w:p>
    <w:p w:rsidR="004728D5" w:rsidRPr="00DE3749" w:rsidRDefault="004728D5" w:rsidP="004728D5">
      <w:pPr>
        <w:pStyle w:val="Bezproreda"/>
        <w:ind w:left="-567"/>
        <w:jc w:val="both"/>
        <w:rPr>
          <w:rFonts w:cs="Arial"/>
          <w:b/>
          <w:bCs/>
        </w:rPr>
      </w:pPr>
      <w:r w:rsidRPr="00DE3749">
        <w:rPr>
          <w:rFonts w:cs="Arial"/>
          <w:b/>
          <w:bCs/>
        </w:rPr>
        <w:lastRenderedPageBreak/>
        <w:t>POSTUPAK PODNOŠENJA I RJEŠAVANJA PRIGOVORA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 xml:space="preserve">U slučaju da nisu ispravljeni netočno uneseni podaci, učenici i ostali kandidati mogu podnijeti pisani prigovor </w:t>
      </w:r>
      <w:proofErr w:type="spellStart"/>
      <w:r w:rsidRPr="00DE3749">
        <w:rPr>
          <w:rFonts w:cs="Arial"/>
          <w:bCs/>
        </w:rPr>
        <w:t>CARNetovoj</w:t>
      </w:r>
      <w:proofErr w:type="spellEnd"/>
      <w:r w:rsidRPr="00DE3749">
        <w:rPr>
          <w:rFonts w:cs="Arial"/>
          <w:bCs/>
        </w:rPr>
        <w:t xml:space="preserve"> službi za podršku obrazovnom sustavu na obrascu za prigovor koji je dostupan na mrežnoj stranici </w:t>
      </w:r>
      <w:proofErr w:type="spellStart"/>
      <w:r w:rsidRPr="00DE3749">
        <w:rPr>
          <w:rFonts w:cs="Arial"/>
          <w:bCs/>
        </w:rPr>
        <w:t>NISpuSŠ</w:t>
      </w:r>
      <w:proofErr w:type="spellEnd"/>
      <w:r w:rsidRPr="00DE3749">
        <w:rPr>
          <w:rFonts w:cs="Arial"/>
          <w:bCs/>
        </w:rPr>
        <w:t>-a.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:rsidR="004728D5" w:rsidRPr="00DE3749" w:rsidRDefault="004728D5" w:rsidP="004728D5">
      <w:pPr>
        <w:pStyle w:val="Bezproreda"/>
        <w:numPr>
          <w:ilvl w:val="0"/>
          <w:numId w:val="2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:rsidR="00FA01E0" w:rsidRDefault="00FA01E0" w:rsidP="004728D5">
      <w:pPr>
        <w:ind w:left="-567"/>
        <w:rPr>
          <w:b/>
        </w:rPr>
      </w:pPr>
    </w:p>
    <w:p w:rsidR="004728D5" w:rsidRPr="00F846A4" w:rsidRDefault="004728D5" w:rsidP="004728D5">
      <w:pPr>
        <w:ind w:left="-567"/>
        <w:rPr>
          <w:b/>
        </w:rPr>
      </w:pPr>
      <w:r w:rsidRPr="00F846A4">
        <w:rPr>
          <w:b/>
        </w:rPr>
        <w:t>NAKNADNI ROK ZA UPIS UČENIKA NAKON ISTEKA JESENSKOG ROKA</w:t>
      </w:r>
    </w:p>
    <w:p w:rsidR="004728D5" w:rsidRDefault="004728D5" w:rsidP="004728D5">
      <w:pPr>
        <w:ind w:left="-567"/>
        <w:jc w:val="both"/>
      </w:pPr>
      <w:r>
        <w:t xml:space="preserve">Učenici koji ne ostvare pravo upisa u ljetnom roku ili jesenskom roku mogu se prijaviti za upis u naknadom roku za upis u program obrazovanja u kojemu je nakon jesenskog upisnog roka ostalo slobodnih mjesta u okviru broja upisnih mjesta propisanih </w:t>
      </w:r>
      <w:proofErr w:type="spellStart"/>
      <w:r>
        <w:t>Strukturom,a</w:t>
      </w:r>
      <w:proofErr w:type="spellEnd"/>
      <w:r>
        <w:t xml:space="preserve"> utvrđenih </w:t>
      </w:r>
      <w:proofErr w:type="spellStart"/>
      <w:r>
        <w:t>NISpuSŠ</w:t>
      </w:r>
      <w:proofErr w:type="spellEnd"/>
      <w:r>
        <w:t>-u.</w:t>
      </w:r>
    </w:p>
    <w:p w:rsidR="004728D5" w:rsidRDefault="004728D5" w:rsidP="004728D5">
      <w:pPr>
        <w:ind w:left="-567"/>
        <w:jc w:val="both"/>
      </w:pPr>
      <w:r>
        <w:t>Učenici iz prethodnog stavka za prijavu moraju ispunjavati sve uvjete propisane Pravilnikom o elementima i kriterijima za izbor kandidata za upis u I. razred srednje škole te natječajem škole.</w:t>
      </w:r>
    </w:p>
    <w:p w:rsidR="004728D5" w:rsidRPr="000B2B11" w:rsidRDefault="004728D5" w:rsidP="004728D5">
      <w:pPr>
        <w:ind w:left="-567"/>
      </w:pPr>
      <w:r>
        <w:t xml:space="preserve">Prijave za upis u naknadnom roku zaprimaju se </w:t>
      </w:r>
      <w:r w:rsidRPr="000B2B11">
        <w:rPr>
          <w:b/>
        </w:rPr>
        <w:t xml:space="preserve">od </w:t>
      </w:r>
      <w:r>
        <w:rPr>
          <w:b/>
        </w:rPr>
        <w:t>2</w:t>
      </w:r>
      <w:r w:rsidRPr="000B2B11">
        <w:rPr>
          <w:b/>
        </w:rPr>
        <w:t>.9.202</w:t>
      </w:r>
      <w:r>
        <w:rPr>
          <w:b/>
        </w:rPr>
        <w:t>4</w:t>
      </w:r>
      <w:r w:rsidRPr="000B2B11">
        <w:rPr>
          <w:b/>
        </w:rPr>
        <w:t>. do 2</w:t>
      </w:r>
      <w:r>
        <w:rPr>
          <w:b/>
        </w:rPr>
        <w:t>7</w:t>
      </w:r>
      <w:r w:rsidRPr="000B2B11">
        <w:rPr>
          <w:b/>
        </w:rPr>
        <w:t>.9.202</w:t>
      </w:r>
      <w:r>
        <w:rPr>
          <w:b/>
        </w:rPr>
        <w:t>4</w:t>
      </w:r>
      <w:r w:rsidRPr="000B2B11">
        <w:t>.</w:t>
      </w:r>
    </w:p>
    <w:p w:rsidR="004728D5" w:rsidRDefault="004728D5" w:rsidP="004728D5">
      <w:pPr>
        <w:ind w:left="-567"/>
        <w:rPr>
          <w:color w:val="FF0000"/>
        </w:rPr>
      </w:pPr>
      <w:r>
        <w:t xml:space="preserve">Upisno povjerenstvo škole o upisu učenika u naknadnom upisnom roku odlučuje na temelju pisanog zahtjeva učenika te podatke o upisu unosi u </w:t>
      </w:r>
      <w:proofErr w:type="spellStart"/>
      <w:r>
        <w:t>NISpuSŠ</w:t>
      </w:r>
      <w:proofErr w:type="spellEnd"/>
      <w:r>
        <w:t xml:space="preserve"> nakon zaprimljene potpisane upisnice učenika te ostale dokumentacije potrebne za upis.</w:t>
      </w:r>
      <w:r w:rsidRPr="00C1387B">
        <w:rPr>
          <w:color w:val="FF0000"/>
        </w:rPr>
        <w:t xml:space="preserve">      </w:t>
      </w:r>
      <w:r>
        <w:rPr>
          <w:color w:val="FF0000"/>
        </w:rPr>
        <w:tab/>
      </w:r>
    </w:p>
    <w:p w:rsidR="00FA01E0" w:rsidRDefault="00FA01E0" w:rsidP="004728D5">
      <w:pPr>
        <w:ind w:left="-567"/>
        <w:rPr>
          <w:color w:val="FF0000"/>
        </w:rPr>
      </w:pPr>
    </w:p>
    <w:p w:rsidR="004728D5" w:rsidRDefault="004728D5" w:rsidP="004728D5">
      <w:pPr>
        <w:pStyle w:val="Bezproreda"/>
        <w:rPr>
          <w:rFonts w:cs="Arial"/>
        </w:rPr>
      </w:pPr>
    </w:p>
    <w:p w:rsidR="004728D5" w:rsidRPr="005B2FAB" w:rsidRDefault="004728D5" w:rsidP="004728D5">
      <w:pPr>
        <w:pStyle w:val="Bezproreda"/>
        <w:rPr>
          <w:rFonts w:cs="Arial"/>
          <w:b/>
        </w:rPr>
      </w:pPr>
      <w:r w:rsidRPr="005B2FAB">
        <w:rPr>
          <w:rFonts w:cs="Arial"/>
          <w:b/>
        </w:rPr>
        <w:lastRenderedPageBreak/>
        <w:t>UPIS KANDIDATA DRŽAVLJANA IZVAN EUROPSKOG GOSPODARSKOG PROSTORA I ŠVICARSKE KONFEDERACIJE</w:t>
      </w:r>
    </w:p>
    <w:p w:rsidR="004728D5" w:rsidRDefault="004728D5" w:rsidP="004728D5">
      <w:pPr>
        <w:pStyle w:val="Bezproreda"/>
        <w:rPr>
          <w:rFonts w:cs="Arial"/>
        </w:rPr>
      </w:pPr>
    </w:p>
    <w:p w:rsidR="004728D5" w:rsidRPr="006A5019" w:rsidRDefault="004728D5" w:rsidP="004728D5">
      <w:pPr>
        <w:pStyle w:val="Bezproreda"/>
        <w:ind w:left="-567"/>
        <w:jc w:val="both"/>
        <w:rPr>
          <w:rFonts w:cs="Arial"/>
        </w:rPr>
      </w:pPr>
      <w:r w:rsidRPr="006A5019">
        <w:rPr>
          <w:rFonts w:cs="Arial"/>
        </w:rPr>
        <w:t xml:space="preserve">Kandidat koji je strani državljanin iz zemlje izvan </w:t>
      </w:r>
      <w:r>
        <w:rPr>
          <w:rFonts w:cs="Arial"/>
        </w:rPr>
        <w:t>Europskog gospodarskog prostora i Švicarske Konfederacije može se upisati</w:t>
      </w:r>
      <w:r w:rsidRPr="006A5019">
        <w:rPr>
          <w:rFonts w:cs="Arial"/>
        </w:rPr>
        <w:t xml:space="preserve"> u školu kao redoviti učenik bez plaćanja troškova školovanja </w:t>
      </w:r>
      <w:r>
        <w:rPr>
          <w:rFonts w:cs="Arial"/>
        </w:rPr>
        <w:t>ako ispunjava</w:t>
      </w:r>
      <w:r w:rsidRPr="006A5019">
        <w:rPr>
          <w:rFonts w:cs="Arial"/>
        </w:rPr>
        <w:t xml:space="preserve"> jedan od sljedećih uvjeta:</w:t>
      </w:r>
    </w:p>
    <w:p w:rsidR="004728D5" w:rsidRPr="006A5019" w:rsidRDefault="004728D5" w:rsidP="004728D5">
      <w:pPr>
        <w:pStyle w:val="Bezproreda"/>
        <w:ind w:left="-567"/>
        <w:jc w:val="both"/>
        <w:rPr>
          <w:rFonts w:cs="Arial"/>
        </w:rPr>
      </w:pPr>
    </w:p>
    <w:p w:rsidR="004728D5" w:rsidRPr="00B02917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1. </w:t>
      </w:r>
      <w:r w:rsidRPr="00B02917">
        <w:rPr>
          <w:rFonts w:cstheme="minorHAnsi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4728D5" w:rsidRPr="00B02917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2. </w:t>
      </w:r>
      <w:r w:rsidRPr="00B02917">
        <w:rPr>
          <w:rFonts w:cstheme="minorHAnsi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4728D5" w:rsidRPr="00B02917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3. </w:t>
      </w:r>
      <w:r w:rsidRPr="00B02917">
        <w:rPr>
          <w:rFonts w:cstheme="minorHAnsi"/>
        </w:rPr>
        <w:t>ako je roditelj ili skrbnik te osobe diplomatski predstavnik strane države u Hrvatskoj;</w:t>
      </w:r>
    </w:p>
    <w:p w:rsidR="004728D5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4. </w:t>
      </w:r>
      <w:r w:rsidRPr="00B02917">
        <w:rPr>
          <w:rFonts w:cstheme="minorHAnsi"/>
        </w:rPr>
        <w:t>ako je takva osoba ili roditelj ili skrbnik te osobe azilant ili tražitelj međunarodne zaštite;</w:t>
      </w:r>
    </w:p>
    <w:p w:rsidR="004728D5" w:rsidRPr="005B2FAB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5. </w:t>
      </w:r>
      <w:r w:rsidRPr="00B02917">
        <w:rPr>
          <w:rFonts w:cstheme="minorHAnsi"/>
        </w:rPr>
        <w:t>ako je takva osoba ili roditelj ili skrbnik te osobe stranac pod supsidijarnom zaštitom ili stranac pod privremenom zaštitom.</w:t>
      </w:r>
    </w:p>
    <w:p w:rsidR="004728D5" w:rsidRPr="006A5019" w:rsidRDefault="004728D5" w:rsidP="004728D5">
      <w:pPr>
        <w:pStyle w:val="Bezproreda"/>
        <w:ind w:left="-567"/>
        <w:jc w:val="both"/>
        <w:rPr>
          <w:rFonts w:cs="Arial"/>
        </w:rPr>
      </w:pPr>
    </w:p>
    <w:p w:rsidR="004728D5" w:rsidRDefault="004728D5" w:rsidP="004728D5">
      <w:pPr>
        <w:pStyle w:val="Bezproreda"/>
        <w:ind w:left="-567"/>
        <w:jc w:val="both"/>
        <w:rPr>
          <w:rFonts w:cs="Arial"/>
        </w:rPr>
      </w:pPr>
      <w:r w:rsidRPr="006A5019">
        <w:rPr>
          <w:rFonts w:cs="Arial"/>
        </w:rPr>
        <w:t xml:space="preserve">Kandidat koji je strani državljanin iz zemlje izvan </w:t>
      </w:r>
      <w:r>
        <w:rPr>
          <w:rFonts w:cs="Arial"/>
        </w:rPr>
        <w:t>Europskog gospodarskog prostora i Švicarske Konfederacije a koji ne ispunjava niti jedan od prethodnih uvjeta, može se upisati ako ima reguliran status boravka uz obvezu plaćanja troškova školovanja.</w:t>
      </w:r>
    </w:p>
    <w:p w:rsidR="004728D5" w:rsidRDefault="004728D5" w:rsidP="004728D5">
      <w:pPr>
        <w:pStyle w:val="Bezproreda"/>
        <w:ind w:left="-567"/>
        <w:jc w:val="both"/>
        <w:rPr>
          <w:rFonts w:cs="Arial"/>
        </w:rPr>
      </w:pPr>
      <w:r>
        <w:rPr>
          <w:rFonts w:cs="Arial"/>
        </w:rPr>
        <w:t>Odluku o godišnjim troškovima školovanja donosi osnivač škole na prijedlog Školskog odbora.</w:t>
      </w:r>
    </w:p>
    <w:sectPr w:rsidR="004728D5" w:rsidSect="00FA01E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95" w:rsidRDefault="007C0195" w:rsidP="00D256BE">
      <w:pPr>
        <w:spacing w:after="0" w:line="240" w:lineRule="auto"/>
      </w:pPr>
      <w:r>
        <w:separator/>
      </w:r>
    </w:p>
  </w:endnote>
  <w:endnote w:type="continuationSeparator" w:id="0">
    <w:p w:rsidR="007C0195" w:rsidRDefault="007C0195" w:rsidP="00D2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Default="00FA01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Default="00FA01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Default="00FA01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95" w:rsidRDefault="007C0195" w:rsidP="00D256BE">
      <w:pPr>
        <w:spacing w:after="0" w:line="240" w:lineRule="auto"/>
      </w:pPr>
      <w:r>
        <w:separator/>
      </w:r>
    </w:p>
  </w:footnote>
  <w:footnote w:type="continuationSeparator" w:id="0">
    <w:p w:rsidR="007C0195" w:rsidRDefault="007C0195" w:rsidP="00D2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Default="00FA01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Pr="00FA01E0" w:rsidRDefault="00FA01E0" w:rsidP="00FA01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E0" w:rsidRDefault="00FA01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C"/>
    <w:rsid w:val="00031121"/>
    <w:rsid w:val="000B37F9"/>
    <w:rsid w:val="0039150C"/>
    <w:rsid w:val="004728D5"/>
    <w:rsid w:val="006E7CB0"/>
    <w:rsid w:val="006F7246"/>
    <w:rsid w:val="007C0195"/>
    <w:rsid w:val="007D57FD"/>
    <w:rsid w:val="007E061B"/>
    <w:rsid w:val="00894E73"/>
    <w:rsid w:val="00925D45"/>
    <w:rsid w:val="009712BE"/>
    <w:rsid w:val="00A55E91"/>
    <w:rsid w:val="00CA5DC6"/>
    <w:rsid w:val="00D256BE"/>
    <w:rsid w:val="00F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CE467-B663-4C4D-B9DB-16BB4993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CB0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7CB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56B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256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6BE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6BE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4728D5"/>
    <w:rPr>
      <w:color w:val="0000FF" w:themeColor="hyperlink"/>
      <w:u w:val="single"/>
    </w:rPr>
  </w:style>
  <w:style w:type="paragraph" w:customStyle="1" w:styleId="t-9">
    <w:name w:val="t-9"/>
    <w:basedOn w:val="Normal"/>
    <w:rsid w:val="00472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">
    <w:name w:val="bold"/>
    <w:basedOn w:val="Zadanifontodlomka"/>
    <w:rsid w:val="0047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about:blank" TargetMode="External"/><Relationship Id="rId17" Type="http://schemas.openxmlformats.org/officeDocument/2006/relationships/hyperlink" Target="mailto:zora.sugh@gmail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mailto:zora.sugh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ra.sugh@gmai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zora.sugh@gmail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Ana Živić</cp:lastModifiedBy>
  <cp:revision>2</cp:revision>
  <cp:lastPrinted>2024-06-14T12:15:00Z</cp:lastPrinted>
  <dcterms:created xsi:type="dcterms:W3CDTF">2024-06-14T12:20:00Z</dcterms:created>
  <dcterms:modified xsi:type="dcterms:W3CDTF">2024-06-14T12:20:00Z</dcterms:modified>
</cp:coreProperties>
</file>