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2"/>
        <w:gridCol w:w="6344"/>
      </w:tblGrid>
      <w:tr w:rsidR="00E16E22" w:rsidRPr="00E16E22" w14:paraId="0CDE0BE7" w14:textId="77777777" w:rsidTr="00597605">
        <w:tc>
          <w:tcPr>
            <w:tcW w:w="906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7E6E6" w:themeFill="background2"/>
          </w:tcPr>
          <w:p w14:paraId="3103B4B4" w14:textId="77777777" w:rsidR="00E16E22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>BRODSKO-POSAVSKA ŽUPANIJA</w:t>
            </w:r>
          </w:p>
          <w:p w14:paraId="4300EEFA" w14:textId="77777777" w:rsidR="00E16E22" w:rsidRPr="00E16E22" w:rsidRDefault="00E16E22" w:rsidP="00E16E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5506CD" w14:textId="77777777" w:rsidR="006E3D17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SAVJETOVANJE  S JAVNOŠĆU </w:t>
            </w:r>
          </w:p>
          <w:p w14:paraId="2186A992" w14:textId="4B020A61" w:rsidR="00597605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</w:t>
            </w:r>
          </w:p>
          <w:p w14:paraId="4FEC6804" w14:textId="4F3CA9B5" w:rsidR="00E16E22" w:rsidRPr="00C73044" w:rsidRDefault="00E16E22" w:rsidP="0048357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NACRTU 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483574">
              <w:rPr>
                <w:rFonts w:ascii="Arial" w:hAnsi="Arial" w:cs="Arial"/>
                <w:b/>
                <w:bCs/>
                <w:sz w:val="24"/>
                <w:szCs w:val="24"/>
              </w:rPr>
              <w:t>PRIJEDLOGA ODLUKE O OSNIVANJU ANTIKORUPCIJSKOG POVJERENSTVA U BRODSKO-POSAVSKOJ ŽUPANIJI</w:t>
            </w:r>
          </w:p>
          <w:p w14:paraId="752CDEF9" w14:textId="77777777" w:rsidR="00E16E22" w:rsidRDefault="00E16E22" w:rsidP="00E16E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A18E54" w14:textId="49D04975" w:rsidR="00597605" w:rsidRPr="00E16E22" w:rsidRDefault="00597605" w:rsidP="00E16E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6ED10C45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38D8DB94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B1640D" w14:textId="3D531EFE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Razdoblje savjetovanja</w:t>
            </w:r>
          </w:p>
          <w:p w14:paraId="3D7B593C" w14:textId="184C62CC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2F04218F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B351A" w14:textId="690642D8" w:rsidR="006E3D17" w:rsidRPr="006E3D17" w:rsidRDefault="00C73044" w:rsidP="004835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</w:t>
            </w:r>
            <w:r w:rsidR="00483574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483574">
              <w:rPr>
                <w:rFonts w:ascii="Arial" w:hAnsi="Arial" w:cs="Arial"/>
                <w:b/>
                <w:bCs/>
                <w:sz w:val="20"/>
                <w:szCs w:val="20"/>
              </w:rPr>
              <w:t>rujna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3574">
              <w:rPr>
                <w:rFonts w:ascii="Arial" w:hAnsi="Arial" w:cs="Arial"/>
                <w:b/>
                <w:bCs/>
                <w:sz w:val="20"/>
                <w:szCs w:val="20"/>
              </w:rPr>
              <w:t>10. listopada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2026. godine</w:t>
            </w:r>
          </w:p>
        </w:tc>
      </w:tr>
      <w:tr w:rsidR="00E16E22" w:rsidRPr="00E16E22" w14:paraId="005E2537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486DA5EA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585893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Ime/naziv sudionika savjetovanja (pojedinac, pravna osoba) koji daje svoje mišljenje i primjedbe na Nacrt</w:t>
            </w:r>
          </w:p>
          <w:p w14:paraId="64D0AD7F" w14:textId="726C866B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349CD9D9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1A9E3537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3327631E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4FB8C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 xml:space="preserve">Načelni komentari u </w:t>
            </w:r>
          </w:p>
          <w:p w14:paraId="6AF1E255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odnosu na predloženi Nacrt</w:t>
            </w:r>
          </w:p>
          <w:p w14:paraId="36C6581E" w14:textId="3490E3AE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722F4605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443B870E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6EC077DC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B5E72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Primjedbe, prijedlozi i mišljenja na pojedine segmente Nacrta</w:t>
            </w:r>
          </w:p>
          <w:p w14:paraId="426C3B26" w14:textId="5C84D3DC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4D25F52C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1F70E878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4AF01640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4F02C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Ime i prezime osobe/a koja je sastavljala primjedbe i prijedloge ili osobe ovlaštene za zastupanje</w:t>
            </w:r>
          </w:p>
          <w:p w14:paraId="3AB8F768" w14:textId="6372ECB7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64F82A05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2732A69F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6597D9AA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19B48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Kontakt (adresa, email, tel. ili drugo)</w:t>
            </w:r>
          </w:p>
          <w:p w14:paraId="218DCBD8" w14:textId="7D8EAD36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57D1D058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462BEE83" w14:textId="77777777" w:rsidTr="00597605">
        <w:tc>
          <w:tcPr>
            <w:tcW w:w="2689" w:type="dxa"/>
            <w:tcBorders>
              <w:left w:val="single" w:sz="18" w:space="0" w:color="000000"/>
              <w:bottom w:val="single" w:sz="18" w:space="0" w:color="000000"/>
            </w:tcBorders>
          </w:tcPr>
          <w:p w14:paraId="4FEA8751" w14:textId="0C51006E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Datum dostavljanja obrasca</w:t>
            </w:r>
          </w:p>
        </w:tc>
        <w:tc>
          <w:tcPr>
            <w:tcW w:w="6373" w:type="dxa"/>
            <w:tcBorders>
              <w:bottom w:val="single" w:sz="18" w:space="0" w:color="000000"/>
              <w:right w:val="single" w:sz="18" w:space="0" w:color="000000"/>
            </w:tcBorders>
          </w:tcPr>
          <w:p w14:paraId="735605DD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6C6738" w14:textId="77777777" w:rsidR="007145CA" w:rsidRPr="00E16E22" w:rsidRDefault="007145CA">
      <w:pPr>
        <w:rPr>
          <w:rFonts w:ascii="Arial" w:hAnsi="Arial" w:cs="Arial"/>
          <w:sz w:val="20"/>
          <w:szCs w:val="20"/>
        </w:rPr>
      </w:pPr>
    </w:p>
    <w:p w14:paraId="595C7485" w14:textId="4EA1AB14" w:rsidR="00E16E22" w:rsidRPr="00E16E22" w:rsidRDefault="00E16E22" w:rsidP="0059760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16E22">
        <w:rPr>
          <w:rFonts w:ascii="Arial" w:hAnsi="Arial" w:cs="Arial"/>
          <w:b/>
          <w:bCs/>
          <w:sz w:val="20"/>
          <w:szCs w:val="20"/>
        </w:rPr>
        <w:t>Popunjeni obrazac u pisanom obliku dostaviti elektroničkim na adresu</w:t>
      </w:r>
      <w:r w:rsidRPr="00C73044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4" w:history="1">
        <w:r w:rsidR="00483574" w:rsidRPr="00370C1B">
          <w:rPr>
            <w:rStyle w:val="Hyperlink"/>
            <w:rFonts w:ascii="Arial" w:hAnsi="Arial" w:cs="Arial"/>
            <w:b/>
            <w:bCs/>
            <w:sz w:val="20"/>
            <w:szCs w:val="20"/>
          </w:rPr>
          <w:t>dknezevic@bpz.hr</w:t>
        </w:r>
      </w:hyperlink>
      <w:r w:rsidRPr="00C73044">
        <w:rPr>
          <w:rFonts w:ascii="Arial" w:hAnsi="Arial" w:cs="Arial"/>
          <w:b/>
          <w:bCs/>
          <w:sz w:val="20"/>
          <w:szCs w:val="20"/>
        </w:rPr>
        <w:t xml:space="preserve"> ili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 poštom na Brodsko-posavska županija, Upravni odjel za</w:t>
      </w:r>
      <w:r w:rsidR="00483574">
        <w:rPr>
          <w:rFonts w:ascii="Arial" w:hAnsi="Arial" w:cs="Arial"/>
          <w:b/>
          <w:bCs/>
          <w:sz w:val="20"/>
          <w:szCs w:val="20"/>
        </w:rPr>
        <w:t xml:space="preserve"> poslove župana i Županijske skupštine</w:t>
      </w:r>
      <w:r w:rsidRPr="00E16E22">
        <w:rPr>
          <w:rFonts w:ascii="Arial" w:hAnsi="Arial" w:cs="Arial"/>
          <w:b/>
          <w:bCs/>
          <w:sz w:val="20"/>
          <w:szCs w:val="20"/>
        </w:rPr>
        <w:t>, Petra Krešimira IV. br. 1, 35000 Slavonski Brod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79EF5A49" w14:textId="00A36F32" w:rsidR="00E16E22" w:rsidRPr="00E16E22" w:rsidRDefault="00E16E22">
      <w:pPr>
        <w:rPr>
          <w:rFonts w:ascii="Arial" w:hAnsi="Arial" w:cs="Arial"/>
          <w:b/>
          <w:bCs/>
          <w:sz w:val="20"/>
          <w:szCs w:val="20"/>
        </w:rPr>
      </w:pPr>
      <w:r w:rsidRPr="00E16E22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5E0CA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   zaključno do</w:t>
      </w:r>
      <w:r w:rsidR="006E3D17">
        <w:rPr>
          <w:rFonts w:ascii="Arial" w:hAnsi="Arial" w:cs="Arial"/>
          <w:b/>
          <w:bCs/>
          <w:sz w:val="20"/>
          <w:szCs w:val="20"/>
        </w:rPr>
        <w:t xml:space="preserve"> </w:t>
      </w:r>
      <w:r w:rsidR="00483574">
        <w:rPr>
          <w:rFonts w:ascii="Arial" w:hAnsi="Arial" w:cs="Arial"/>
          <w:b/>
          <w:bCs/>
          <w:sz w:val="20"/>
          <w:szCs w:val="20"/>
        </w:rPr>
        <w:t>10. listopada</w:t>
      </w:r>
      <w:bookmarkStart w:id="0" w:name="_GoBack"/>
      <w:bookmarkEnd w:id="0"/>
      <w:r w:rsidR="006E3D1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2026. godine </w:t>
      </w:r>
    </w:p>
    <w:sectPr w:rsidR="00E16E22" w:rsidRPr="00E1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22"/>
    <w:rsid w:val="00080B0A"/>
    <w:rsid w:val="002C69AE"/>
    <w:rsid w:val="00483574"/>
    <w:rsid w:val="00597605"/>
    <w:rsid w:val="005E0CA7"/>
    <w:rsid w:val="0068643F"/>
    <w:rsid w:val="006E0585"/>
    <w:rsid w:val="006E3D17"/>
    <w:rsid w:val="007145CA"/>
    <w:rsid w:val="00C73044"/>
    <w:rsid w:val="00E16E22"/>
    <w:rsid w:val="00E4626B"/>
    <w:rsid w:val="00ED20D8"/>
    <w:rsid w:val="00EF1BCC"/>
    <w:rsid w:val="00F338BE"/>
    <w:rsid w:val="00FC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176B"/>
  <w15:chartTrackingRefBased/>
  <w15:docId w15:val="{83FEF840-6D6E-40E0-98E7-E9DC5FA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E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E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E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6E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6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nezevic@bp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Josip Milec</cp:lastModifiedBy>
  <cp:revision>2</cp:revision>
  <dcterms:created xsi:type="dcterms:W3CDTF">2026-09-11T09:44:00Z</dcterms:created>
  <dcterms:modified xsi:type="dcterms:W3CDTF">2026-09-11T09:44:00Z</dcterms:modified>
</cp:coreProperties>
</file>