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171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9F26B0" w:rsidRPr="00750E4B" w14:paraId="498D7A0B" w14:textId="77777777" w:rsidTr="009F26B0">
        <w:tc>
          <w:tcPr>
            <w:tcW w:w="9288" w:type="dxa"/>
            <w:gridSpan w:val="2"/>
          </w:tcPr>
          <w:p w14:paraId="3D7C1E51" w14:textId="77777777" w:rsidR="009F26B0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5DA3D746" w14:textId="77777777" w:rsidR="009F26B0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71868E10" w14:textId="77777777" w:rsidR="009F26B0" w:rsidRPr="009F26B0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6B0">
              <w:rPr>
                <w:rFonts w:ascii="Times New Roman" w:hAnsi="Times New Roman" w:cs="Times New Roman"/>
                <w:b/>
                <w:sz w:val="24"/>
                <w:szCs w:val="24"/>
              </w:rPr>
              <w:t>N  A  C  R 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</w:t>
            </w:r>
            <w:r w:rsidRPr="009F2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77630E">
              <w:rPr>
                <w:rFonts w:ascii="Times New Roman" w:hAnsi="Times New Roman" w:cs="Times New Roman"/>
                <w:b/>
                <w:sz w:val="24"/>
                <w:szCs w:val="24"/>
              </w:rPr>
              <w:t>P RO R A Č U N A</w:t>
            </w:r>
          </w:p>
          <w:p w14:paraId="520502C2" w14:textId="77777777" w:rsidR="009F26B0" w:rsidRPr="009F26B0" w:rsidRDefault="0077630E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BRODSKO-POSAVSKE ŽUPANIJE</w:t>
            </w:r>
          </w:p>
          <w:p w14:paraId="2547AB90" w14:textId="6EE7A23F" w:rsidR="009F26B0" w:rsidRPr="00750E4B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 w:rsidR="0077630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B4F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95F9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F26B0">
              <w:rPr>
                <w:rFonts w:ascii="Times New Roman" w:hAnsi="Times New Roman" w:cs="Times New Roman"/>
                <w:b/>
                <w:sz w:val="24"/>
                <w:szCs w:val="24"/>
              </w:rPr>
              <w:t>. godin</w:t>
            </w:r>
            <w:r w:rsidR="0077630E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F26B0" w:rsidRPr="00750E4B" w14:paraId="22B5A0F8" w14:textId="77777777" w:rsidTr="009F26B0">
        <w:tc>
          <w:tcPr>
            <w:tcW w:w="9288" w:type="dxa"/>
            <w:gridSpan w:val="2"/>
          </w:tcPr>
          <w:p w14:paraId="66D8B571" w14:textId="359118AA" w:rsidR="009F26B0" w:rsidRPr="00795459" w:rsidRDefault="00795459" w:rsidP="007954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45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Proračun je temeljni financijski dokument u kojem su iskazani svi planirani prihodi i primici te rashodi i izdaci. Odnosi se na fiskalnu godinu koja predstavlja razdoblje od 12 mjeseci (1. siječnja do 31. prosinca tekuće godine). Sva pitanja vezana za proračun regulirana su Zakonom o proračunu (Narodne novine 144/21). Proračun donosi Županijska skupština </w:t>
            </w:r>
          </w:p>
        </w:tc>
      </w:tr>
      <w:tr w:rsidR="009F26B0" w:rsidRPr="00750E4B" w14:paraId="262F8B82" w14:textId="77777777" w:rsidTr="009F26B0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2CED19AB" w14:textId="4F5C77E2" w:rsidR="009F26B0" w:rsidRPr="00C0165B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Brodsko-posavsk</w:t>
            </w:r>
            <w:r w:rsidR="005B4F7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županija</w:t>
            </w:r>
          </w:p>
          <w:p w14:paraId="1EFE8B37" w14:textId="77777777" w:rsidR="009F26B0" w:rsidRPr="0015298D" w:rsidRDefault="009F26B0" w:rsidP="009F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77630E">
              <w:rPr>
                <w:rFonts w:ascii="Times New Roman" w:hAnsi="Times New Roman" w:cs="Times New Roman"/>
                <w:b/>
                <w:sz w:val="24"/>
                <w:szCs w:val="24"/>
              </w:rPr>
              <w:t>proračun i financije</w:t>
            </w:r>
          </w:p>
        </w:tc>
      </w:tr>
      <w:tr w:rsidR="009F26B0" w:rsidRPr="00750E4B" w14:paraId="4A97568C" w14:textId="77777777" w:rsidTr="009F26B0">
        <w:trPr>
          <w:trHeight w:val="285"/>
        </w:trPr>
        <w:tc>
          <w:tcPr>
            <w:tcW w:w="4644" w:type="dxa"/>
          </w:tcPr>
          <w:p w14:paraId="0907BB7E" w14:textId="77777777" w:rsidR="009F26B0" w:rsidRDefault="009F26B0" w:rsidP="009F2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8B08C45" w14:textId="1DAC1877" w:rsidR="009F26B0" w:rsidRPr="0015298D" w:rsidRDefault="002F1013" w:rsidP="009F2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48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D6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4F01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26B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B4F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48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F26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801EF15" w14:textId="77777777" w:rsidR="009F26B0" w:rsidRDefault="009F26B0" w:rsidP="009F2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7D3DE56C" w14:textId="3BD86AFB" w:rsidR="009F26B0" w:rsidRPr="0015298D" w:rsidRDefault="00295F9A" w:rsidP="009F2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D6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F1013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2D129C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7763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26B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B4F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F26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F26B0" w:rsidRPr="00750E4B" w14:paraId="4C145DB5" w14:textId="77777777" w:rsidTr="009F26B0">
        <w:trPr>
          <w:trHeight w:val="285"/>
        </w:trPr>
        <w:tc>
          <w:tcPr>
            <w:tcW w:w="4644" w:type="dxa"/>
          </w:tcPr>
          <w:p w14:paraId="2AE00B82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akta</w:t>
            </w:r>
          </w:p>
          <w:p w14:paraId="70263B1D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5B6ACEB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21698D1A" w14:textId="77777777" w:rsidTr="009F26B0">
        <w:trPr>
          <w:trHeight w:val="285"/>
        </w:trPr>
        <w:tc>
          <w:tcPr>
            <w:tcW w:w="4644" w:type="dxa"/>
          </w:tcPr>
          <w:p w14:paraId="445BB448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0D200B98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4B612B96" w14:textId="77777777" w:rsidTr="009F26B0">
        <w:trPr>
          <w:trHeight w:val="285"/>
        </w:trPr>
        <w:tc>
          <w:tcPr>
            <w:tcW w:w="4644" w:type="dxa"/>
          </w:tcPr>
          <w:p w14:paraId="6956F1D7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akta</w:t>
            </w:r>
          </w:p>
          <w:p w14:paraId="4788A550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03AD097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08664FE0" w14:textId="77777777" w:rsidTr="009F26B0">
        <w:trPr>
          <w:trHeight w:val="285"/>
        </w:trPr>
        <w:tc>
          <w:tcPr>
            <w:tcW w:w="4644" w:type="dxa"/>
          </w:tcPr>
          <w:p w14:paraId="69D2078F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3978F2A2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70010A17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2ECFB01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4679E13C" w14:textId="77777777" w:rsidTr="009F26B0">
        <w:trPr>
          <w:trHeight w:val="285"/>
        </w:trPr>
        <w:tc>
          <w:tcPr>
            <w:tcW w:w="4644" w:type="dxa"/>
          </w:tcPr>
          <w:p w14:paraId="5812F740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AA438E6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927C9EA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6C7D60E7" w14:textId="77777777" w:rsidTr="009F26B0">
        <w:trPr>
          <w:trHeight w:val="285"/>
        </w:trPr>
        <w:tc>
          <w:tcPr>
            <w:tcW w:w="4644" w:type="dxa"/>
          </w:tcPr>
          <w:p w14:paraId="4CC2A2B9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proofErr w:type="spellEnd"/>
          </w:p>
          <w:p w14:paraId="61E96A92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email</w:t>
            </w:r>
          </w:p>
        </w:tc>
        <w:tc>
          <w:tcPr>
            <w:tcW w:w="4644" w:type="dxa"/>
          </w:tcPr>
          <w:p w14:paraId="52AA5B4C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2C0E1336" w14:textId="77777777" w:rsidTr="009F26B0">
        <w:trPr>
          <w:trHeight w:val="285"/>
        </w:trPr>
        <w:tc>
          <w:tcPr>
            <w:tcW w:w="4644" w:type="dxa"/>
          </w:tcPr>
          <w:p w14:paraId="20FB6625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78A6664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4386F912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6B0" w:rsidRPr="00750E4B" w14:paraId="636C9AC0" w14:textId="77777777" w:rsidTr="009F26B0">
        <w:trPr>
          <w:trHeight w:val="285"/>
        </w:trPr>
        <w:tc>
          <w:tcPr>
            <w:tcW w:w="4644" w:type="dxa"/>
          </w:tcPr>
          <w:p w14:paraId="3303D922" w14:textId="77777777" w:rsidR="009F26B0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stranici Brodsko-posavske županije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35ADB103" w14:textId="77777777" w:rsidR="009F26B0" w:rsidRPr="00750E4B" w:rsidRDefault="009F26B0" w:rsidP="009F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79AFB6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4F6FB92C" w14:textId="2F643AA5" w:rsidR="00CF28D7" w:rsidRPr="00CF28D7" w:rsidRDefault="00C722DB" w:rsidP="002D129C">
      <w:pPr>
        <w:tabs>
          <w:tab w:val="left" w:pos="915"/>
        </w:tabs>
        <w:jc w:val="center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 do </w:t>
      </w:r>
      <w:r w:rsidR="00295F9A">
        <w:rPr>
          <w:rFonts w:ascii="Times New Roman" w:hAnsi="Times New Roman" w:cs="Times New Roman"/>
          <w:b/>
          <w:sz w:val="24"/>
          <w:szCs w:val="24"/>
        </w:rPr>
        <w:t>16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F1013">
        <w:rPr>
          <w:rFonts w:ascii="Times New Roman" w:hAnsi="Times New Roman" w:cs="Times New Roman"/>
          <w:b/>
          <w:sz w:val="24"/>
          <w:szCs w:val="24"/>
        </w:rPr>
        <w:t>studenog</w:t>
      </w:r>
      <w:r w:rsidR="002D129C">
        <w:rPr>
          <w:rFonts w:ascii="Times New Roman" w:hAnsi="Times New Roman" w:cs="Times New Roman"/>
          <w:b/>
          <w:sz w:val="24"/>
          <w:szCs w:val="24"/>
        </w:rPr>
        <w:t>a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5B4F74">
        <w:rPr>
          <w:rFonts w:ascii="Times New Roman" w:hAnsi="Times New Roman" w:cs="Times New Roman"/>
          <w:b/>
          <w:sz w:val="24"/>
          <w:szCs w:val="24"/>
        </w:rPr>
        <w:t>2</w:t>
      </w:r>
      <w:r w:rsidR="00295F9A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>dostavite na adres</w:t>
      </w:r>
      <w:r w:rsidR="00CF28D7">
        <w:rPr>
          <w:rFonts w:ascii="Times New Roman" w:hAnsi="Times New Roman" w:cs="Times New Roman"/>
          <w:b/>
          <w:sz w:val="24"/>
          <w:szCs w:val="24"/>
        </w:rPr>
        <w:t>e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elektronske pošte: </w:t>
      </w:r>
      <w:hyperlink r:id="rId7" w:history="1">
        <w:r w:rsidR="00822488" w:rsidRPr="008E105B">
          <w:rPr>
            <w:rStyle w:val="Hiperveza"/>
            <w:rFonts w:ascii="Times New Roman" w:hAnsi="Times New Roman" w:cs="Times New Roman"/>
            <w:b/>
            <w:sz w:val="24"/>
            <w:szCs w:val="24"/>
          </w:rPr>
          <w:t>bgrgic@bpz.hr</w:t>
        </w:r>
      </w:hyperlink>
      <w:r w:rsidR="00CF28D7">
        <w:rPr>
          <w:rStyle w:val="Hiperveza"/>
          <w:rFonts w:ascii="Times New Roman" w:hAnsi="Times New Roman" w:cs="Times New Roman"/>
          <w:b/>
          <w:sz w:val="24"/>
          <w:szCs w:val="24"/>
        </w:rPr>
        <w:t xml:space="preserve"> </w:t>
      </w:r>
      <w:r w:rsidR="002D129C">
        <w:rPr>
          <w:rStyle w:val="Hiperveza"/>
          <w:rFonts w:ascii="Times New Roman" w:hAnsi="Times New Roman" w:cs="Times New Roman"/>
          <w:b/>
          <w:sz w:val="24"/>
          <w:szCs w:val="24"/>
        </w:rPr>
        <w:t xml:space="preserve"> </w:t>
      </w:r>
      <w:r w:rsidR="00CF28D7">
        <w:rPr>
          <w:rStyle w:val="Hiperveza"/>
          <w:rFonts w:ascii="Times New Roman" w:hAnsi="Times New Roman" w:cs="Times New Roman"/>
          <w:bCs/>
          <w:sz w:val="24"/>
          <w:szCs w:val="24"/>
          <w:u w:val="none"/>
        </w:rPr>
        <w:tab/>
        <w:t xml:space="preserve">  </w:t>
      </w:r>
      <w:r w:rsidR="002D129C">
        <w:rPr>
          <w:rStyle w:val="Hiperveza"/>
          <w:rFonts w:ascii="Times New Roman" w:hAnsi="Times New Roman" w:cs="Times New Roman"/>
          <w:bCs/>
          <w:sz w:val="24"/>
          <w:szCs w:val="24"/>
          <w:u w:val="none"/>
        </w:rPr>
        <w:t>ili</w:t>
      </w:r>
      <w:r w:rsidR="00CF28D7">
        <w:rPr>
          <w:rStyle w:val="Hiperveza"/>
          <w:rFonts w:ascii="Times New Roman" w:hAnsi="Times New Roman" w:cs="Times New Roman"/>
          <w:bCs/>
          <w:sz w:val="24"/>
          <w:szCs w:val="24"/>
          <w:u w:val="none"/>
        </w:rPr>
        <w:t xml:space="preserve">         </w:t>
      </w:r>
      <w:r w:rsidR="00CF28D7" w:rsidRPr="00CF28D7">
        <w:rPr>
          <w:rStyle w:val="Hiperveza"/>
          <w:rFonts w:ascii="Times New Roman" w:hAnsi="Times New Roman" w:cs="Times New Roman"/>
          <w:b/>
          <w:sz w:val="24"/>
          <w:szCs w:val="24"/>
        </w:rPr>
        <w:t>jvasilevski@bpz.hr</w:t>
      </w:r>
    </w:p>
    <w:sectPr w:rsidR="00CF28D7" w:rsidRPr="00CF28D7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3B23" w14:textId="77777777" w:rsidR="00127F68" w:rsidRDefault="00127F68" w:rsidP="00CA19CD">
      <w:pPr>
        <w:spacing w:after="0" w:line="240" w:lineRule="auto"/>
      </w:pPr>
      <w:r>
        <w:separator/>
      </w:r>
    </w:p>
  </w:endnote>
  <w:endnote w:type="continuationSeparator" w:id="0">
    <w:p w14:paraId="2C4C7504" w14:textId="77777777" w:rsidR="00127F68" w:rsidRDefault="00127F68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FB1B" w14:textId="77777777" w:rsidR="00CA19CD" w:rsidRDefault="00CA19CD" w:rsidP="00CA19CD">
    <w:pPr>
      <w:pStyle w:val="Podnoje"/>
      <w:jc w:val="both"/>
    </w:pPr>
  </w:p>
  <w:p w14:paraId="14B96267" w14:textId="77777777" w:rsidR="002D129C" w:rsidRDefault="002D129C" w:rsidP="002D129C">
    <w:pPr>
      <w:jc w:val="both"/>
      <w:rPr>
        <w:lang w:val="x-none"/>
      </w:rPr>
    </w:pPr>
  </w:p>
  <w:p w14:paraId="5ECDAC89" w14:textId="58C4E606" w:rsidR="002D129C" w:rsidRDefault="002D129C" w:rsidP="002D129C">
    <w:pPr>
      <w:jc w:val="both"/>
      <w:rPr>
        <w:rFonts w:ascii="Times New Roman" w:hAnsi="Times New Roman" w:cs="Times New Roman"/>
        <w:color w:val="7F7F7F" w:themeColor="text1" w:themeTint="80"/>
        <w:lang w:val="x-none"/>
      </w:rPr>
    </w:pPr>
    <w:r w:rsidRPr="009E25CB">
      <w:rPr>
        <w:vertAlign w:val="superscript"/>
        <w:lang w:val="x-none"/>
      </w:rPr>
      <w:footnoteRef/>
    </w:r>
    <w:r w:rsidRPr="009E25CB">
      <w:rPr>
        <w:lang w:val="x-none"/>
      </w:rPr>
      <w:t xml:space="preserve"> </w:t>
    </w:r>
    <w:r>
      <w:rPr>
        <w:rFonts w:ascii="Times New Roman" w:hAnsi="Times New Roman" w:cs="Times New Roman"/>
        <w:color w:val="7F7F7F" w:themeColor="text1" w:themeTint="80"/>
        <w:lang w:val="x-none"/>
      </w:rPr>
      <w:t xml:space="preserve">Sukladno </w:t>
    </w:r>
    <w:r>
      <w:rPr>
        <w:rFonts w:ascii="Times New Roman" w:hAnsi="Times New Roman" w:cs="Times New Roman"/>
        <w:color w:val="7F7F7F" w:themeColor="text1" w:themeTint="80"/>
      </w:rPr>
      <w:t>Zakonu o provedbi Opće uredbe o zaštiti podataka (NN br. 42/18) i Opće uredbe o zaštiti osobnih podataka (EU 2016/679)</w:t>
    </w:r>
    <w:r>
      <w:rPr>
        <w:rFonts w:ascii="Times New Roman" w:hAnsi="Times New Roman" w:cs="Times New Roman"/>
        <w:color w:val="7F7F7F" w:themeColor="text1" w:themeTint="80"/>
        <w:lang w:val="x-none"/>
      </w:rPr>
      <w:t xml:space="preserve">, osobni podaci neće se koristiti u druge svrhe, osim u povijesne, statističke ili znanstvene svrhe, uz uvjet poduzimanja odgovarajućih zaštitnih mjera. </w:t>
    </w:r>
  </w:p>
  <w:p w14:paraId="1360FD88" w14:textId="77777777" w:rsidR="002D129C" w:rsidRDefault="002D129C" w:rsidP="002D129C">
    <w:pPr>
      <w:jc w:val="both"/>
      <w:rPr>
        <w:rFonts w:ascii="Times New Roman" w:hAnsi="Times New Roman" w:cs="Times New Roman"/>
        <w:color w:val="7F7F7F" w:themeColor="text1" w:themeTint="80"/>
      </w:rPr>
    </w:pPr>
    <w:r>
      <w:rPr>
        <w:rFonts w:ascii="Times New Roman" w:hAnsi="Times New Roman" w:cs="Times New Roman"/>
        <w:color w:val="7F7F7F" w:themeColor="text1" w:themeTint="80"/>
      </w:rPr>
      <w:t>Anonimni, uvredljivi ili irelevantni komentari neće se objaviti.</w:t>
    </w:r>
  </w:p>
  <w:p w14:paraId="2112ADA2" w14:textId="2E85D1C8" w:rsidR="00CA19CD" w:rsidRPr="009E25CB" w:rsidRDefault="00CA19CD" w:rsidP="002D129C">
    <w:pPr>
      <w:rPr>
        <w:rFonts w:ascii="Times New Roman" w:hAnsi="Times New Roman" w:cs="Times New Roman"/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820E" w14:textId="77777777" w:rsidR="00127F68" w:rsidRDefault="00127F68" w:rsidP="00CA19CD">
      <w:pPr>
        <w:spacing w:after="0" w:line="240" w:lineRule="auto"/>
      </w:pPr>
      <w:r>
        <w:separator/>
      </w:r>
    </w:p>
  </w:footnote>
  <w:footnote w:type="continuationSeparator" w:id="0">
    <w:p w14:paraId="036A7523" w14:textId="77777777" w:rsidR="00127F68" w:rsidRDefault="00127F68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63915"/>
    <w:rsid w:val="00074154"/>
    <w:rsid w:val="000A44ED"/>
    <w:rsid w:val="000C226B"/>
    <w:rsid w:val="000D4B0D"/>
    <w:rsid w:val="000E0D85"/>
    <w:rsid w:val="00105BE3"/>
    <w:rsid w:val="00127F68"/>
    <w:rsid w:val="001302DA"/>
    <w:rsid w:val="0015298D"/>
    <w:rsid w:val="001B61CB"/>
    <w:rsid w:val="001D08B9"/>
    <w:rsid w:val="0021624F"/>
    <w:rsid w:val="002217C2"/>
    <w:rsid w:val="00266B4C"/>
    <w:rsid w:val="002729C8"/>
    <w:rsid w:val="00295F9A"/>
    <w:rsid w:val="002B043C"/>
    <w:rsid w:val="002D129C"/>
    <w:rsid w:val="002E4C82"/>
    <w:rsid w:val="002F095B"/>
    <w:rsid w:val="002F1013"/>
    <w:rsid w:val="00397B5E"/>
    <w:rsid w:val="003E34D8"/>
    <w:rsid w:val="003F5F27"/>
    <w:rsid w:val="004038E8"/>
    <w:rsid w:val="00411B7F"/>
    <w:rsid w:val="0044350D"/>
    <w:rsid w:val="004733CE"/>
    <w:rsid w:val="00483A53"/>
    <w:rsid w:val="00495B28"/>
    <w:rsid w:val="004C24ED"/>
    <w:rsid w:val="004D6845"/>
    <w:rsid w:val="004F01B3"/>
    <w:rsid w:val="00567165"/>
    <w:rsid w:val="00573D6B"/>
    <w:rsid w:val="005B4F74"/>
    <w:rsid w:val="00674B2D"/>
    <w:rsid w:val="006B4935"/>
    <w:rsid w:val="00750E4B"/>
    <w:rsid w:val="0075237C"/>
    <w:rsid w:val="00762BA9"/>
    <w:rsid w:val="0077630E"/>
    <w:rsid w:val="00795459"/>
    <w:rsid w:val="007D34D1"/>
    <w:rsid w:val="00801F7E"/>
    <w:rsid w:val="00822488"/>
    <w:rsid w:val="00855261"/>
    <w:rsid w:val="00862EB8"/>
    <w:rsid w:val="008834E3"/>
    <w:rsid w:val="0089678B"/>
    <w:rsid w:val="008E5C04"/>
    <w:rsid w:val="0094729C"/>
    <w:rsid w:val="009C2884"/>
    <w:rsid w:val="009E25CB"/>
    <w:rsid w:val="009F26B0"/>
    <w:rsid w:val="00A003D8"/>
    <w:rsid w:val="00A11EE4"/>
    <w:rsid w:val="00A1418B"/>
    <w:rsid w:val="00A24D16"/>
    <w:rsid w:val="00A8744A"/>
    <w:rsid w:val="00AB37E1"/>
    <w:rsid w:val="00AD6F6A"/>
    <w:rsid w:val="00B02EBB"/>
    <w:rsid w:val="00C0165B"/>
    <w:rsid w:val="00C35B4D"/>
    <w:rsid w:val="00C64DAC"/>
    <w:rsid w:val="00C722DB"/>
    <w:rsid w:val="00C94E9A"/>
    <w:rsid w:val="00CA19CD"/>
    <w:rsid w:val="00CF28D7"/>
    <w:rsid w:val="00D2068C"/>
    <w:rsid w:val="00D33132"/>
    <w:rsid w:val="00DD6E87"/>
    <w:rsid w:val="00DE3BEF"/>
    <w:rsid w:val="00E553C5"/>
    <w:rsid w:val="00E748E1"/>
    <w:rsid w:val="00E9549D"/>
    <w:rsid w:val="00EE716D"/>
    <w:rsid w:val="00F80CF3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42DA9"/>
  <w15:docId w15:val="{D9AC5691-EFD6-4421-8444-9F05CF8F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9F26B0"/>
    <w:pPr>
      <w:spacing w:after="0" w:line="240" w:lineRule="auto"/>
    </w:pPr>
    <w:rPr>
      <w:rFonts w:eastAsiaTheme="minorHAnsi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CF2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grgic@bpz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6C1B7-DCE3-4C7C-8759-B6F16234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garfield</dc:creator>
  <cp:keywords/>
  <dc:description/>
  <cp:lastModifiedBy>Izabela Belić</cp:lastModifiedBy>
  <cp:revision>2</cp:revision>
  <cp:lastPrinted>2020-11-09T08:50:00Z</cp:lastPrinted>
  <dcterms:created xsi:type="dcterms:W3CDTF">2026-10-14T10:50:00Z</dcterms:created>
  <dcterms:modified xsi:type="dcterms:W3CDTF">2026-10-14T10:50:00Z</dcterms:modified>
</cp:coreProperties>
</file>