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65" w:rsidRDefault="00710365" w:rsidP="00710365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>
            <wp:extent cx="581025" cy="6096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710365" w:rsidRDefault="00710365" w:rsidP="00710365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:rsidR="00710365" w:rsidRDefault="00710365" w:rsidP="00710365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:rsidR="00710365" w:rsidRDefault="00710365" w:rsidP="00710365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KOMUNALNO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710365" w:rsidRDefault="00710365" w:rsidP="00710365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GOSPODARSTVO </w:t>
      </w:r>
      <w:r>
        <w:rPr>
          <w:rFonts w:ascii="Arial" w:hAnsi="Arial" w:cs="Arial"/>
          <w:b/>
          <w:sz w:val="18"/>
          <w:szCs w:val="18"/>
        </w:rPr>
        <w:t>I ZAŠTITU  OKOLIŠA</w:t>
      </w:r>
    </w:p>
    <w:p w:rsidR="00710365" w:rsidRDefault="00710365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351-02/18-01/01</w:t>
      </w:r>
    </w:p>
    <w:p w:rsidR="00710365" w:rsidRDefault="00710365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2178/1-03-18-2</w:t>
      </w:r>
    </w:p>
    <w:p w:rsidR="00710365" w:rsidRDefault="00710365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Slavonski Brod,   3. kolovoz  2018. godine</w:t>
      </w:r>
    </w:p>
    <w:p w:rsidR="00710365" w:rsidRDefault="00710365" w:rsidP="00710365">
      <w:pPr>
        <w:pStyle w:val="Bezproreda"/>
        <w:rPr>
          <w:rFonts w:ascii="Tahoma" w:hAnsi="Tahoma" w:cs="Tahoma"/>
          <w:sz w:val="18"/>
          <w:szCs w:val="18"/>
        </w:rPr>
      </w:pPr>
    </w:p>
    <w:p w:rsidR="00710365" w:rsidRDefault="00710365" w:rsidP="00710365">
      <w:pPr>
        <w:pStyle w:val="Bezproreda"/>
        <w:rPr>
          <w:rFonts w:ascii="Tahoma" w:hAnsi="Tahoma" w:cs="Tahoma"/>
          <w:sz w:val="18"/>
          <w:szCs w:val="18"/>
        </w:rPr>
      </w:pPr>
    </w:p>
    <w:p w:rsidR="00710365" w:rsidRDefault="00710365" w:rsidP="00710365">
      <w:pPr>
        <w:pStyle w:val="Bezproreda"/>
        <w:rPr>
          <w:rFonts w:ascii="Tahoma" w:hAnsi="Tahoma" w:cs="Tahoma"/>
          <w:sz w:val="18"/>
          <w:szCs w:val="18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komunalno gospodarstvo i zaštitu okoliša na temelju odredbi stavka 1. članka 160. i članka 162. Zakona o zaštiti okoliša („Narodne novine“ br. 80/13, 153/13, 78/15 i 12/18) i točke 1. stavka 2. članka 7. Uredbe o informiranju i sudjelovanju javnosti i zainteresirane javnosti u pitanjima zaštite okoliša („Narodne novine“ br. 64/08), objavljuje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 N  F  O  R  M  A  C  I  J  U</w:t>
      </w:r>
    </w:p>
    <w:p w:rsidR="00710365" w:rsidRDefault="00710365" w:rsidP="0071036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710365" w:rsidRPr="00A337CD" w:rsidRDefault="00710365" w:rsidP="0071036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A337CD">
        <w:rPr>
          <w:rFonts w:ascii="Arial" w:hAnsi="Arial" w:cs="Arial"/>
          <w:b/>
          <w:sz w:val="20"/>
          <w:szCs w:val="20"/>
        </w:rPr>
        <w:t xml:space="preserve">o zahtjevu za ocjenu o potrebi procjene utjecaja na okoliš za zahvat: </w:t>
      </w:r>
    </w:p>
    <w:p w:rsidR="00710365" w:rsidRDefault="00710365" w:rsidP="0071036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Izgradnja  kampa </w:t>
      </w:r>
      <w:proofErr w:type="spellStart"/>
      <w:r>
        <w:rPr>
          <w:rFonts w:ascii="Arial" w:hAnsi="Arial" w:cs="Arial"/>
          <w:b/>
          <w:sz w:val="20"/>
          <w:szCs w:val="20"/>
        </w:rPr>
        <w:t>Poloj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b/>
          <w:sz w:val="20"/>
          <w:szCs w:val="20"/>
        </w:rPr>
        <w:t>kčbr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4875/1 i 4875/5 </w:t>
      </w:r>
      <w:proofErr w:type="spellStart"/>
      <w:r>
        <w:rPr>
          <w:rFonts w:ascii="Arial" w:hAnsi="Arial" w:cs="Arial"/>
          <w:b/>
          <w:sz w:val="20"/>
          <w:szCs w:val="20"/>
        </w:rPr>
        <w:t>k.o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Slavonski Brod, </w:t>
      </w:r>
    </w:p>
    <w:p w:rsidR="00710365" w:rsidRDefault="00710365" w:rsidP="00710365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Brodsko-posavska županija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županija, Upravni odjel za komunalno gospodarstvo i zaštitu okoliša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 xml:space="preserve">su odredbe stavka 1. članka 78. Zakona o zaštiti okoliša  („Narodne novine“ br. 80/13, 153/13 i 78/15) i odredbe članaka 24., 25., 26. i 27. Uredbe o procjeni utjecaja zahvata na okoliš  („Narodne novine“ br. 61/14 i 3/17). Naime, za zahvate navedene u točki  4.3. Priloga III. Uredbe o procjeni utjecaja zahvata na okoliš – </w:t>
      </w:r>
      <w:r w:rsidRPr="00710365">
        <w:rPr>
          <w:rFonts w:ascii="Arial" w:hAnsi="Arial" w:cs="Arial"/>
          <w:i/>
          <w:sz w:val="20"/>
          <w:szCs w:val="20"/>
        </w:rPr>
        <w:t>Kampovi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10365">
        <w:rPr>
          <w:rFonts w:ascii="Arial" w:hAnsi="Arial" w:cs="Arial"/>
          <w:i/>
          <w:sz w:val="20"/>
          <w:szCs w:val="20"/>
        </w:rPr>
        <w:t>i kamp odmorišta površine 2 ha i veće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postupak ocjene o potrebi procjene utjecaja zahvata na okoliš provodi nadležno upravno tijelo u županiji. Nadležno upravno tijelo u Brodsko-posavskoj županiji,  koje obavlja poslove u području zaštite okoliša je  Upravni odjel za komunalno gospodarstvo i zaštitu okoliša.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navedenog, stavkom 1. članka 27. Zakona o zaštiti prirode („Narodne novine“ br. 80/13 i 15/18), utvrđeno je da se za zahvate za koje je određena provedba ocjene o potrebi procjene utjecaja na okoliš provodi prethodna ocjena prihvatljivosti za područje ekološke mreže u okviru postupka ocjene o potrebi procjene. U postupku će biti zatraženo mišljenje Hrvatske agencije za okoliš i prirodu.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Postupak ocjene se provodi jer  nositelj zahvata planira izgradnju kampa </w:t>
      </w:r>
      <w:proofErr w:type="spellStart"/>
      <w:r>
        <w:rPr>
          <w:rFonts w:ascii="Arial" w:hAnsi="Arial" w:cs="Arial"/>
          <w:sz w:val="20"/>
          <w:szCs w:val="20"/>
        </w:rPr>
        <w:t>Po</w:t>
      </w:r>
      <w:r w:rsidR="008F26C0">
        <w:rPr>
          <w:rFonts w:ascii="Arial" w:hAnsi="Arial" w:cs="Arial"/>
          <w:sz w:val="20"/>
          <w:szCs w:val="20"/>
        </w:rPr>
        <w:t>loj</w:t>
      </w:r>
      <w:proofErr w:type="spellEnd"/>
      <w:r w:rsidR="008F26C0">
        <w:rPr>
          <w:rFonts w:ascii="Arial" w:hAnsi="Arial" w:cs="Arial"/>
          <w:sz w:val="20"/>
          <w:szCs w:val="20"/>
        </w:rPr>
        <w:t xml:space="preserve"> </w:t>
      </w:r>
      <w:r w:rsidR="00A337CD">
        <w:rPr>
          <w:rFonts w:ascii="Arial" w:hAnsi="Arial" w:cs="Arial"/>
          <w:sz w:val="20"/>
          <w:szCs w:val="20"/>
        </w:rPr>
        <w:t xml:space="preserve"> na lokaciji kupališta </w:t>
      </w:r>
      <w:proofErr w:type="spellStart"/>
      <w:r w:rsidR="00A337CD">
        <w:rPr>
          <w:rFonts w:ascii="Arial" w:hAnsi="Arial" w:cs="Arial"/>
          <w:sz w:val="20"/>
          <w:szCs w:val="20"/>
        </w:rPr>
        <w:t>Poloj</w:t>
      </w:r>
      <w:proofErr w:type="spellEnd"/>
      <w:r w:rsidR="00A337CD">
        <w:rPr>
          <w:rFonts w:ascii="Arial" w:hAnsi="Arial" w:cs="Arial"/>
          <w:sz w:val="20"/>
          <w:szCs w:val="20"/>
        </w:rPr>
        <w:t xml:space="preserve">, </w:t>
      </w:r>
      <w:r w:rsidR="008F26C0">
        <w:rPr>
          <w:rFonts w:ascii="Arial" w:hAnsi="Arial" w:cs="Arial"/>
          <w:sz w:val="20"/>
          <w:szCs w:val="20"/>
        </w:rPr>
        <w:t>što obuhvaća uređenje i prenam</w:t>
      </w:r>
      <w:r>
        <w:rPr>
          <w:rFonts w:ascii="Arial" w:hAnsi="Arial" w:cs="Arial"/>
          <w:sz w:val="20"/>
          <w:szCs w:val="20"/>
        </w:rPr>
        <w:t>jenu postojećeg objekt</w:t>
      </w:r>
      <w:r w:rsidR="008F26C0">
        <w:rPr>
          <w:rFonts w:ascii="Arial" w:hAnsi="Arial" w:cs="Arial"/>
          <w:sz w:val="20"/>
          <w:szCs w:val="20"/>
        </w:rPr>
        <w:t>a, izgradnju nove i rekonstrukciju postojeće infrastrukture kampa, uređenje kamp mjesta i tematskih parkova, postavljanje mobilnih kućica te uređenje površina za sport i rekreaciju.</w:t>
      </w:r>
    </w:p>
    <w:p w:rsidR="00710365" w:rsidRDefault="00710365" w:rsidP="00710365">
      <w:pPr>
        <w:pStyle w:val="Bezproreda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:rsidR="00710365" w:rsidRDefault="008F26C0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Turistička zajednica Grada Slavonskog Broda</w:t>
      </w:r>
    </w:p>
    <w:p w:rsidR="00710365" w:rsidRDefault="008F26C0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Trg pobjede 28/1, Slavonski Brod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Predmetni zahvat se nalazi  </w:t>
      </w:r>
      <w:r w:rsidR="008F26C0">
        <w:rPr>
          <w:rFonts w:ascii="Arial" w:hAnsi="Arial" w:cs="Arial"/>
          <w:sz w:val="20"/>
          <w:szCs w:val="20"/>
        </w:rPr>
        <w:t>lokaciji kupa</w:t>
      </w:r>
      <w:r w:rsidR="001A5020">
        <w:rPr>
          <w:rFonts w:ascii="Arial" w:hAnsi="Arial" w:cs="Arial"/>
          <w:sz w:val="20"/>
          <w:szCs w:val="20"/>
        </w:rPr>
        <w:t xml:space="preserve">lišta </w:t>
      </w:r>
      <w:proofErr w:type="spellStart"/>
      <w:r w:rsidR="001A5020">
        <w:rPr>
          <w:rFonts w:ascii="Arial" w:hAnsi="Arial" w:cs="Arial"/>
          <w:sz w:val="20"/>
          <w:szCs w:val="20"/>
        </w:rPr>
        <w:t>Poloj</w:t>
      </w:r>
      <w:proofErr w:type="spellEnd"/>
      <w:r w:rsidR="001A5020">
        <w:rPr>
          <w:rFonts w:ascii="Arial" w:hAnsi="Arial" w:cs="Arial"/>
          <w:sz w:val="20"/>
          <w:szCs w:val="20"/>
        </w:rPr>
        <w:t xml:space="preserve"> u Slavonskom Brodu, na južnom dijelu Grada  Slavonskog Broda, na obali rijeke Save</w:t>
      </w:r>
      <w:r w:rsidR="00871D70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871D70">
        <w:rPr>
          <w:rFonts w:ascii="Arial" w:hAnsi="Arial" w:cs="Arial"/>
          <w:sz w:val="20"/>
          <w:szCs w:val="20"/>
        </w:rPr>
        <w:t>inundacijskom</w:t>
      </w:r>
      <w:proofErr w:type="spellEnd"/>
      <w:r w:rsidR="00871D70">
        <w:rPr>
          <w:rFonts w:ascii="Arial" w:hAnsi="Arial" w:cs="Arial"/>
          <w:sz w:val="20"/>
          <w:szCs w:val="20"/>
        </w:rPr>
        <w:t xml:space="preserve"> području</w:t>
      </w:r>
      <w:r w:rsidR="001A5020">
        <w:rPr>
          <w:rFonts w:ascii="Arial" w:hAnsi="Arial" w:cs="Arial"/>
          <w:sz w:val="20"/>
          <w:szCs w:val="20"/>
        </w:rPr>
        <w:t>.</w:t>
      </w:r>
      <w:r w:rsidR="00B277BD">
        <w:rPr>
          <w:rFonts w:ascii="Arial" w:hAnsi="Arial" w:cs="Arial"/>
          <w:sz w:val="20"/>
          <w:szCs w:val="20"/>
        </w:rPr>
        <w:t xml:space="preserve"> Na jugozapadnoj </w:t>
      </w:r>
      <w:r w:rsidR="001A5020">
        <w:rPr>
          <w:rFonts w:ascii="Arial" w:hAnsi="Arial" w:cs="Arial"/>
          <w:sz w:val="20"/>
          <w:szCs w:val="20"/>
        </w:rPr>
        <w:t xml:space="preserve"> strani lokacije zahvata nalazi se Splavarska ulica iz koje je omogućen ulaz u kamp.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zahvata</w:t>
      </w:r>
    </w:p>
    <w:p w:rsidR="00710365" w:rsidRDefault="00710365" w:rsidP="00A337C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Zahvatom je predviđena</w:t>
      </w:r>
      <w:r w:rsidR="001A5020">
        <w:rPr>
          <w:rFonts w:ascii="Arial" w:hAnsi="Arial" w:cs="Arial"/>
          <w:sz w:val="20"/>
          <w:szCs w:val="20"/>
        </w:rPr>
        <w:t xml:space="preserve"> izgradnja kampa na </w:t>
      </w:r>
      <w:proofErr w:type="spellStart"/>
      <w:r w:rsidR="001A5020">
        <w:rPr>
          <w:rFonts w:ascii="Arial" w:hAnsi="Arial" w:cs="Arial"/>
          <w:sz w:val="20"/>
          <w:szCs w:val="20"/>
        </w:rPr>
        <w:t>kčbr</w:t>
      </w:r>
      <w:proofErr w:type="spellEnd"/>
      <w:r w:rsidR="001A5020">
        <w:rPr>
          <w:rFonts w:ascii="Arial" w:hAnsi="Arial" w:cs="Arial"/>
          <w:sz w:val="20"/>
          <w:szCs w:val="20"/>
        </w:rPr>
        <w:t xml:space="preserve">. 4875/1 i 4875/5 </w:t>
      </w:r>
      <w:proofErr w:type="spellStart"/>
      <w:r w:rsidR="001A5020">
        <w:rPr>
          <w:rFonts w:ascii="Arial" w:hAnsi="Arial" w:cs="Arial"/>
          <w:sz w:val="20"/>
          <w:szCs w:val="20"/>
        </w:rPr>
        <w:t>k.o</w:t>
      </w:r>
      <w:proofErr w:type="spellEnd"/>
      <w:r w:rsidR="001A5020">
        <w:rPr>
          <w:rFonts w:ascii="Arial" w:hAnsi="Arial" w:cs="Arial"/>
          <w:sz w:val="20"/>
          <w:szCs w:val="20"/>
        </w:rPr>
        <w:t xml:space="preserve">. Slavonski Brod na lokaciji kupališta </w:t>
      </w:r>
      <w:proofErr w:type="spellStart"/>
      <w:r w:rsidR="001A5020">
        <w:rPr>
          <w:rFonts w:ascii="Arial" w:hAnsi="Arial" w:cs="Arial"/>
          <w:sz w:val="20"/>
          <w:szCs w:val="20"/>
        </w:rPr>
        <w:t>Poloj</w:t>
      </w:r>
      <w:proofErr w:type="spellEnd"/>
      <w:r w:rsidR="001A5020">
        <w:rPr>
          <w:rFonts w:ascii="Arial" w:hAnsi="Arial" w:cs="Arial"/>
          <w:sz w:val="20"/>
          <w:szCs w:val="20"/>
        </w:rPr>
        <w:t>, ukupne površine 45.773 m</w:t>
      </w:r>
      <w:r w:rsidR="001A5020">
        <w:rPr>
          <w:rFonts w:ascii="Arial" w:hAnsi="Arial" w:cs="Arial"/>
          <w:sz w:val="20"/>
          <w:szCs w:val="20"/>
          <w:vertAlign w:val="superscript"/>
        </w:rPr>
        <w:t>2</w:t>
      </w:r>
      <w:r w:rsidR="001A5020">
        <w:rPr>
          <w:rFonts w:ascii="Arial" w:hAnsi="Arial" w:cs="Arial"/>
          <w:sz w:val="20"/>
          <w:szCs w:val="20"/>
        </w:rPr>
        <w:t>. Ulaz na predmetnu lokaciju je</w:t>
      </w:r>
      <w:r w:rsidR="00B277BD">
        <w:rPr>
          <w:rFonts w:ascii="Arial" w:hAnsi="Arial" w:cs="Arial"/>
          <w:sz w:val="20"/>
          <w:szCs w:val="20"/>
        </w:rPr>
        <w:t xml:space="preserve"> iz Splavarske ulice sa jugozapadne</w:t>
      </w:r>
      <w:r w:rsidR="001A5020">
        <w:rPr>
          <w:rFonts w:ascii="Arial" w:hAnsi="Arial" w:cs="Arial"/>
          <w:sz w:val="20"/>
          <w:szCs w:val="20"/>
        </w:rPr>
        <w:t xml:space="preserve"> strane</w:t>
      </w:r>
      <w:r w:rsidR="00B277BD">
        <w:rPr>
          <w:rFonts w:ascii="Arial" w:hAnsi="Arial" w:cs="Arial"/>
          <w:sz w:val="20"/>
          <w:szCs w:val="20"/>
        </w:rPr>
        <w:t>, gdje je smješten i kolni prilaz s parkingom. Na ulaznom dij</w:t>
      </w:r>
      <w:r w:rsidR="00871D70">
        <w:rPr>
          <w:rFonts w:ascii="Arial" w:hAnsi="Arial" w:cs="Arial"/>
          <w:sz w:val="20"/>
          <w:szCs w:val="20"/>
        </w:rPr>
        <w:t>e</w:t>
      </w:r>
      <w:r w:rsidR="00B277BD">
        <w:rPr>
          <w:rFonts w:ascii="Arial" w:hAnsi="Arial" w:cs="Arial"/>
          <w:sz w:val="20"/>
          <w:szCs w:val="20"/>
        </w:rPr>
        <w:t xml:space="preserve">lu kampa smjestiti će </w:t>
      </w:r>
      <w:r w:rsidR="00B277BD">
        <w:rPr>
          <w:rFonts w:ascii="Arial" w:hAnsi="Arial" w:cs="Arial"/>
          <w:sz w:val="20"/>
          <w:szCs w:val="20"/>
        </w:rPr>
        <w:lastRenderedPageBreak/>
        <w:t>se javni sadržaji, dječja igrališta, rekreacijski tereni te postojeća građevina pred</w:t>
      </w:r>
      <w:r w:rsidR="00871D70">
        <w:rPr>
          <w:rFonts w:ascii="Arial" w:hAnsi="Arial" w:cs="Arial"/>
          <w:sz w:val="20"/>
          <w:szCs w:val="20"/>
        </w:rPr>
        <w:t xml:space="preserve">viđena za dovršenje u koju će </w:t>
      </w:r>
      <w:r w:rsidR="00B277BD">
        <w:rPr>
          <w:rFonts w:ascii="Arial" w:hAnsi="Arial" w:cs="Arial"/>
          <w:sz w:val="20"/>
          <w:szCs w:val="20"/>
        </w:rPr>
        <w:t xml:space="preserve"> biti smješteni zajednički sadržaji kampa (</w:t>
      </w:r>
      <w:proofErr w:type="spellStart"/>
      <w:r w:rsidR="00B277BD">
        <w:rPr>
          <w:rFonts w:ascii="Arial" w:hAnsi="Arial" w:cs="Arial"/>
          <w:sz w:val="20"/>
          <w:szCs w:val="20"/>
        </w:rPr>
        <w:t>caffe</w:t>
      </w:r>
      <w:proofErr w:type="spellEnd"/>
      <w:r w:rsidR="00B277BD">
        <w:rPr>
          <w:rFonts w:ascii="Arial" w:hAnsi="Arial" w:cs="Arial"/>
          <w:sz w:val="20"/>
          <w:szCs w:val="20"/>
        </w:rPr>
        <w:t xml:space="preserve"> bar, recepcija i sanitarije), </w:t>
      </w:r>
      <w:r w:rsidR="00871D70">
        <w:rPr>
          <w:rFonts w:ascii="Arial" w:hAnsi="Arial" w:cs="Arial"/>
          <w:sz w:val="20"/>
          <w:szCs w:val="20"/>
        </w:rPr>
        <w:t xml:space="preserve">a </w:t>
      </w:r>
      <w:r w:rsidR="00B277BD">
        <w:rPr>
          <w:rFonts w:ascii="Arial" w:hAnsi="Arial" w:cs="Arial"/>
          <w:sz w:val="20"/>
          <w:szCs w:val="20"/>
        </w:rPr>
        <w:t>koji će biti smješteni izvan ograde</w:t>
      </w:r>
      <w:r w:rsidR="00871D70">
        <w:rPr>
          <w:rFonts w:ascii="Arial" w:hAnsi="Arial" w:cs="Arial"/>
          <w:sz w:val="20"/>
          <w:szCs w:val="20"/>
        </w:rPr>
        <w:t>,</w:t>
      </w:r>
      <w:r w:rsidR="00B277BD">
        <w:rPr>
          <w:rFonts w:ascii="Arial" w:hAnsi="Arial" w:cs="Arial"/>
          <w:sz w:val="20"/>
          <w:szCs w:val="20"/>
        </w:rPr>
        <w:t xml:space="preserve"> kako bi se omogućio pristup vanjskim korisnicima. U kampu će se urediti manji broj većih parcela, </w:t>
      </w:r>
      <w:r w:rsidR="00871D70">
        <w:rPr>
          <w:rFonts w:ascii="Arial" w:hAnsi="Arial" w:cs="Arial"/>
          <w:sz w:val="20"/>
          <w:szCs w:val="20"/>
        </w:rPr>
        <w:t>t</w:t>
      </w:r>
      <w:r w:rsidR="00B277BD">
        <w:rPr>
          <w:rFonts w:ascii="Arial" w:hAnsi="Arial" w:cs="Arial"/>
          <w:sz w:val="20"/>
          <w:szCs w:val="20"/>
        </w:rPr>
        <w:t>ako da će se na prostoru šume urediti zona smještaja (kamp mjesta, mobilne kućice i tematski parkovi</w:t>
      </w:r>
      <w:r w:rsidR="00871D70">
        <w:rPr>
          <w:rFonts w:ascii="Arial" w:hAnsi="Arial" w:cs="Arial"/>
          <w:sz w:val="20"/>
          <w:szCs w:val="20"/>
        </w:rPr>
        <w:t>)</w:t>
      </w:r>
      <w:r w:rsidR="00B277BD">
        <w:rPr>
          <w:rFonts w:ascii="Arial" w:hAnsi="Arial" w:cs="Arial"/>
          <w:sz w:val="20"/>
          <w:szCs w:val="20"/>
        </w:rPr>
        <w:t>, dok će se slobodne površine šume koristiti za javne sadržaje. Promet će se organizirati u slobodnim potezima unutar šume prilagođavajući se postojećoj vegetaciji. Zone smještaja for</w:t>
      </w:r>
      <w:r w:rsidR="006F611D">
        <w:rPr>
          <w:rFonts w:ascii="Arial" w:hAnsi="Arial" w:cs="Arial"/>
          <w:sz w:val="20"/>
          <w:szCs w:val="20"/>
        </w:rPr>
        <w:t>mirati će se kao šesterokutne ne</w:t>
      </w:r>
      <w:r w:rsidR="00B277BD">
        <w:rPr>
          <w:rFonts w:ascii="Arial" w:hAnsi="Arial" w:cs="Arial"/>
          <w:sz w:val="20"/>
          <w:szCs w:val="20"/>
        </w:rPr>
        <w:t>pravilne forme oblikovane u 3 prstenaste zone s ukupn</w:t>
      </w:r>
      <w:r w:rsidR="003720DA">
        <w:rPr>
          <w:rFonts w:ascii="Arial" w:hAnsi="Arial" w:cs="Arial"/>
          <w:sz w:val="20"/>
          <w:szCs w:val="20"/>
        </w:rPr>
        <w:t>o 78 kamp mjesta za kampere. Unu</w:t>
      </w:r>
      <w:r w:rsidR="00B277BD">
        <w:rPr>
          <w:rFonts w:ascii="Arial" w:hAnsi="Arial" w:cs="Arial"/>
          <w:sz w:val="20"/>
          <w:szCs w:val="20"/>
        </w:rPr>
        <w:t>tar zone kampera</w:t>
      </w:r>
      <w:r w:rsidR="00871D70">
        <w:rPr>
          <w:rFonts w:ascii="Arial" w:hAnsi="Arial" w:cs="Arial"/>
          <w:sz w:val="20"/>
          <w:szCs w:val="20"/>
        </w:rPr>
        <w:t>,</w:t>
      </w:r>
      <w:r w:rsidR="00B277BD">
        <w:rPr>
          <w:rFonts w:ascii="Arial" w:hAnsi="Arial" w:cs="Arial"/>
          <w:sz w:val="20"/>
          <w:szCs w:val="20"/>
        </w:rPr>
        <w:t xml:space="preserve"> smjestiti će se zelene neparceliran</w:t>
      </w:r>
      <w:r w:rsidR="006F611D">
        <w:rPr>
          <w:rFonts w:ascii="Arial" w:hAnsi="Arial" w:cs="Arial"/>
          <w:sz w:val="20"/>
          <w:szCs w:val="20"/>
        </w:rPr>
        <w:t>e površine formirane kao temat</w:t>
      </w:r>
      <w:r w:rsidR="00871D70">
        <w:rPr>
          <w:rFonts w:ascii="Arial" w:hAnsi="Arial" w:cs="Arial"/>
          <w:sz w:val="20"/>
          <w:szCs w:val="20"/>
        </w:rPr>
        <w:t>s</w:t>
      </w:r>
      <w:r w:rsidR="006F611D">
        <w:rPr>
          <w:rFonts w:ascii="Arial" w:hAnsi="Arial" w:cs="Arial"/>
          <w:sz w:val="20"/>
          <w:szCs w:val="20"/>
        </w:rPr>
        <w:t>ki parkovi, a predviđene za smještaj šatora. U sklopu smještajne zone urediti će se i zona mobilnih kućica (ukupno 22 objekta)</w:t>
      </w:r>
      <w:r w:rsidR="00871D70">
        <w:rPr>
          <w:rFonts w:ascii="Arial" w:hAnsi="Arial" w:cs="Arial"/>
          <w:sz w:val="20"/>
          <w:szCs w:val="20"/>
        </w:rPr>
        <w:t>,</w:t>
      </w:r>
      <w:r w:rsidR="006F611D">
        <w:rPr>
          <w:rFonts w:ascii="Arial" w:hAnsi="Arial" w:cs="Arial"/>
          <w:sz w:val="20"/>
          <w:szCs w:val="20"/>
        </w:rPr>
        <w:t xml:space="preserve"> te također u istočnom, uz balu rijeke Save, uskom dijelu</w:t>
      </w:r>
      <w:r w:rsidR="00871D70">
        <w:rPr>
          <w:rFonts w:ascii="Arial" w:hAnsi="Arial" w:cs="Arial"/>
          <w:sz w:val="20"/>
          <w:szCs w:val="20"/>
        </w:rPr>
        <w:t>,</w:t>
      </w:r>
      <w:r w:rsidR="006F611D">
        <w:rPr>
          <w:rFonts w:ascii="Arial" w:hAnsi="Arial" w:cs="Arial"/>
          <w:sz w:val="20"/>
          <w:szCs w:val="20"/>
        </w:rPr>
        <w:t xml:space="preserve"> zona tematskih parkova/šatora. Istočno od pristupne ceste je predviđen prostor za igru i rekreaciju. Na postojećim betonskim platformama unutar kampa</w:t>
      </w:r>
      <w:r w:rsidR="00871D70">
        <w:rPr>
          <w:rFonts w:ascii="Arial" w:hAnsi="Arial" w:cs="Arial"/>
          <w:sz w:val="20"/>
          <w:szCs w:val="20"/>
        </w:rPr>
        <w:t xml:space="preserve">, </w:t>
      </w:r>
      <w:r w:rsidR="006F611D">
        <w:rPr>
          <w:rFonts w:ascii="Arial" w:hAnsi="Arial" w:cs="Arial"/>
          <w:sz w:val="20"/>
          <w:szCs w:val="20"/>
        </w:rPr>
        <w:t xml:space="preserve"> posta</w:t>
      </w:r>
      <w:r w:rsidR="00871D70">
        <w:rPr>
          <w:rFonts w:ascii="Arial" w:hAnsi="Arial" w:cs="Arial"/>
          <w:sz w:val="20"/>
          <w:szCs w:val="20"/>
        </w:rPr>
        <w:t>vit će se</w:t>
      </w:r>
      <w:r w:rsidR="006F611D">
        <w:rPr>
          <w:rFonts w:ascii="Arial" w:hAnsi="Arial" w:cs="Arial"/>
          <w:sz w:val="20"/>
          <w:szCs w:val="20"/>
        </w:rPr>
        <w:t xml:space="preserve"> mobilni/montažni objekt koji će služiti kao trgovina.  Javni sadržaj kampa će se smjestiti u postojeći objekt koji će se rekonstruirati na način da će se prilagoditi budućoj namjeni. Ograda cijelog kampa izvest će se sadnjom biljaka. Ulaz i izlaz iz kampa za vozila, biti će pozicioniran preko rampe koja će se postaviti neposredno nakon glavne građevine</w:t>
      </w:r>
      <w:r w:rsidR="00871D70">
        <w:rPr>
          <w:rFonts w:ascii="Arial" w:hAnsi="Arial" w:cs="Arial"/>
          <w:sz w:val="20"/>
          <w:szCs w:val="20"/>
        </w:rPr>
        <w:t xml:space="preserve">. Zahvatom je planirana rekonstrukcija i izgradnja sustava vodoopskrbe i sustava sanitarne odvodnje kampa </w:t>
      </w:r>
      <w:proofErr w:type="spellStart"/>
      <w:r w:rsidR="00871D70">
        <w:rPr>
          <w:rFonts w:ascii="Arial" w:hAnsi="Arial" w:cs="Arial"/>
          <w:sz w:val="20"/>
          <w:szCs w:val="20"/>
        </w:rPr>
        <w:t>Poloj</w:t>
      </w:r>
      <w:proofErr w:type="spellEnd"/>
      <w:r w:rsidR="00871D70">
        <w:rPr>
          <w:rFonts w:ascii="Arial" w:hAnsi="Arial" w:cs="Arial"/>
          <w:sz w:val="20"/>
          <w:szCs w:val="20"/>
        </w:rPr>
        <w:t>.</w:t>
      </w:r>
    </w:p>
    <w:p w:rsidR="00871D70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Detalji o zahvatu nalaze se u Elaboratu zaštite okoliša u postupku ocjene o potrebi procjene utjecaja na okoliš zahvata –  Izgradnja </w:t>
      </w:r>
      <w:r w:rsidR="00871D70">
        <w:rPr>
          <w:rFonts w:ascii="Arial" w:hAnsi="Arial" w:cs="Arial"/>
          <w:sz w:val="20"/>
          <w:szCs w:val="20"/>
        </w:rPr>
        <w:t xml:space="preserve">kampa </w:t>
      </w:r>
      <w:proofErr w:type="spellStart"/>
      <w:r w:rsidR="00871D70">
        <w:rPr>
          <w:rFonts w:ascii="Arial" w:hAnsi="Arial" w:cs="Arial"/>
          <w:sz w:val="20"/>
          <w:szCs w:val="20"/>
        </w:rPr>
        <w:t>Poloj</w:t>
      </w:r>
      <w:proofErr w:type="spellEnd"/>
      <w:r w:rsidR="00871D70">
        <w:rPr>
          <w:rFonts w:ascii="Arial" w:hAnsi="Arial" w:cs="Arial"/>
          <w:sz w:val="20"/>
          <w:szCs w:val="20"/>
        </w:rPr>
        <w:t xml:space="preserve"> na </w:t>
      </w:r>
      <w:proofErr w:type="spellStart"/>
      <w:r w:rsidR="00871D70">
        <w:rPr>
          <w:rFonts w:ascii="Arial" w:hAnsi="Arial" w:cs="Arial"/>
          <w:sz w:val="20"/>
          <w:szCs w:val="20"/>
        </w:rPr>
        <w:t>kčbr</w:t>
      </w:r>
      <w:proofErr w:type="spellEnd"/>
      <w:r w:rsidR="00871D70">
        <w:rPr>
          <w:rFonts w:ascii="Arial" w:hAnsi="Arial" w:cs="Arial"/>
          <w:sz w:val="20"/>
          <w:szCs w:val="20"/>
        </w:rPr>
        <w:t xml:space="preserve">. 4875/1 i 4875/5 u </w:t>
      </w:r>
      <w:proofErr w:type="spellStart"/>
      <w:r w:rsidR="00871D70">
        <w:rPr>
          <w:rFonts w:ascii="Arial" w:hAnsi="Arial" w:cs="Arial"/>
          <w:sz w:val="20"/>
          <w:szCs w:val="20"/>
        </w:rPr>
        <w:t>k.o</w:t>
      </w:r>
      <w:proofErr w:type="spellEnd"/>
      <w:r w:rsidR="00871D70">
        <w:rPr>
          <w:rFonts w:ascii="Arial" w:hAnsi="Arial" w:cs="Arial"/>
          <w:sz w:val="20"/>
          <w:szCs w:val="20"/>
        </w:rPr>
        <w:t>. Slavonski Brod (revizija A)</w:t>
      </w:r>
      <w:r w:rsidR="00A337CD">
        <w:rPr>
          <w:rFonts w:ascii="Arial" w:hAnsi="Arial" w:cs="Arial"/>
          <w:sz w:val="20"/>
          <w:szCs w:val="20"/>
        </w:rPr>
        <w:t>,</w:t>
      </w:r>
      <w:r w:rsidR="00871D70">
        <w:rPr>
          <w:rFonts w:ascii="Arial" w:hAnsi="Arial" w:cs="Arial"/>
          <w:sz w:val="20"/>
          <w:szCs w:val="20"/>
        </w:rPr>
        <w:t xml:space="preserve"> kojeg je u srpnju 2018. godine</w:t>
      </w:r>
      <w:r w:rsidR="00A337CD">
        <w:rPr>
          <w:rFonts w:ascii="Arial" w:hAnsi="Arial" w:cs="Arial"/>
          <w:sz w:val="20"/>
          <w:szCs w:val="20"/>
        </w:rPr>
        <w:t>,</w:t>
      </w:r>
      <w:r w:rsidR="00871D70">
        <w:rPr>
          <w:rFonts w:ascii="Arial" w:hAnsi="Arial" w:cs="Arial"/>
          <w:sz w:val="20"/>
          <w:szCs w:val="20"/>
        </w:rPr>
        <w:t xml:space="preserve"> izradio</w:t>
      </w:r>
      <w:r w:rsidR="00A337CD">
        <w:rPr>
          <w:rFonts w:ascii="Arial" w:hAnsi="Arial" w:cs="Arial"/>
          <w:sz w:val="20"/>
          <w:szCs w:val="20"/>
        </w:rPr>
        <w:t xml:space="preserve"> ovlaštenik Ministarstva zaštite okoliša i energetike (Suglasnost, KLASA:UP/I 351-02/15-08/46, URBROJ:517-06-2-1-1-18-5, od 18. tra</w:t>
      </w:r>
      <w:r w:rsidR="003D1075">
        <w:rPr>
          <w:rFonts w:ascii="Arial" w:hAnsi="Arial" w:cs="Arial"/>
          <w:sz w:val="20"/>
          <w:szCs w:val="20"/>
        </w:rPr>
        <w:t>vnja 2018. god.), tvrtka MAXICO</w:t>
      </w:r>
      <w:r w:rsidR="00A337CD">
        <w:rPr>
          <w:rFonts w:ascii="Arial" w:hAnsi="Arial" w:cs="Arial"/>
          <w:sz w:val="20"/>
          <w:szCs w:val="20"/>
        </w:rPr>
        <w:t>N d.o.o. iz Zagreba, Kružna 22, objavljenim uz ovu Informaciju.</w:t>
      </w:r>
    </w:p>
    <w:p w:rsidR="00710365" w:rsidRDefault="00710365" w:rsidP="00710365">
      <w:pPr>
        <w:pStyle w:val="Bezproreda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komunalno gospodarstvo i zaštitu okoliša Brodsko-posavske županije će donijeti rješenje kojim će biti utvrđeno je li potrebno provoditi postupak procjene utjecaja na okoliš ili nije.</w:t>
      </w:r>
    </w:p>
    <w:p w:rsidR="00710365" w:rsidRDefault="00710365" w:rsidP="00710365">
      <w:pPr>
        <w:pStyle w:val="Bezproreda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:rsidR="00710365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710365">
        <w:rPr>
          <w:rFonts w:ascii="Arial" w:hAnsi="Arial" w:cs="Arial"/>
          <w:sz w:val="18"/>
          <w:szCs w:val="18"/>
        </w:rPr>
        <w:t>.   Uprava za zaštitu prirode  Ministarstva zaštite okoliša  i energetike</w:t>
      </w:r>
    </w:p>
    <w:p w:rsidR="00710365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710365">
        <w:rPr>
          <w:rFonts w:ascii="Arial" w:hAnsi="Arial" w:cs="Arial"/>
          <w:sz w:val="18"/>
          <w:szCs w:val="18"/>
        </w:rPr>
        <w:t xml:space="preserve">.   Uprava vodnog gospodarstva </w:t>
      </w:r>
      <w:r w:rsidR="003720DA">
        <w:rPr>
          <w:rFonts w:ascii="Arial" w:hAnsi="Arial" w:cs="Arial"/>
          <w:sz w:val="18"/>
          <w:szCs w:val="18"/>
        </w:rPr>
        <w:t xml:space="preserve">i zaštite mora </w:t>
      </w:r>
      <w:r w:rsidR="00710365">
        <w:rPr>
          <w:rFonts w:ascii="Arial" w:hAnsi="Arial" w:cs="Arial"/>
          <w:sz w:val="18"/>
          <w:szCs w:val="18"/>
        </w:rPr>
        <w:t xml:space="preserve"> Ministarstva zaštite okoliša i energetike</w:t>
      </w:r>
    </w:p>
    <w:p w:rsidR="00A337CD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  Hrvatske vode, VGO Sava, Slavonski Brod</w:t>
      </w:r>
    </w:p>
    <w:p w:rsidR="00710365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710365">
        <w:rPr>
          <w:rFonts w:ascii="Arial" w:hAnsi="Arial" w:cs="Arial"/>
          <w:sz w:val="18"/>
          <w:szCs w:val="18"/>
        </w:rPr>
        <w:t>.   Konzervatorski odjel Slavonski Brod, Ministarstvo kulture</w:t>
      </w:r>
    </w:p>
    <w:p w:rsidR="00710365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710365">
        <w:rPr>
          <w:rFonts w:ascii="Arial" w:hAnsi="Arial" w:cs="Arial"/>
          <w:sz w:val="18"/>
          <w:szCs w:val="18"/>
        </w:rPr>
        <w:t>.   Zavod za prostorno uređenje Brodsko-posavske županije</w:t>
      </w:r>
    </w:p>
    <w:p w:rsidR="00710365" w:rsidRDefault="00A337CD" w:rsidP="0071036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  Grad Slavonski Brod</w:t>
      </w:r>
    </w:p>
    <w:p w:rsidR="00710365" w:rsidRDefault="00710365" w:rsidP="00710365">
      <w:pPr>
        <w:pStyle w:val="Bezproreda"/>
        <w:rPr>
          <w:rFonts w:ascii="Arial" w:hAnsi="Arial" w:cs="Arial"/>
          <w:sz w:val="18"/>
          <w:szCs w:val="18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Brodsko-posavska županija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Upravni odjel za komunalno gospodarstvo i zaštitu okoliša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P. Krešimira IV. br 1, Slavonski Brod,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 Upravni odjel za komunalno gospodarstvo i zaštitu okoliša, objavit će na svojim internetskim stranicama (</w:t>
      </w:r>
      <w:hyperlink r:id="rId5" w:history="1">
        <w:r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>
        <w:rPr>
          <w:rFonts w:ascii="Arial" w:hAnsi="Arial" w:cs="Arial"/>
          <w:sz w:val="20"/>
          <w:szCs w:val="20"/>
        </w:rPr>
        <w:t>) rješenje doneseno povodom predmetnog zahtjeva.</w:t>
      </w: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710365" w:rsidRDefault="00710365" w:rsidP="0071036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</w:t>
      </w:r>
      <w:r w:rsidR="00A337CD">
        <w:rPr>
          <w:rFonts w:ascii="Arial" w:hAnsi="Arial" w:cs="Arial"/>
          <w:b/>
          <w:sz w:val="20"/>
          <w:szCs w:val="20"/>
        </w:rPr>
        <w:t xml:space="preserve">                       SAVJETNICA </w:t>
      </w:r>
      <w:r>
        <w:rPr>
          <w:rFonts w:ascii="Arial" w:hAnsi="Arial" w:cs="Arial"/>
          <w:b/>
          <w:sz w:val="20"/>
          <w:szCs w:val="20"/>
        </w:rPr>
        <w:t xml:space="preserve"> ZA</w:t>
      </w:r>
      <w:r w:rsidR="00A337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ZAŠTITU </w:t>
      </w:r>
    </w:p>
    <w:p w:rsidR="00710365" w:rsidRDefault="00710365" w:rsidP="0071036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A337CD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PRIRODE</w:t>
      </w:r>
      <w:r w:rsidR="00A337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I </w:t>
      </w:r>
      <w:r w:rsidR="00A337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OKOLIŠA</w:t>
      </w:r>
    </w:p>
    <w:p w:rsidR="00710365" w:rsidRDefault="00710365" w:rsidP="00710365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A337C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84663" w:rsidRDefault="00184663"/>
    <w:sectPr w:rsidR="00184663" w:rsidSect="0018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710365"/>
    <w:rsid w:val="00130372"/>
    <w:rsid w:val="00184663"/>
    <w:rsid w:val="001A5020"/>
    <w:rsid w:val="003720DA"/>
    <w:rsid w:val="0038193D"/>
    <w:rsid w:val="003A2FEA"/>
    <w:rsid w:val="003D1075"/>
    <w:rsid w:val="00425475"/>
    <w:rsid w:val="004E2164"/>
    <w:rsid w:val="005914C5"/>
    <w:rsid w:val="005F0780"/>
    <w:rsid w:val="006F611D"/>
    <w:rsid w:val="00710365"/>
    <w:rsid w:val="00756F43"/>
    <w:rsid w:val="008135E5"/>
    <w:rsid w:val="00871D70"/>
    <w:rsid w:val="008F26C0"/>
    <w:rsid w:val="00A337CD"/>
    <w:rsid w:val="00AE5540"/>
    <w:rsid w:val="00B277BD"/>
    <w:rsid w:val="00B312BF"/>
    <w:rsid w:val="00CE1F37"/>
    <w:rsid w:val="00E303F9"/>
    <w:rsid w:val="00ED773E"/>
    <w:rsid w:val="00F1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1036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0365"/>
    <w:pPr>
      <w:spacing w:after="0" w:line="240" w:lineRule="auto"/>
    </w:pPr>
  </w:style>
  <w:style w:type="paragraph" w:customStyle="1" w:styleId="Default">
    <w:name w:val="Default"/>
    <w:rsid w:val="007103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pz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2018-08-03T08:09:00Z</cp:lastPrinted>
  <dcterms:created xsi:type="dcterms:W3CDTF">2018-08-03T06:34:00Z</dcterms:created>
  <dcterms:modified xsi:type="dcterms:W3CDTF">2018-08-03T08:25:00Z</dcterms:modified>
</cp:coreProperties>
</file>