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:rsidR="004279C5" w:rsidRPr="001925CF" w:rsidRDefault="004279C5" w:rsidP="004279C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12E78D3F" wp14:editId="5822702B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3C3609FF" wp14:editId="002A5674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9C5" w:rsidRPr="001925CF" w:rsidRDefault="004279C5" w:rsidP="004279C5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:rsidR="004279C5" w:rsidRDefault="004279C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:rsidR="001E6945" w:rsidRPr="001925CF" w:rsidRDefault="001E694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POLJOPRIVREDU</w:t>
      </w:r>
    </w:p>
    <w:p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POZIV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ZA 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FINANCIRANJE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PROJEKATA/PROGRAMA OBRTNIČK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KOMOR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BRODSKO-POSAVSKE ŽUPANIJE I UDRUŽENJA OBRTNIKA NA PODRUČJU BRODSKO-POSAVSKE ŽUPANIJE U 202</w:t>
      </w:r>
      <w:r w:rsidR="000F7FD2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GODINI</w:t>
      </w:r>
    </w:p>
    <w:p w:rsidR="004279C5" w:rsidRPr="001925CF" w:rsidRDefault="004279C5" w:rsidP="004279C5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Obrazac opisa projekta/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programa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Javnog poziva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0F7FD2">
        <w:rPr>
          <w:rFonts w:ascii="Arial Narrow" w:eastAsia="Times New Roman" w:hAnsi="Arial Narrow" w:cs="Times New Roman"/>
          <w:sz w:val="32"/>
          <w:szCs w:val="32"/>
          <w:lang w:val="hr-HR"/>
        </w:rPr>
        <w:t>08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0F7FD2">
        <w:rPr>
          <w:rFonts w:ascii="Arial Narrow" w:eastAsia="Times New Roman" w:hAnsi="Arial Narrow" w:cs="Times New Roman"/>
          <w:sz w:val="32"/>
          <w:szCs w:val="32"/>
          <w:lang w:val="hr-HR"/>
        </w:rPr>
        <w:t>veljače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0F7FD2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:rsidR="004279C5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Javni poziv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iskorištenja sredstava </w:t>
      </w:r>
    </w:p>
    <w:p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>ili do</w:t>
      </w:r>
      <w:r w:rsidR="004D3AB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0F7FD2">
        <w:rPr>
          <w:rFonts w:ascii="Arial Narrow" w:eastAsia="Times New Roman" w:hAnsi="Arial Narrow" w:cs="Times New Roman"/>
          <w:sz w:val="32"/>
          <w:szCs w:val="32"/>
          <w:lang w:val="hr-HR"/>
        </w:rPr>
        <w:t>8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listopada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0F7FD2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poziv 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 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financiranje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projekata/programa Obrtničk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komor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Brodsko-posavske županije i udruženja obrtnika na području </w:t>
      </w:r>
      <w:r w:rsidR="00BD42A4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Brodsko-posavske županije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u 202</w:t>
      </w:r>
      <w:r w:rsidR="000F7FD2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godini</w:t>
      </w:r>
    </w:p>
    <w:p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projekta/</w:t>
      </w:r>
      <w:r w:rsidR="00357FDA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programa</w:t>
      </w: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</w:p>
    <w:p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186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999"/>
        <w:gridCol w:w="839"/>
        <w:gridCol w:w="562"/>
        <w:gridCol w:w="191"/>
        <w:gridCol w:w="403"/>
        <w:gridCol w:w="503"/>
        <w:gridCol w:w="581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546"/>
      </w:tblGrid>
      <w:tr w:rsidR="004279C5" w:rsidRPr="001925CF" w:rsidTr="00567BBF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400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53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57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30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prijave projekta/programa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21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21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javnog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 (komorski doprinos)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iznos isplaćen za naknade drugog dohotka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6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kroz financirane projekte/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(molimo navedite nazive projekata/programa i tijela državne uprave, odnosno jedinica lokalne i područne (regionalne) samouprave koji su vam odobrili financijska sredstva u dvije godine koje su prethodile godini raspisivanja </w:t>
            </w:r>
            <w:r w:rsidR="00357FDA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PROJEKTU/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PROGRAMU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projekta/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4D3A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Tijelo 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koje je usvojilo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projekta/</w:t>
            </w:r>
            <w:r w:rsidR="004D3AB6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</w:p>
        </w:tc>
      </w:tr>
      <w:tr w:rsidR="004279C5" w:rsidRPr="001925CF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projektu/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4279C5" w:rsidRPr="001925CF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mjesecima:</w:t>
            </w:r>
          </w:p>
        </w:tc>
      </w:tr>
      <w:tr w:rsidR="004279C5" w:rsidRPr="001925CF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Zemljopisno područje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projekta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5098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CC172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 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(Brodsko-posavska županija će sufinancirati maksimalno 90% prihvatljivih troškova po projektu/programu s tim da  najviši iznos dodijeljenih financijskih sredstava može iznosi</w:t>
            </w:r>
            <w:r w:rsidR="0091772A">
              <w:rPr>
                <w:rFonts w:ascii="Arial Narrow" w:eastAsia="Arial Unicode MS" w:hAnsi="Arial Narrow" w:cs="Arial"/>
                <w:b/>
                <w:lang w:val="hr-HR" w:eastAsia="ar-SA"/>
              </w:rPr>
              <w:t>t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i 60.000,00 kuna</w:t>
            </w:r>
            <w:r w:rsidR="00C668AF">
              <w:rPr>
                <w:rFonts w:ascii="Arial Narrow" w:eastAsia="Arial Unicode MS" w:hAnsi="Arial Narrow" w:cs="Arial"/>
                <w:b/>
                <w:lang w:val="hr-HR" w:eastAsia="ar-SA"/>
              </w:rPr>
              <w:t>, a 10% prihvatljivih troškova će sufinancirati prijavitelj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)</w:t>
            </w:r>
          </w:p>
        </w:tc>
        <w:tc>
          <w:tcPr>
            <w:tcW w:w="5098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dodati potrebne retke u obrascu)</w:t>
            </w:r>
          </w:p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272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309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309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7.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(najviše 4000 znakova).</w:t>
            </w:r>
          </w:p>
        </w:tc>
      </w:tr>
      <w:tr w:rsidR="004279C5" w:rsidRPr="001925CF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EE6BE4" w:rsidRDefault="004279C5" w:rsidP="00EE6BE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projektne/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programske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aktivnosti izravno utječu) obuhvaćene projektom/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, njihov broj i struktura (npr. po dobi, spolu i sl.)? Na koji su način obuhvaćeni projektom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="00EE6BE4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EE6BE4" w:rsidRPr="00EE6BE4">
              <w:rPr>
                <w:rFonts w:ascii="Arial Narrow" w:eastAsia="Arial Unicode MS" w:hAnsi="Arial Narrow" w:cs="Arial"/>
                <w:b/>
                <w:lang w:val="hr-HR" w:eastAsia="ar-SA"/>
              </w:rPr>
              <w:t>Prijavljeni/zainteresirani broj polaznika/sudionika projekta/programa?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</w:p>
          <w:p w:rsidR="004279C5" w:rsidRPr="001925CF" w:rsidRDefault="004279C5" w:rsidP="00EE6BE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4279C5" w:rsidRPr="001925CF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krajnji korisnici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4279C5" w:rsidRPr="001925CF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projekta/</w:t>
            </w:r>
            <w:r w:rsidR="0091772A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programa</w:t>
            </w:r>
          </w:p>
        </w:tc>
      </w:tr>
      <w:tr w:rsidR="004279C5" w:rsidRPr="001925CF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Voditelj/ica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životopis voditeljice/voditelja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4279C5" w:rsidRPr="001925CF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Izvoditelji/ce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8151C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u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 xml:space="preserve"> organizacij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i prijavitelju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Vanjski/e stručni/e suradnici/ce koji/e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opis iskustava, postignuća i sposobnosti organizacije prijavitelja da samostalno provede predloženi projekt/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aktivnosti/projekte/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programe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koje organizacija prijavitelj  provodi, koji utjecaj u području relevantnom za ovaj 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javni poziv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imaju aktivnosti organizacija prijavitelja, s kim organizacije prijavitelja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surađuju u provedbi svojih aktivnosti, tko je do sada financirao/donirao/sponzorirao aktivnosti organizacij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4279C5" w:rsidRPr="001925CF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4279C5" w:rsidRPr="001925CF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projekata/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rPr>
          <w:trHeight w:val="6052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08"/>
            </w:tblGrid>
            <w:tr w:rsidR="004279C5" w:rsidRPr="00BD6F8E" w:rsidTr="00696D89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</w:p>
                <w:p w:rsidR="004279C5" w:rsidRPr="00E87707" w:rsidRDefault="004279C5" w:rsidP="00284158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:rsidR="008151C4" w:rsidRPr="008151C4" w:rsidRDefault="008151C4" w:rsidP="008151C4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pacing w:val="-1"/>
                      <w:sz w:val="24"/>
                      <w:szCs w:val="24"/>
                      <w:lang w:val="hr-HR" w:eastAsia="hr-HR"/>
                    </w:rPr>
                  </w:pPr>
                </w:p>
                <w:p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Prijavom na Javni poziv prijavitelj daje suglasnost Brodsko-posavskoj županiji, da s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ukladno članku 6. stavak 1. točka c) Opće uredbe o zaštiti podataka</w:t>
                  </w:r>
                  <w:r w:rsidR="00E379FE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(GDPR) i Zakonu o provedbi Opće uredbe o zaštiti podataka („Narodne novine“, broj 42/18) 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Brodsko-posavska županija, kao voditelj obrade, prikuplja, obrađuje i javno objavljuje osobne podatke prijavitelja projekata/programa,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prenosi i pohranjuje osobne podatke prijavitelja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u svrhu provedbe postupka dodjele financijskih sredstava Obrtničkoj komori Brodsko-posavske županije i udruženjima obrtnika na području Brodsko-posavske županije u 202</w:t>
                  </w:r>
                  <w:r w:rsidR="000F7FD2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2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. godini te u svrhu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kontaktiranja i informiranja podnositelja prijave, upoznavanja javnosti o donesenim odlukama te u svrhu sklapanja ugovora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.</w:t>
                  </w:r>
                </w:p>
                <w:p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</w:p>
                <w:p w:rsidR="00567BBF" w:rsidRPr="00567BBF" w:rsidRDefault="00567BBF" w:rsidP="00567BBF">
                  <w:pPr>
                    <w:spacing w:after="0" w:line="240" w:lineRule="auto"/>
                    <w:ind w:left="127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567BBF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Dostavljeni osobni podaci čuvat će se do roka propisanog Pravilima za upravljanje javnim dokumentiranim gradivom upravnih tijela Brodsko-posavske županije KLASA: 036-03/21-01/1, URBROJ: 2178/1-09/1-21-1 od 25. studenog 2021. godine i Posebnim popisom dokumentiranog gradiva Brodsko-posavske županije s rokovima čuvanja.</w:t>
                  </w:r>
                </w:p>
                <w:p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</w:p>
                <w:p w:rsidR="008151C4" w:rsidRPr="008151C4" w:rsidRDefault="008151C4" w:rsidP="008151C4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  <w:r w:rsidRPr="008151C4">
                    <w:rPr>
                      <w:rFonts w:ascii="Arial Narrow" w:eastAsia="Arial Unicode MS" w:hAnsi="Arial Narrow" w:cs="Arial"/>
                      <w:lang w:val="hr-HR" w:eastAsia="ar-SA"/>
                    </w:rPr>
                    <w:t>Prijavitelj projekta/programa čiji se osobni podaci prikupljaju, obrađuju i javno objavljuju, temeljem odredbi Opće uredbe o zaštiti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:rsidR="008151C4" w:rsidRPr="008151C4" w:rsidRDefault="008151C4" w:rsidP="008151C4">
                  <w:pPr>
                    <w:spacing w:before="240" w:after="24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      </w:r>
                </w:p>
                <w:p w:rsidR="004279C5" w:rsidRPr="00BD6F8E" w:rsidRDefault="004279C5" w:rsidP="008151C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567BBF">
        <w:tblPrEx>
          <w:tblCellMar>
            <w:bottom w:w="0" w:type="dxa"/>
          </w:tblCellMar>
        </w:tblPrEx>
        <w:trPr>
          <w:gridAfter w:val="1"/>
          <w:wAfter w:w="546" w:type="dxa"/>
        </w:trPr>
        <w:tc>
          <w:tcPr>
            <w:tcW w:w="3415" w:type="dxa"/>
            <w:gridSpan w:val="6"/>
            <w:vAlign w:val="center"/>
            <w:hideMark/>
          </w:tcPr>
          <w:p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000" w:type="dxa"/>
            <w:gridSpan w:val="12"/>
            <w:vAlign w:val="center"/>
          </w:tcPr>
          <w:p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________________________________</w:t>
            </w:r>
          </w:p>
          <w:p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:rsidR="004279C5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Pr="001925CF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6225" w:type="dxa"/>
        <w:tblInd w:w="3600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225"/>
      </w:tblGrid>
      <w:tr w:rsidR="009F4CA4" w:rsidRPr="001925CF" w:rsidTr="009F4CA4">
        <w:tc>
          <w:tcPr>
            <w:tcW w:w="3000" w:type="dxa"/>
            <w:vAlign w:val="center"/>
          </w:tcPr>
          <w:p w:rsidR="009F4CA4" w:rsidRPr="001925CF" w:rsidRDefault="009F4CA4" w:rsidP="00696D89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F4CA4" w:rsidRPr="001925CF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</w:tr>
      <w:tr w:rsidR="009F4CA4" w:rsidRPr="001925CF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</w:tr>
    </w:tbl>
    <w:p w:rsidR="004279C5" w:rsidRPr="001925CF" w:rsidRDefault="004279C5" w:rsidP="004279C5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:rsidR="004279C5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:rsidR="002178ED" w:rsidRPr="001925CF" w:rsidRDefault="002178ED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  <w:bookmarkStart w:id="0" w:name="_GoBack"/>
      <w:bookmarkEnd w:id="0"/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4279C5" w:rsidRPr="001925CF" w:rsidTr="00696D89">
        <w:tc>
          <w:tcPr>
            <w:tcW w:w="360" w:type="dxa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:rsidR="004279C5" w:rsidRPr="001925CF" w:rsidRDefault="004279C5" w:rsidP="00504068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891550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504068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:rsidR="004279C5" w:rsidRDefault="004279C5" w:rsidP="004279C5"/>
    <w:p w:rsidR="00032626" w:rsidRDefault="007E5F15"/>
    <w:sectPr w:rsidR="00032626" w:rsidSect="002F290B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C5"/>
    <w:rsid w:val="000823BF"/>
    <w:rsid w:val="000F7FD2"/>
    <w:rsid w:val="001E6945"/>
    <w:rsid w:val="002178ED"/>
    <w:rsid w:val="00284158"/>
    <w:rsid w:val="00357FDA"/>
    <w:rsid w:val="004279C5"/>
    <w:rsid w:val="004D3AB6"/>
    <w:rsid w:val="00504068"/>
    <w:rsid w:val="00567BBF"/>
    <w:rsid w:val="006C4120"/>
    <w:rsid w:val="007E5F15"/>
    <w:rsid w:val="008045F7"/>
    <w:rsid w:val="008151C4"/>
    <w:rsid w:val="00891550"/>
    <w:rsid w:val="008F0EF5"/>
    <w:rsid w:val="0091772A"/>
    <w:rsid w:val="009E728E"/>
    <w:rsid w:val="009F4CA4"/>
    <w:rsid w:val="00A14FAE"/>
    <w:rsid w:val="00AD0ABA"/>
    <w:rsid w:val="00BD42A4"/>
    <w:rsid w:val="00C668AF"/>
    <w:rsid w:val="00CC1729"/>
    <w:rsid w:val="00D27391"/>
    <w:rsid w:val="00E379FE"/>
    <w:rsid w:val="00EE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A28B60-F30B-4718-B475-30F1BA7B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4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2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1516</Words>
  <Characters>8644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26</cp:revision>
  <cp:lastPrinted>2020-02-24T07:08:00Z</cp:lastPrinted>
  <dcterms:created xsi:type="dcterms:W3CDTF">2020-02-17T08:42:00Z</dcterms:created>
  <dcterms:modified xsi:type="dcterms:W3CDTF">2022-02-08T07:50:00Z</dcterms:modified>
</cp:coreProperties>
</file>