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C155D8" w14:textId="11BAFC66" w:rsidR="004D0734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Na t</w:t>
      </w:r>
      <w:r w:rsidRPr="006448A8">
        <w:rPr>
          <w:rFonts w:ascii="Times New Roman" w:hAnsi="Times New Roman"/>
          <w:spacing w:val="-1"/>
          <w:sz w:val="24"/>
          <w:szCs w:val="24"/>
        </w:rPr>
        <w:t>e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pacing w:val="-1"/>
          <w:sz w:val="24"/>
          <w:szCs w:val="24"/>
        </w:rPr>
        <w:t>el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u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lan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48. Za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on</w:t>
      </w:r>
      <w:r w:rsidRPr="006448A8">
        <w:rPr>
          <w:rFonts w:ascii="Times New Roman" w:hAnsi="Times New Roman"/>
          <w:sz w:val="24"/>
          <w:szCs w:val="24"/>
        </w:rPr>
        <w:t xml:space="preserve">a o </w:t>
      </w:r>
      <w:r w:rsidRPr="006448A8">
        <w:rPr>
          <w:rFonts w:ascii="Times New Roman" w:hAnsi="Times New Roman"/>
          <w:spacing w:val="-1"/>
          <w:sz w:val="24"/>
          <w:szCs w:val="24"/>
        </w:rPr>
        <w:t>lo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alno</w:t>
      </w:r>
      <w:r w:rsidRPr="006448A8">
        <w:rPr>
          <w:rFonts w:ascii="Times New Roman" w:hAnsi="Times New Roman"/>
          <w:sz w:val="24"/>
          <w:szCs w:val="24"/>
        </w:rPr>
        <w:t>j i p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z w:val="24"/>
          <w:szCs w:val="24"/>
        </w:rPr>
        <w:t>dru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 xml:space="preserve">oj   </w:t>
      </w:r>
      <w:r w:rsidRPr="006448A8">
        <w:rPr>
          <w:rFonts w:ascii="Times New Roman" w:hAnsi="Times New Roman"/>
          <w:spacing w:val="1"/>
          <w:sz w:val="24"/>
          <w:szCs w:val="24"/>
        </w:rPr>
        <w:t>(r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-1"/>
          <w:sz w:val="24"/>
          <w:szCs w:val="24"/>
        </w:rPr>
        <w:t>gi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) 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3"/>
          <w:sz w:val="24"/>
          <w:szCs w:val="24"/>
        </w:rPr>
        <w:t>a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-1"/>
          <w:sz w:val="24"/>
          <w:szCs w:val="24"/>
        </w:rPr>
        <w:t>u</w:t>
      </w:r>
      <w:r w:rsidRPr="006448A8">
        <w:rPr>
          <w:rFonts w:ascii="Times New Roman" w:hAnsi="Times New Roman"/>
          <w:sz w:val="24"/>
          <w:szCs w:val="24"/>
        </w:rPr>
        <w:t>pra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z w:val="24"/>
          <w:szCs w:val="24"/>
        </w:rPr>
        <w:t xml:space="preserve">i </w:t>
      </w:r>
      <w:r w:rsidRPr="006448A8">
        <w:rPr>
          <w:rFonts w:ascii="Times New Roman" w:hAnsi="Times New Roman"/>
          <w:spacing w:val="1"/>
          <w:w w:val="99"/>
          <w:sz w:val="24"/>
          <w:szCs w:val="24"/>
        </w:rPr>
        <w:t>(„</w:t>
      </w:r>
      <w:r w:rsidRPr="006448A8">
        <w:rPr>
          <w:rFonts w:ascii="Times New Roman" w:hAnsi="Times New Roman"/>
          <w:w w:val="99"/>
          <w:sz w:val="24"/>
          <w:szCs w:val="24"/>
        </w:rPr>
        <w:t>Naro</w:t>
      </w:r>
      <w:r w:rsidRPr="006448A8">
        <w:rPr>
          <w:rFonts w:ascii="Times New Roman" w:hAnsi="Times New Roman"/>
          <w:spacing w:val="-1"/>
          <w:w w:val="99"/>
          <w:sz w:val="24"/>
          <w:szCs w:val="24"/>
        </w:rPr>
        <w:t>d</w:t>
      </w:r>
      <w:r w:rsidRPr="006448A8">
        <w:rPr>
          <w:rFonts w:ascii="Times New Roman" w:hAnsi="Times New Roman"/>
          <w:spacing w:val="2"/>
          <w:w w:val="99"/>
          <w:sz w:val="24"/>
          <w:szCs w:val="24"/>
        </w:rPr>
        <w:t>n</w:t>
      </w:r>
      <w:r w:rsidRPr="006448A8">
        <w:rPr>
          <w:rFonts w:ascii="Times New Roman" w:hAnsi="Times New Roman"/>
          <w:w w:val="99"/>
          <w:sz w:val="24"/>
          <w:szCs w:val="24"/>
        </w:rPr>
        <w:t xml:space="preserve">e </w:t>
      </w:r>
      <w:r w:rsidRPr="006448A8">
        <w:rPr>
          <w:rFonts w:ascii="Times New Roman" w:hAnsi="Times New Roman"/>
          <w:sz w:val="24"/>
          <w:szCs w:val="24"/>
        </w:rPr>
        <w:t>n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pacing w:val="-1"/>
          <w:sz w:val="24"/>
          <w:szCs w:val="24"/>
        </w:rPr>
        <w:t>i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1"/>
          <w:sz w:val="24"/>
          <w:szCs w:val="24"/>
        </w:rPr>
        <w:t>”</w:t>
      </w:r>
      <w:r w:rsidRPr="006448A8">
        <w:rPr>
          <w:rFonts w:ascii="Times New Roman" w:hAnsi="Times New Roman"/>
          <w:sz w:val="24"/>
          <w:szCs w:val="24"/>
        </w:rPr>
        <w:t>,  b</w:t>
      </w:r>
      <w:r w:rsidRPr="006448A8">
        <w:rPr>
          <w:rFonts w:ascii="Times New Roman" w:hAnsi="Times New Roman"/>
          <w:spacing w:val="3"/>
          <w:sz w:val="24"/>
          <w:szCs w:val="24"/>
        </w:rPr>
        <w:t>r</w:t>
      </w:r>
      <w:r w:rsidRPr="006448A8">
        <w:rPr>
          <w:rFonts w:ascii="Times New Roman" w:hAnsi="Times New Roman"/>
          <w:sz w:val="24"/>
          <w:szCs w:val="24"/>
        </w:rPr>
        <w:t>oj   1</w:t>
      </w:r>
      <w:r w:rsidRPr="006448A8">
        <w:rPr>
          <w:rFonts w:ascii="Times New Roman" w:hAnsi="Times New Roman"/>
          <w:spacing w:val="-1"/>
          <w:sz w:val="24"/>
          <w:szCs w:val="24"/>
        </w:rPr>
        <w:t>9</w:t>
      </w:r>
      <w:r w:rsidRPr="006448A8">
        <w:rPr>
          <w:rFonts w:ascii="Times New Roman" w:hAnsi="Times New Roman"/>
          <w:sz w:val="24"/>
          <w:szCs w:val="24"/>
        </w:rPr>
        <w:t>/</w:t>
      </w:r>
      <w:r w:rsidRPr="006448A8">
        <w:rPr>
          <w:rFonts w:ascii="Times New Roman" w:hAnsi="Times New Roman"/>
          <w:spacing w:val="2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3 – pročišćeni tekst, 137/15</w:t>
      </w:r>
      <w:r w:rsidR="00772391">
        <w:rPr>
          <w:rFonts w:ascii="Times New Roman" w:hAnsi="Times New Roman"/>
          <w:sz w:val="24"/>
          <w:szCs w:val="24"/>
        </w:rPr>
        <w:t xml:space="preserve">, </w:t>
      </w:r>
      <w:r w:rsidRPr="006448A8">
        <w:rPr>
          <w:rFonts w:ascii="Times New Roman" w:hAnsi="Times New Roman"/>
          <w:sz w:val="24"/>
          <w:szCs w:val="24"/>
        </w:rPr>
        <w:t>123/17</w:t>
      </w:r>
      <w:r w:rsidR="007F0126">
        <w:rPr>
          <w:rFonts w:ascii="Times New Roman" w:hAnsi="Times New Roman"/>
          <w:sz w:val="24"/>
          <w:szCs w:val="24"/>
        </w:rPr>
        <w:t xml:space="preserve">, </w:t>
      </w:r>
      <w:r w:rsidR="00B84695">
        <w:rPr>
          <w:rFonts w:ascii="Times New Roman" w:hAnsi="Times New Roman"/>
          <w:sz w:val="24"/>
          <w:szCs w:val="24"/>
        </w:rPr>
        <w:t>98/19</w:t>
      </w:r>
      <w:r w:rsidR="007F0126">
        <w:rPr>
          <w:rFonts w:ascii="Times New Roman" w:hAnsi="Times New Roman"/>
          <w:sz w:val="24"/>
          <w:szCs w:val="24"/>
        </w:rPr>
        <w:t xml:space="preserve"> i 144/20</w:t>
      </w:r>
      <w:r w:rsidRPr="006448A8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3"/>
          <w:sz w:val="24"/>
          <w:szCs w:val="24"/>
        </w:rPr>
        <w:t>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 xml:space="preserve">a 56. Statuta Brodsko-posavske županije („Službeni vjesnik Brodsko-posavske županije“, broj </w:t>
      </w:r>
      <w:r w:rsidR="00264660">
        <w:rPr>
          <w:rFonts w:ascii="Times New Roman" w:hAnsi="Times New Roman"/>
          <w:sz w:val="24"/>
          <w:szCs w:val="24"/>
        </w:rPr>
        <w:t>10</w:t>
      </w:r>
      <w:r w:rsidRPr="006448A8">
        <w:rPr>
          <w:rFonts w:ascii="Times New Roman" w:hAnsi="Times New Roman"/>
          <w:sz w:val="24"/>
          <w:szCs w:val="24"/>
        </w:rPr>
        <w:t>/</w:t>
      </w:r>
      <w:r w:rsidR="00264660">
        <w:rPr>
          <w:rFonts w:ascii="Times New Roman" w:hAnsi="Times New Roman"/>
          <w:sz w:val="24"/>
          <w:szCs w:val="24"/>
        </w:rPr>
        <w:t>09, 19/10, 2/13 i 15/13</w:t>
      </w:r>
      <w:r w:rsidRPr="006448A8">
        <w:rPr>
          <w:rFonts w:ascii="Times New Roman" w:hAnsi="Times New Roman"/>
          <w:sz w:val="24"/>
          <w:szCs w:val="24"/>
        </w:rPr>
        <w:t xml:space="preserve"> – pročišćeni tekst, 4/18</w:t>
      </w:r>
      <w:r w:rsidR="007F0126">
        <w:rPr>
          <w:rFonts w:ascii="Times New Roman" w:hAnsi="Times New Roman"/>
          <w:sz w:val="24"/>
          <w:szCs w:val="24"/>
        </w:rPr>
        <w:t>, 5/20 i 7/21</w:t>
      </w:r>
      <w:r w:rsidRPr="006448A8">
        <w:rPr>
          <w:rFonts w:ascii="Times New Roman" w:hAnsi="Times New Roman"/>
          <w:sz w:val="24"/>
          <w:szCs w:val="24"/>
        </w:rPr>
        <w:t xml:space="preserve">), članka </w:t>
      </w:r>
      <w:r w:rsidR="0009371A">
        <w:rPr>
          <w:rFonts w:ascii="Times New Roman" w:hAnsi="Times New Roman"/>
          <w:sz w:val="24"/>
          <w:szCs w:val="24"/>
        </w:rPr>
        <w:t>15</w:t>
      </w:r>
      <w:r w:rsidR="00D05724">
        <w:rPr>
          <w:rFonts w:ascii="Times New Roman" w:hAnsi="Times New Roman"/>
          <w:sz w:val="24"/>
          <w:szCs w:val="24"/>
        </w:rPr>
        <w:t xml:space="preserve">. Programa potpore </w:t>
      </w:r>
      <w:r w:rsidR="0009371A">
        <w:rPr>
          <w:rFonts w:ascii="Times New Roman" w:hAnsi="Times New Roman"/>
          <w:sz w:val="24"/>
          <w:szCs w:val="24"/>
        </w:rPr>
        <w:t xml:space="preserve">male vrijednosti u poljoprivredi na području </w:t>
      </w:r>
      <w:r w:rsidR="00D05724">
        <w:rPr>
          <w:rFonts w:ascii="Times New Roman" w:hAnsi="Times New Roman"/>
          <w:sz w:val="24"/>
          <w:szCs w:val="24"/>
        </w:rPr>
        <w:t>Brodsko-posavske županije za</w:t>
      </w:r>
      <w:r w:rsidR="0009371A">
        <w:rPr>
          <w:rFonts w:ascii="Times New Roman" w:hAnsi="Times New Roman"/>
          <w:sz w:val="24"/>
          <w:szCs w:val="24"/>
        </w:rPr>
        <w:t xml:space="preserve"> razdoblje</w:t>
      </w:r>
      <w:r w:rsidR="00D05724">
        <w:rPr>
          <w:rFonts w:ascii="Times New Roman" w:hAnsi="Times New Roman"/>
          <w:sz w:val="24"/>
          <w:szCs w:val="24"/>
        </w:rPr>
        <w:t xml:space="preserve"> 202</w:t>
      </w:r>
      <w:r w:rsidR="0009371A">
        <w:rPr>
          <w:rFonts w:ascii="Times New Roman" w:hAnsi="Times New Roman"/>
          <w:sz w:val="24"/>
          <w:szCs w:val="24"/>
        </w:rPr>
        <w:t>1</w:t>
      </w:r>
      <w:r w:rsidR="00D05724">
        <w:rPr>
          <w:rFonts w:ascii="Times New Roman" w:hAnsi="Times New Roman"/>
          <w:sz w:val="24"/>
          <w:szCs w:val="24"/>
        </w:rPr>
        <w:t>.</w:t>
      </w:r>
      <w:r w:rsidR="0009371A">
        <w:rPr>
          <w:rFonts w:ascii="Times New Roman" w:hAnsi="Times New Roman"/>
          <w:sz w:val="24"/>
          <w:szCs w:val="24"/>
        </w:rPr>
        <w:t xml:space="preserve"> – 2027.</w:t>
      </w:r>
      <w:r w:rsidR="00D05724">
        <w:rPr>
          <w:rFonts w:ascii="Times New Roman" w:hAnsi="Times New Roman"/>
          <w:sz w:val="24"/>
          <w:szCs w:val="24"/>
        </w:rPr>
        <w:t xml:space="preserve"> godin</w:t>
      </w:r>
      <w:r w:rsidR="0009371A">
        <w:rPr>
          <w:rFonts w:ascii="Times New Roman" w:hAnsi="Times New Roman"/>
          <w:sz w:val="24"/>
          <w:szCs w:val="24"/>
        </w:rPr>
        <w:t>e</w:t>
      </w:r>
      <w:r w:rsidR="00D05724">
        <w:rPr>
          <w:rFonts w:ascii="Times New Roman" w:hAnsi="Times New Roman"/>
          <w:sz w:val="24"/>
          <w:szCs w:val="24"/>
        </w:rPr>
        <w:t xml:space="preserve"> („Službeni vjesnik Brodsko-posavske županije“, broj </w:t>
      </w:r>
      <w:r w:rsidR="0009371A">
        <w:rPr>
          <w:rFonts w:ascii="Times New Roman" w:hAnsi="Times New Roman"/>
          <w:sz w:val="24"/>
          <w:szCs w:val="24"/>
        </w:rPr>
        <w:t>31</w:t>
      </w:r>
      <w:r w:rsidR="00D05724">
        <w:rPr>
          <w:rFonts w:ascii="Times New Roman" w:hAnsi="Times New Roman"/>
          <w:sz w:val="24"/>
          <w:szCs w:val="24"/>
        </w:rPr>
        <w:t>/2</w:t>
      </w:r>
      <w:r w:rsidR="0009371A">
        <w:rPr>
          <w:rFonts w:ascii="Times New Roman" w:hAnsi="Times New Roman"/>
          <w:sz w:val="24"/>
          <w:szCs w:val="24"/>
        </w:rPr>
        <w:t>021.</w:t>
      </w:r>
      <w:r w:rsidR="00D05724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z w:val="24"/>
          <w:szCs w:val="24"/>
        </w:rPr>
        <w:t>Župan Brodsko-posavske županije donosi</w:t>
      </w:r>
    </w:p>
    <w:p w14:paraId="0916C8B8" w14:textId="77777777" w:rsidR="001E2693" w:rsidRDefault="001E2693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1E6D5FB0" w14:textId="77777777" w:rsidR="001E2693" w:rsidRPr="006448A8" w:rsidRDefault="001E2693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075C59A5" w14:textId="77777777" w:rsidR="00563A8C" w:rsidRPr="006448A8" w:rsidRDefault="00563A8C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0656833" w14:textId="651503CA" w:rsidR="00D05724" w:rsidRDefault="004D0734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  <w:r w:rsidRPr="00D05724">
        <w:rPr>
          <w:rFonts w:ascii="Times New Roman" w:hAnsi="Times New Roman"/>
          <w:b/>
          <w:sz w:val="28"/>
          <w:szCs w:val="28"/>
        </w:rPr>
        <w:t>ODLUKU</w:t>
      </w:r>
    </w:p>
    <w:p w14:paraId="723F5131" w14:textId="77777777" w:rsidR="0051306D" w:rsidRPr="00B84CF0" w:rsidRDefault="0051306D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</w:p>
    <w:p w14:paraId="50B008BF" w14:textId="77E86FF8" w:rsidR="00495C38" w:rsidRDefault="004D0734" w:rsidP="0090090A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D05724">
        <w:rPr>
          <w:rFonts w:ascii="Times New Roman" w:hAnsi="Times New Roman"/>
          <w:b/>
          <w:bCs/>
          <w:sz w:val="24"/>
          <w:szCs w:val="24"/>
        </w:rPr>
        <w:t xml:space="preserve">o </w:t>
      </w:r>
      <w:r w:rsidR="001E2693">
        <w:rPr>
          <w:rFonts w:ascii="Times New Roman" w:hAnsi="Times New Roman"/>
          <w:b/>
          <w:bCs/>
          <w:sz w:val="24"/>
          <w:szCs w:val="24"/>
        </w:rPr>
        <w:t>privremenom zatvaranju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02324">
        <w:rPr>
          <w:rFonts w:ascii="Times New Roman" w:hAnsi="Times New Roman"/>
          <w:b/>
          <w:bCs/>
          <w:sz w:val="24"/>
          <w:szCs w:val="24"/>
        </w:rPr>
        <w:t>J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avnog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poziva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 za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 xml:space="preserve"> dodjelu potpora</w:t>
      </w:r>
      <w:r w:rsidR="0020232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F108B">
        <w:rPr>
          <w:rFonts w:ascii="Times New Roman" w:hAnsi="Times New Roman"/>
          <w:b/>
          <w:bCs/>
          <w:sz w:val="24"/>
          <w:szCs w:val="24"/>
        </w:rPr>
        <w:t xml:space="preserve">male vrijednosti </w:t>
      </w:r>
      <w:r w:rsidR="004D3634">
        <w:rPr>
          <w:rFonts w:ascii="Times New Roman" w:hAnsi="Times New Roman"/>
          <w:b/>
          <w:bCs/>
          <w:sz w:val="24"/>
          <w:szCs w:val="24"/>
        </w:rPr>
        <w:t xml:space="preserve">za </w:t>
      </w:r>
      <w:r w:rsidR="0090090A">
        <w:rPr>
          <w:rFonts w:ascii="Times New Roman" w:hAnsi="Times New Roman"/>
          <w:b/>
          <w:sz w:val="24"/>
          <w:szCs w:val="24"/>
        </w:rPr>
        <w:t xml:space="preserve">unaprjeđenje govedarstva-krava </w:t>
      </w:r>
      <w:proofErr w:type="spellStart"/>
      <w:r w:rsidR="0090090A">
        <w:rPr>
          <w:rFonts w:ascii="Times New Roman" w:hAnsi="Times New Roman"/>
          <w:b/>
          <w:sz w:val="24"/>
          <w:szCs w:val="24"/>
        </w:rPr>
        <w:t>prvotelki</w:t>
      </w:r>
      <w:proofErr w:type="spellEnd"/>
      <w:r w:rsidR="0090090A">
        <w:rPr>
          <w:rFonts w:ascii="Times New Roman" w:hAnsi="Times New Roman"/>
          <w:b/>
          <w:sz w:val="24"/>
          <w:szCs w:val="24"/>
        </w:rPr>
        <w:t xml:space="preserve"> svih pasmina i umjetno </w:t>
      </w:r>
      <w:proofErr w:type="spellStart"/>
      <w:r w:rsidR="0090090A">
        <w:rPr>
          <w:rFonts w:ascii="Times New Roman" w:hAnsi="Times New Roman"/>
          <w:b/>
          <w:sz w:val="24"/>
          <w:szCs w:val="24"/>
        </w:rPr>
        <w:t>osjemenjivanje</w:t>
      </w:r>
      <w:proofErr w:type="spellEnd"/>
      <w:r w:rsidR="0090090A">
        <w:rPr>
          <w:rFonts w:ascii="Times New Roman" w:hAnsi="Times New Roman"/>
          <w:b/>
          <w:sz w:val="24"/>
          <w:szCs w:val="24"/>
        </w:rPr>
        <w:t xml:space="preserve"> </w:t>
      </w:r>
      <w:r w:rsidR="0090090A" w:rsidRPr="00F306F7">
        <w:rPr>
          <w:rFonts w:ascii="Times New Roman" w:hAnsi="Times New Roman"/>
          <w:b/>
          <w:sz w:val="24"/>
          <w:szCs w:val="24"/>
        </w:rPr>
        <w:t xml:space="preserve">na području Brodsko-posavske županije </w:t>
      </w:r>
      <w:r w:rsidR="0090090A">
        <w:rPr>
          <w:rFonts w:ascii="Times New Roman" w:hAnsi="Times New Roman"/>
          <w:b/>
          <w:sz w:val="24"/>
          <w:szCs w:val="24"/>
        </w:rPr>
        <w:t xml:space="preserve">za </w:t>
      </w:r>
      <w:r w:rsidR="0090090A" w:rsidRPr="00F306F7">
        <w:rPr>
          <w:rFonts w:ascii="Times New Roman" w:hAnsi="Times New Roman"/>
          <w:b/>
          <w:sz w:val="24"/>
          <w:szCs w:val="24"/>
        </w:rPr>
        <w:t>202</w:t>
      </w:r>
      <w:r w:rsidR="0090090A">
        <w:rPr>
          <w:rFonts w:ascii="Times New Roman" w:hAnsi="Times New Roman"/>
          <w:b/>
          <w:sz w:val="24"/>
          <w:szCs w:val="24"/>
        </w:rPr>
        <w:t>4</w:t>
      </w:r>
      <w:r w:rsidR="0090090A" w:rsidRPr="00F306F7">
        <w:rPr>
          <w:rFonts w:ascii="Times New Roman" w:hAnsi="Times New Roman"/>
          <w:b/>
          <w:sz w:val="24"/>
          <w:szCs w:val="24"/>
        </w:rPr>
        <w:t>.</w:t>
      </w:r>
      <w:r w:rsidR="0090090A">
        <w:rPr>
          <w:rFonts w:ascii="Times New Roman" w:hAnsi="Times New Roman"/>
          <w:b/>
          <w:sz w:val="24"/>
          <w:szCs w:val="24"/>
        </w:rPr>
        <w:t xml:space="preserve"> </w:t>
      </w:r>
      <w:r w:rsidR="0090090A" w:rsidRPr="00F306F7">
        <w:rPr>
          <w:rFonts w:ascii="Times New Roman" w:hAnsi="Times New Roman"/>
          <w:b/>
          <w:sz w:val="24"/>
          <w:szCs w:val="24"/>
        </w:rPr>
        <w:t>godin</w:t>
      </w:r>
      <w:r w:rsidR="0090090A">
        <w:rPr>
          <w:rFonts w:ascii="Times New Roman" w:hAnsi="Times New Roman"/>
          <w:b/>
          <w:sz w:val="24"/>
          <w:szCs w:val="24"/>
        </w:rPr>
        <w:t>u</w:t>
      </w:r>
    </w:p>
    <w:p w14:paraId="6AF28BF4" w14:textId="77777777" w:rsidR="00563A8C" w:rsidRPr="00D05724" w:rsidRDefault="00563A8C" w:rsidP="00621728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75EFFEA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>Članak 1.</w:t>
      </w:r>
    </w:p>
    <w:p w14:paraId="130A60E9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DAF88D7" w14:textId="7AAA8A86" w:rsidR="004D0734" w:rsidRPr="001E2693" w:rsidRDefault="001E2693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Ovom Odlukom privremeno se zatvara Javni poziv za podnošenje zahtjeva za dodjelu </w:t>
      </w:r>
      <w:r w:rsidR="000F108B" w:rsidRPr="000F108B">
        <w:rPr>
          <w:rFonts w:ascii="Times New Roman" w:hAnsi="Times New Roman"/>
          <w:sz w:val="24"/>
          <w:szCs w:val="24"/>
        </w:rPr>
        <w:t>potpora male vrijednosti za</w:t>
      </w:r>
      <w:r w:rsidR="00DF0D8E">
        <w:rPr>
          <w:rFonts w:ascii="Times New Roman" w:hAnsi="Times New Roman"/>
          <w:sz w:val="24"/>
          <w:szCs w:val="24"/>
        </w:rPr>
        <w:t xml:space="preserve"> </w:t>
      </w:r>
      <w:r w:rsidR="00DF0D8E" w:rsidRPr="00DF0D8E">
        <w:rPr>
          <w:rFonts w:ascii="Times New Roman" w:hAnsi="Times New Roman"/>
          <w:bCs/>
          <w:sz w:val="24"/>
          <w:szCs w:val="24"/>
        </w:rPr>
        <w:t xml:space="preserve">unaprjeđenje govedarstva-krava </w:t>
      </w:r>
      <w:proofErr w:type="spellStart"/>
      <w:r w:rsidR="00DF0D8E" w:rsidRPr="00DF0D8E">
        <w:rPr>
          <w:rFonts w:ascii="Times New Roman" w:hAnsi="Times New Roman"/>
          <w:bCs/>
          <w:sz w:val="24"/>
          <w:szCs w:val="24"/>
        </w:rPr>
        <w:t>prvotelki</w:t>
      </w:r>
      <w:proofErr w:type="spellEnd"/>
      <w:r w:rsidR="00DF0D8E" w:rsidRPr="00DF0D8E">
        <w:rPr>
          <w:rFonts w:ascii="Times New Roman" w:hAnsi="Times New Roman"/>
          <w:bCs/>
          <w:sz w:val="24"/>
          <w:szCs w:val="24"/>
        </w:rPr>
        <w:t xml:space="preserve"> svih pasmina i umjetno </w:t>
      </w:r>
      <w:proofErr w:type="spellStart"/>
      <w:r w:rsidR="00DF0D8E" w:rsidRPr="00DF0D8E">
        <w:rPr>
          <w:rFonts w:ascii="Times New Roman" w:hAnsi="Times New Roman"/>
          <w:bCs/>
          <w:sz w:val="24"/>
          <w:szCs w:val="24"/>
        </w:rPr>
        <w:t>osjemenjivanje</w:t>
      </w:r>
      <w:proofErr w:type="spellEnd"/>
      <w:r w:rsidR="00DF0D8E" w:rsidRPr="00DF0D8E">
        <w:rPr>
          <w:rFonts w:ascii="Times New Roman" w:hAnsi="Times New Roman"/>
          <w:bCs/>
          <w:sz w:val="24"/>
          <w:szCs w:val="24"/>
        </w:rPr>
        <w:t xml:space="preserve"> na području Brodsko-posavske županije za 2024. godinu</w:t>
      </w:r>
      <w:r w:rsidRPr="00DF0D8E">
        <w:rPr>
          <w:rFonts w:ascii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zaključno s danom </w:t>
      </w:r>
      <w:r w:rsidR="0090090A">
        <w:rPr>
          <w:rFonts w:ascii="Times New Roman" w:hAnsi="Times New Roman"/>
          <w:sz w:val="24"/>
          <w:szCs w:val="24"/>
        </w:rPr>
        <w:t>04</w:t>
      </w:r>
      <w:r>
        <w:rPr>
          <w:rFonts w:ascii="Times New Roman" w:hAnsi="Times New Roman"/>
          <w:sz w:val="24"/>
          <w:szCs w:val="24"/>
        </w:rPr>
        <w:t xml:space="preserve">. </w:t>
      </w:r>
      <w:r w:rsidR="0090090A">
        <w:rPr>
          <w:rFonts w:ascii="Times New Roman" w:hAnsi="Times New Roman"/>
          <w:sz w:val="24"/>
          <w:szCs w:val="24"/>
        </w:rPr>
        <w:t>listopada</w:t>
      </w:r>
      <w:r>
        <w:rPr>
          <w:rFonts w:ascii="Times New Roman" w:hAnsi="Times New Roman"/>
          <w:sz w:val="24"/>
          <w:szCs w:val="24"/>
        </w:rPr>
        <w:t xml:space="preserve"> 2024. godine.</w:t>
      </w:r>
    </w:p>
    <w:p w14:paraId="42216557" w14:textId="77777777" w:rsidR="00563A8C" w:rsidRPr="006448A8" w:rsidRDefault="00563A8C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4AFA713F" w14:textId="015F0456" w:rsidR="0051306D" w:rsidRDefault="004D0734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2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3535FDD5" w14:textId="77777777" w:rsidR="00337883" w:rsidRPr="00337883" w:rsidRDefault="00337883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C8A9B0D" w14:textId="683E1110" w:rsidR="0051306D" w:rsidRPr="00337883" w:rsidRDefault="001E2693" w:rsidP="004D0734">
      <w:pPr>
        <w:pStyle w:val="Bezproreda"/>
        <w:jc w:val="both"/>
        <w:rPr>
          <w:rFonts w:ascii="Times New Roman" w:hAnsi="Times New Roman"/>
          <w:bCs/>
          <w:noProof/>
          <w:sz w:val="24"/>
          <w:szCs w:val="24"/>
        </w:rPr>
      </w:pPr>
      <w:r>
        <w:rPr>
          <w:rFonts w:ascii="Times New Roman" w:hAnsi="Times New Roman"/>
          <w:bCs/>
          <w:noProof/>
          <w:sz w:val="24"/>
          <w:szCs w:val="24"/>
        </w:rPr>
        <w:t>Javni poziv zatvara se privremeno do završetka obrade pristiglih zahtjeva kada će se odlučiti o ponovnom otvaranju, ovisno o preostalim osiguranim financijskim sredstvima.</w:t>
      </w:r>
    </w:p>
    <w:p w14:paraId="4840449E" w14:textId="77777777" w:rsidR="0051306D" w:rsidRPr="006448A8" w:rsidRDefault="0051306D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2049278" w14:textId="77777777" w:rsidR="00563A8C" w:rsidRPr="006448A8" w:rsidRDefault="00563A8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473D71E" w14:textId="47CE5A67" w:rsidR="004D0734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1E2693">
        <w:rPr>
          <w:rFonts w:ascii="Times New Roman" w:hAnsi="Times New Roman"/>
          <w:b/>
          <w:bCs/>
          <w:sz w:val="24"/>
          <w:szCs w:val="24"/>
        </w:rPr>
        <w:t>3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16DD980A" w14:textId="77777777" w:rsidR="004D447E" w:rsidRPr="006448A8" w:rsidRDefault="004D447E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F4591CF" w14:textId="3532320B" w:rsidR="004D447E" w:rsidRDefault="004D447E" w:rsidP="004D447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Ova Odluka objavit će se na službenim mrežnim stranicama Brodsko-posavske županije.</w:t>
      </w:r>
    </w:p>
    <w:p w14:paraId="085E4B0D" w14:textId="77777777" w:rsidR="004D447E" w:rsidRDefault="004D447E" w:rsidP="004D447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</w:p>
    <w:p w14:paraId="01658A44" w14:textId="77777777" w:rsidR="004D0734" w:rsidRPr="006448A8" w:rsidRDefault="004D073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F75FF5D" w14:textId="77777777" w:rsidR="004D0734" w:rsidRPr="006448A8" w:rsidRDefault="004D0734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5CD25027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ŽUPAN </w:t>
      </w:r>
    </w:p>
    <w:p w14:paraId="0B59C472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</w:p>
    <w:p w14:paraId="0DD20429" w14:textId="18576AB3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dr.sc. Danijel Marušić, </w:t>
      </w:r>
      <w:proofErr w:type="spellStart"/>
      <w:r w:rsidRPr="006448A8">
        <w:rPr>
          <w:rFonts w:ascii="Times New Roman" w:hAnsi="Times New Roman"/>
          <w:b/>
          <w:sz w:val="24"/>
          <w:szCs w:val="24"/>
        </w:rPr>
        <w:t>dr.med.vet</w:t>
      </w:r>
      <w:proofErr w:type="spellEnd"/>
      <w:r w:rsidRPr="006448A8">
        <w:rPr>
          <w:rFonts w:ascii="Times New Roman" w:hAnsi="Times New Roman"/>
          <w:b/>
          <w:sz w:val="24"/>
          <w:szCs w:val="24"/>
        </w:rPr>
        <w:t>.</w:t>
      </w:r>
    </w:p>
    <w:p w14:paraId="4CF65BF4" w14:textId="77777777" w:rsidR="004D0734" w:rsidRPr="006448A8" w:rsidRDefault="004D0734" w:rsidP="004D0734">
      <w:pPr>
        <w:pStyle w:val="Bezproreda"/>
        <w:ind w:left="4956"/>
        <w:jc w:val="both"/>
        <w:rPr>
          <w:rFonts w:ascii="Times New Roman" w:hAnsi="Times New Roman"/>
          <w:b/>
          <w:sz w:val="24"/>
          <w:szCs w:val="24"/>
        </w:rPr>
      </w:pPr>
    </w:p>
    <w:p w14:paraId="6A36C01B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08648508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22328F49" w14:textId="0A98F1A8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pacing w:val="-1"/>
          <w:sz w:val="24"/>
          <w:szCs w:val="24"/>
        </w:rPr>
        <w:t>K</w:t>
      </w:r>
      <w:r w:rsidRPr="006448A8">
        <w:rPr>
          <w:rFonts w:ascii="Times New Roman" w:hAnsi="Times New Roman"/>
          <w:spacing w:val="2"/>
          <w:sz w:val="24"/>
          <w:szCs w:val="24"/>
        </w:rPr>
        <w:t>L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z w:val="24"/>
          <w:szCs w:val="24"/>
        </w:rPr>
        <w:t>:</w:t>
      </w:r>
      <w:r w:rsidR="004D6629">
        <w:rPr>
          <w:rFonts w:ascii="Times New Roman" w:hAnsi="Times New Roman"/>
          <w:sz w:val="24"/>
          <w:szCs w:val="24"/>
        </w:rPr>
        <w:t xml:space="preserve"> </w:t>
      </w:r>
      <w:r w:rsidR="009316DA">
        <w:rPr>
          <w:rFonts w:ascii="Times New Roman" w:hAnsi="Times New Roman"/>
          <w:sz w:val="24"/>
          <w:szCs w:val="24"/>
        </w:rPr>
        <w:t>320</w:t>
      </w:r>
      <w:r w:rsidRPr="006448A8">
        <w:rPr>
          <w:rFonts w:ascii="Times New Roman" w:hAnsi="Times New Roman"/>
          <w:sz w:val="24"/>
          <w:szCs w:val="24"/>
        </w:rPr>
        <w:t>-</w:t>
      </w:r>
      <w:r w:rsidR="00E00FCD">
        <w:rPr>
          <w:rFonts w:ascii="Times New Roman" w:hAnsi="Times New Roman"/>
          <w:sz w:val="24"/>
          <w:szCs w:val="24"/>
        </w:rPr>
        <w:t>0</w:t>
      </w:r>
      <w:r w:rsidR="00BF5255">
        <w:rPr>
          <w:rFonts w:ascii="Times New Roman" w:hAnsi="Times New Roman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/</w:t>
      </w:r>
      <w:r w:rsidR="00E00FCD">
        <w:rPr>
          <w:rFonts w:ascii="Times New Roman" w:hAnsi="Times New Roman"/>
          <w:sz w:val="24"/>
          <w:szCs w:val="24"/>
        </w:rPr>
        <w:t>2</w:t>
      </w:r>
      <w:r w:rsidR="004D447E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-0</w:t>
      </w:r>
      <w:r w:rsidR="00435E6A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/</w:t>
      </w:r>
      <w:r w:rsidR="00435E6A">
        <w:rPr>
          <w:rFonts w:ascii="Times New Roman" w:hAnsi="Times New Roman"/>
          <w:sz w:val="24"/>
          <w:szCs w:val="24"/>
        </w:rPr>
        <w:t>2</w:t>
      </w:r>
      <w:r w:rsidR="0090090A">
        <w:rPr>
          <w:rFonts w:ascii="Times New Roman" w:hAnsi="Times New Roman"/>
          <w:sz w:val="24"/>
          <w:szCs w:val="24"/>
        </w:rPr>
        <w:t>10</w:t>
      </w:r>
    </w:p>
    <w:p w14:paraId="64901D5A" w14:textId="7AFFC4A9" w:rsidR="0062149B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URBR</w:t>
      </w:r>
      <w:r w:rsidRPr="006448A8">
        <w:rPr>
          <w:rFonts w:ascii="Times New Roman" w:hAnsi="Times New Roman"/>
          <w:spacing w:val="1"/>
          <w:sz w:val="24"/>
          <w:szCs w:val="24"/>
        </w:rPr>
        <w:t>OJ</w:t>
      </w:r>
      <w:r w:rsidRPr="006448A8">
        <w:rPr>
          <w:rFonts w:ascii="Times New Roman" w:hAnsi="Times New Roman"/>
          <w:sz w:val="24"/>
          <w:szCs w:val="24"/>
        </w:rPr>
        <w:t>:</w:t>
      </w:r>
      <w:r w:rsidR="004D6629">
        <w:rPr>
          <w:rFonts w:ascii="Times New Roman" w:hAnsi="Times New Roman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>2178-</w:t>
      </w:r>
      <w:r w:rsidR="00E00FCD">
        <w:rPr>
          <w:rFonts w:ascii="Times New Roman" w:hAnsi="Times New Roman"/>
          <w:sz w:val="24"/>
          <w:szCs w:val="24"/>
        </w:rPr>
        <w:t>0</w:t>
      </w:r>
      <w:r w:rsidR="009316DA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-</w:t>
      </w:r>
      <w:r w:rsidR="00202324">
        <w:rPr>
          <w:rFonts w:ascii="Times New Roman" w:hAnsi="Times New Roman"/>
          <w:sz w:val="24"/>
          <w:szCs w:val="24"/>
        </w:rPr>
        <w:t>02/06-</w:t>
      </w:r>
      <w:r w:rsidR="00E00FCD">
        <w:rPr>
          <w:rFonts w:ascii="Times New Roman" w:hAnsi="Times New Roman"/>
          <w:sz w:val="24"/>
          <w:szCs w:val="24"/>
        </w:rPr>
        <w:t>2</w:t>
      </w:r>
      <w:r w:rsidR="004D447E">
        <w:rPr>
          <w:rFonts w:ascii="Times New Roman" w:hAnsi="Times New Roman"/>
          <w:sz w:val="24"/>
          <w:szCs w:val="24"/>
        </w:rPr>
        <w:t>4</w:t>
      </w:r>
      <w:r w:rsidR="00E00FCD">
        <w:rPr>
          <w:rFonts w:ascii="Times New Roman" w:hAnsi="Times New Roman"/>
          <w:sz w:val="24"/>
          <w:szCs w:val="24"/>
        </w:rPr>
        <w:t>-</w:t>
      </w:r>
      <w:r w:rsidR="0090090A">
        <w:rPr>
          <w:rFonts w:ascii="Times New Roman" w:hAnsi="Times New Roman"/>
          <w:sz w:val="24"/>
          <w:szCs w:val="24"/>
        </w:rPr>
        <w:t>04</w:t>
      </w:r>
    </w:p>
    <w:p w14:paraId="56F51BA1" w14:textId="0BE609BE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 xml:space="preserve">Slavonski Brod, </w:t>
      </w:r>
      <w:r w:rsidR="0090090A">
        <w:rPr>
          <w:rFonts w:ascii="Times New Roman" w:hAnsi="Times New Roman"/>
          <w:sz w:val="24"/>
          <w:szCs w:val="24"/>
        </w:rPr>
        <w:t>04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  <w:r w:rsidR="0090090A">
        <w:rPr>
          <w:rFonts w:ascii="Times New Roman" w:hAnsi="Times New Roman"/>
          <w:sz w:val="24"/>
          <w:szCs w:val="24"/>
        </w:rPr>
        <w:t>listopada</w:t>
      </w:r>
      <w:r w:rsidRPr="006448A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>2</w:t>
      </w:r>
      <w:r w:rsidRPr="006448A8">
        <w:rPr>
          <w:rFonts w:ascii="Times New Roman" w:hAnsi="Times New Roman"/>
          <w:spacing w:val="-1"/>
          <w:sz w:val="24"/>
          <w:szCs w:val="24"/>
        </w:rPr>
        <w:t>0</w:t>
      </w:r>
      <w:r w:rsidR="00E00FCD">
        <w:rPr>
          <w:rFonts w:ascii="Times New Roman" w:hAnsi="Times New Roman"/>
          <w:spacing w:val="-1"/>
          <w:sz w:val="24"/>
          <w:szCs w:val="24"/>
        </w:rPr>
        <w:t>2</w:t>
      </w:r>
      <w:r w:rsidR="004D447E">
        <w:rPr>
          <w:rFonts w:ascii="Times New Roman" w:hAnsi="Times New Roman"/>
          <w:spacing w:val="-1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</w:p>
    <w:p w14:paraId="1431DE03" w14:textId="77777777" w:rsidR="004D0734" w:rsidRPr="00B439FB" w:rsidRDefault="004D0734" w:rsidP="004D0734">
      <w:pPr>
        <w:pStyle w:val="Bezproreda"/>
        <w:ind w:firstLine="708"/>
        <w:rPr>
          <w:w w:val="99"/>
        </w:rPr>
      </w:pPr>
    </w:p>
    <w:p w14:paraId="0EF24235" w14:textId="77777777" w:rsidR="00DA7C06" w:rsidRDefault="00DA7C06"/>
    <w:sectPr w:rsidR="00DA7C0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317197"/>
    <w:multiLevelType w:val="hybridMultilevel"/>
    <w:tmpl w:val="B17ED1D0"/>
    <w:lvl w:ilvl="0" w:tplc="BD029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3131066">
    <w:abstractNumId w:val="0"/>
  </w:num>
  <w:num w:numId="2" w16cid:durableId="21329666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734"/>
    <w:rsid w:val="000001EC"/>
    <w:rsid w:val="0001687A"/>
    <w:rsid w:val="00061075"/>
    <w:rsid w:val="00087A2C"/>
    <w:rsid w:val="0009371A"/>
    <w:rsid w:val="000945D3"/>
    <w:rsid w:val="000D4992"/>
    <w:rsid w:val="000E62E4"/>
    <w:rsid w:val="000F108B"/>
    <w:rsid w:val="000F7FC4"/>
    <w:rsid w:val="00140F10"/>
    <w:rsid w:val="001D5EE9"/>
    <w:rsid w:val="001E2693"/>
    <w:rsid w:val="00202324"/>
    <w:rsid w:val="00202A2F"/>
    <w:rsid w:val="00210C51"/>
    <w:rsid w:val="00243130"/>
    <w:rsid w:val="00264660"/>
    <w:rsid w:val="0029443C"/>
    <w:rsid w:val="0032461F"/>
    <w:rsid w:val="00337883"/>
    <w:rsid w:val="00385D84"/>
    <w:rsid w:val="003C2E93"/>
    <w:rsid w:val="003C2FAC"/>
    <w:rsid w:val="004009E1"/>
    <w:rsid w:val="00435E6A"/>
    <w:rsid w:val="00447C5B"/>
    <w:rsid w:val="0048513F"/>
    <w:rsid w:val="00495C38"/>
    <w:rsid w:val="004D0734"/>
    <w:rsid w:val="004D3634"/>
    <w:rsid w:val="004D447E"/>
    <w:rsid w:val="004D6629"/>
    <w:rsid w:val="004E1D0E"/>
    <w:rsid w:val="0051306D"/>
    <w:rsid w:val="00517063"/>
    <w:rsid w:val="0053252A"/>
    <w:rsid w:val="00563A8C"/>
    <w:rsid w:val="0062149B"/>
    <w:rsid w:val="00621728"/>
    <w:rsid w:val="006448A8"/>
    <w:rsid w:val="006807A2"/>
    <w:rsid w:val="0069257B"/>
    <w:rsid w:val="006B3365"/>
    <w:rsid w:val="00716A6A"/>
    <w:rsid w:val="00772391"/>
    <w:rsid w:val="00780560"/>
    <w:rsid w:val="007868A4"/>
    <w:rsid w:val="00790AD3"/>
    <w:rsid w:val="007F0126"/>
    <w:rsid w:val="00813D99"/>
    <w:rsid w:val="0082182A"/>
    <w:rsid w:val="0086660E"/>
    <w:rsid w:val="00890999"/>
    <w:rsid w:val="008C3686"/>
    <w:rsid w:val="008C5F91"/>
    <w:rsid w:val="0090090A"/>
    <w:rsid w:val="009316DA"/>
    <w:rsid w:val="009C320C"/>
    <w:rsid w:val="009F7CDC"/>
    <w:rsid w:val="00A34C53"/>
    <w:rsid w:val="00A86E49"/>
    <w:rsid w:val="00AA52BD"/>
    <w:rsid w:val="00AD20B9"/>
    <w:rsid w:val="00B01558"/>
    <w:rsid w:val="00B119DD"/>
    <w:rsid w:val="00B84695"/>
    <w:rsid w:val="00B84CF0"/>
    <w:rsid w:val="00BF5255"/>
    <w:rsid w:val="00BF7992"/>
    <w:rsid w:val="00C25B1E"/>
    <w:rsid w:val="00C54F84"/>
    <w:rsid w:val="00C7398E"/>
    <w:rsid w:val="00C827F8"/>
    <w:rsid w:val="00C84166"/>
    <w:rsid w:val="00CB36F2"/>
    <w:rsid w:val="00D05724"/>
    <w:rsid w:val="00D20E56"/>
    <w:rsid w:val="00D2407A"/>
    <w:rsid w:val="00DA7C06"/>
    <w:rsid w:val="00DF0D8E"/>
    <w:rsid w:val="00E00FCD"/>
    <w:rsid w:val="00E25092"/>
    <w:rsid w:val="00E75966"/>
    <w:rsid w:val="00ED76EF"/>
    <w:rsid w:val="00F045CB"/>
    <w:rsid w:val="00F47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529F2"/>
  <w15:chartTrackingRefBased/>
  <w15:docId w15:val="{0ACAA3B0-707F-45DA-A914-483BF11F9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4D0734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82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827F8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385D8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85D84"/>
    <w:rPr>
      <w:color w:val="605E5C"/>
      <w:shd w:val="clear" w:color="auto" w:fill="E1DFDD"/>
    </w:rPr>
  </w:style>
  <w:style w:type="paragraph" w:customStyle="1" w:styleId="Default">
    <w:name w:val="Default"/>
    <w:rsid w:val="00B84CF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hr-HR" w:eastAsia="hr-HR"/>
    </w:rPr>
  </w:style>
  <w:style w:type="paragraph" w:styleId="Odlomakpopisa">
    <w:name w:val="List Paragraph"/>
    <w:basedOn w:val="Normal"/>
    <w:uiPriority w:val="34"/>
    <w:qFormat/>
    <w:rsid w:val="00513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04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4</cp:revision>
  <cp:lastPrinted>2024-10-04T05:57:00Z</cp:lastPrinted>
  <dcterms:created xsi:type="dcterms:W3CDTF">2024-10-03T09:49:00Z</dcterms:created>
  <dcterms:modified xsi:type="dcterms:W3CDTF">2024-10-04T05:58:00Z</dcterms:modified>
</cp:coreProperties>
</file>