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A4C98" w14:textId="6B96789A" w:rsidR="00572C4B" w:rsidRDefault="00B524E9" w:rsidP="00762E15">
      <w:pPr>
        <w:ind w:left="12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</w:p>
    <w:p w14:paraId="40A2B09D" w14:textId="52CB0660" w:rsidR="000C60A6" w:rsidRPr="004257E7" w:rsidRDefault="000C60A6" w:rsidP="000C60A6">
      <w:pPr>
        <w:autoSpaceDE w:val="0"/>
        <w:autoSpaceDN w:val="0"/>
        <w:adjustRightInd w:val="0"/>
        <w:spacing w:after="120" w:line="240" w:lineRule="auto"/>
        <w:rPr>
          <w:rFonts w:ascii="Bookman Old Style" w:eastAsia="Calibri" w:hAnsi="Bookman Old Style" w:cs="TimesNewRomanPSMT"/>
          <w:b/>
          <w:bCs/>
        </w:rPr>
      </w:pPr>
      <w:r w:rsidRPr="004257E7">
        <w:rPr>
          <w:rFonts w:ascii="Bookman Old Style" w:eastAsia="Calibri" w:hAnsi="Bookman Old Style" w:cs="TimesNewRomanPSMT"/>
          <w:b/>
          <w:bCs/>
        </w:rPr>
        <w:t xml:space="preserve">    </w:t>
      </w:r>
      <w:r>
        <w:rPr>
          <w:rFonts w:ascii="Bookman Old Style" w:eastAsia="Calibri" w:hAnsi="Bookman Old Style" w:cs="TimesNewRomanPSMT"/>
          <w:b/>
          <w:bCs/>
        </w:rPr>
        <w:t xml:space="preserve">          </w:t>
      </w:r>
      <w:r w:rsidRPr="004257E7">
        <w:rPr>
          <w:rFonts w:ascii="Bookman Old Style" w:eastAsia="Calibri" w:hAnsi="Bookman Old Style" w:cs="TimesNewRomanPSMT"/>
          <w:b/>
          <w:bCs/>
        </w:rPr>
        <w:t xml:space="preserve"> </w:t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 w:rsidRPr="004257E7">
        <w:rPr>
          <w:rFonts w:ascii="Bookman Old Style" w:eastAsia="Calibri" w:hAnsi="Bookman Old Style" w:cs="TimesNewRomanPSMT"/>
          <w:b/>
          <w:bCs/>
        </w:rPr>
        <w:fldChar w:fldCharType="begin"/>
      </w:r>
      <w:r w:rsidRPr="004257E7"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 w:rsidRPr="004257E7">
        <w:rPr>
          <w:rFonts w:ascii="Bookman Old Style" w:eastAsia="Calibri" w:hAnsi="Bookman Old Style" w:cs="TimesNewRomanPSMT"/>
          <w:b/>
          <w:bCs/>
        </w:rPr>
        <w:fldChar w:fldCharType="separate"/>
      </w:r>
      <w:r>
        <w:rPr>
          <w:rFonts w:ascii="Bookman Old Style" w:eastAsia="Calibri" w:hAnsi="Bookman Old Style" w:cs="TimesNewRomanPSMT"/>
          <w:b/>
          <w:bCs/>
        </w:rPr>
        <w:fldChar w:fldCharType="begin"/>
      </w:r>
      <w:r>
        <w:rPr>
          <w:rFonts w:ascii="Bookman Old Style" w:eastAsia="Calibri" w:hAnsi="Bookman Old Style" w:cs="TimesNewRomanPSMT"/>
          <w:b/>
          <w:bCs/>
        </w:rPr>
        <w:instrText xml:space="preserve"> INCLUDEPICTURE  "http://crostamps.com/old/rh_grb.jpg" \* MERGEFORMATINET </w:instrText>
      </w:r>
      <w:r>
        <w:rPr>
          <w:rFonts w:ascii="Bookman Old Style" w:eastAsia="Calibri" w:hAnsi="Bookman Old Style" w:cs="TimesNewRomanPSMT"/>
          <w:b/>
          <w:bCs/>
        </w:rPr>
        <w:fldChar w:fldCharType="separate"/>
      </w:r>
      <w:r w:rsidR="00CA05E6">
        <w:rPr>
          <w:rFonts w:ascii="Bookman Old Style" w:eastAsia="Calibri" w:hAnsi="Bookman Old Style" w:cs="TimesNewRomanPSMT"/>
          <w:b/>
          <w:bCs/>
        </w:rPr>
        <w:fldChar w:fldCharType="begin"/>
      </w:r>
      <w:r w:rsidR="00CA05E6">
        <w:rPr>
          <w:rFonts w:ascii="Bookman Old Style" w:eastAsia="Calibri" w:hAnsi="Bookman Old Style" w:cs="TimesNewRomanPSMT"/>
          <w:b/>
          <w:bCs/>
        </w:rPr>
        <w:instrText xml:space="preserve"> </w:instrText>
      </w:r>
      <w:r w:rsidR="00CA05E6">
        <w:rPr>
          <w:rFonts w:ascii="Bookman Old Style" w:eastAsia="Calibri" w:hAnsi="Bookman Old Style" w:cs="TimesNewRomanPSMT"/>
          <w:b/>
          <w:bCs/>
        </w:rPr>
        <w:instrText>INCLUDEPICTURE  "http://crostamps.com/old/rh_grb.jpg" \* MERGEFORMATINET</w:instrText>
      </w:r>
      <w:r w:rsidR="00CA05E6">
        <w:rPr>
          <w:rFonts w:ascii="Bookman Old Style" w:eastAsia="Calibri" w:hAnsi="Bookman Old Style" w:cs="TimesNewRomanPSMT"/>
          <w:b/>
          <w:bCs/>
        </w:rPr>
        <w:instrText xml:space="preserve"> </w:instrText>
      </w:r>
      <w:r w:rsidR="00CA05E6">
        <w:rPr>
          <w:rFonts w:ascii="Bookman Old Style" w:eastAsia="Calibri" w:hAnsi="Bookman Old Style" w:cs="TimesNewRomanPSMT"/>
          <w:b/>
          <w:bCs/>
        </w:rPr>
        <w:fldChar w:fldCharType="separate"/>
      </w:r>
      <w:r w:rsidR="00CA05E6">
        <w:rPr>
          <w:rFonts w:ascii="Bookman Old Style" w:eastAsia="Calibri" w:hAnsi="Bookman Old Style" w:cs="TimesNewRomanPSMT"/>
          <w:b/>
          <w:bCs/>
        </w:rPr>
        <w:pict w14:anchorId="74C163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rc_mi" o:spid="_x0000_i1025" type="#_x0000_t75" style="width:28.6pt;height:36.6pt">
            <v:imagedata r:id="rId5" r:href="rId6"/>
          </v:shape>
        </w:pict>
      </w:r>
      <w:r w:rsidR="00CA05E6">
        <w:rPr>
          <w:rFonts w:ascii="Bookman Old Style" w:eastAsia="Calibri" w:hAnsi="Bookman Old Style" w:cs="TimesNewRomanPSMT"/>
          <w:b/>
          <w:bCs/>
        </w:rPr>
        <w:fldChar w:fldCharType="end"/>
      </w:r>
      <w:r>
        <w:rPr>
          <w:rFonts w:ascii="Bookman Old Style" w:eastAsia="Calibri" w:hAnsi="Bookman Old Style" w:cs="TimesNewRomanPSMT"/>
          <w:b/>
          <w:bCs/>
        </w:rPr>
        <w:fldChar w:fldCharType="end"/>
      </w:r>
      <w:r w:rsidRPr="004257E7">
        <w:rPr>
          <w:rFonts w:ascii="Bookman Old Style" w:eastAsia="Calibri" w:hAnsi="Bookman Old Style" w:cs="TimesNewRomanPSMT"/>
          <w:b/>
          <w:bCs/>
        </w:rPr>
        <w:fldChar w:fldCharType="end"/>
      </w:r>
      <w:r w:rsidRPr="004257E7">
        <w:rPr>
          <w:rFonts w:ascii="Bookman Old Style" w:eastAsia="Calibri" w:hAnsi="Bookman Old Style" w:cs="TimesNewRomanPSMT"/>
          <w:b/>
          <w:bCs/>
        </w:rPr>
        <w:fldChar w:fldCharType="end"/>
      </w:r>
      <w:r w:rsidRPr="004257E7">
        <w:rPr>
          <w:rFonts w:ascii="Bookman Old Style" w:eastAsia="Calibri" w:hAnsi="Bookman Old Style" w:cs="TimesNewRomanPSMT"/>
          <w:b/>
          <w:bCs/>
        </w:rPr>
        <w:fldChar w:fldCharType="end"/>
      </w:r>
      <w:r w:rsidRPr="004257E7">
        <w:rPr>
          <w:rFonts w:ascii="Bookman Old Style" w:eastAsia="Calibri" w:hAnsi="Bookman Old Style" w:cs="TimesNewRomanPSMT"/>
          <w:b/>
          <w:bCs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  <w:r w:rsidRPr="004257E7">
        <w:rPr>
          <w:rFonts w:ascii="Bookman Old Style" w:eastAsia="Calibri" w:hAnsi="Bookman Old Style" w:cs="TimesNewRomanPSMT"/>
        </w:rPr>
        <w:fldChar w:fldCharType="end"/>
      </w:r>
    </w:p>
    <w:p w14:paraId="3C5E4AE1" w14:textId="69D27B6A" w:rsidR="000C60A6" w:rsidRPr="004257E7" w:rsidRDefault="000C60A6" w:rsidP="000C60A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</w:t>
      </w:r>
      <w:r w:rsidRPr="004257E7">
        <w:rPr>
          <w:rFonts w:ascii="Times New Roman" w:eastAsia="Calibri" w:hAnsi="Times New Roman" w:cs="Times New Roman"/>
          <w:b/>
          <w:bCs/>
        </w:rPr>
        <w:t>REPUBLIKA HRVATSKA</w:t>
      </w:r>
    </w:p>
    <w:p w14:paraId="3F85AF80" w14:textId="68645B95" w:rsidR="00762E15" w:rsidRPr="000C60A6" w:rsidRDefault="000C60A6" w:rsidP="000C60A6">
      <w:pPr>
        <w:spacing w:after="0"/>
        <w:ind w:left="-284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4257E7">
        <w:rPr>
          <w:rFonts w:ascii="Times New Roman" w:eastAsia="Calibri" w:hAnsi="Times New Roman" w:cs="Times New Roman"/>
          <w:b/>
          <w:bCs/>
        </w:rPr>
        <w:t>BRODSKO –POSAVSKA ŽUPANIJA</w:t>
      </w:r>
    </w:p>
    <w:p w14:paraId="012ADEEF" w14:textId="5D046913" w:rsidR="00800F88" w:rsidRPr="00B524E9" w:rsidRDefault="00800F88" w:rsidP="005B0868">
      <w:pPr>
        <w:spacing w:after="0"/>
        <w:ind w:left="-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/>
          <w:sz w:val="24"/>
          <w:szCs w:val="24"/>
        </w:rPr>
        <w:t xml:space="preserve">               </w:t>
      </w:r>
      <w:r w:rsidR="00746784">
        <w:rPr>
          <w:rFonts w:ascii="Times New Roman" w:hAnsi="Times New Roman"/>
          <w:sz w:val="24"/>
          <w:szCs w:val="24"/>
        </w:rPr>
        <w:t xml:space="preserve">      </w:t>
      </w:r>
      <w:r w:rsidR="000C60A6">
        <w:rPr>
          <w:rFonts w:ascii="Times New Roman" w:hAnsi="Times New Roman"/>
          <w:sz w:val="24"/>
          <w:szCs w:val="24"/>
        </w:rPr>
        <w:t xml:space="preserve">  </w:t>
      </w:r>
      <w:r w:rsidR="00746784">
        <w:rPr>
          <w:rFonts w:ascii="Times New Roman" w:hAnsi="Times New Roman"/>
          <w:sz w:val="24"/>
          <w:szCs w:val="24"/>
        </w:rPr>
        <w:t xml:space="preserve"> </w:t>
      </w:r>
      <w:r w:rsidRPr="00B524E9">
        <w:rPr>
          <w:rFonts w:ascii="Times New Roman" w:hAnsi="Times New Roman"/>
          <w:sz w:val="24"/>
          <w:szCs w:val="24"/>
        </w:rPr>
        <w:t>ŽUPAN</w:t>
      </w:r>
    </w:p>
    <w:p w14:paraId="64B721D5" w14:textId="17908ED4" w:rsidR="00800F88" w:rsidRPr="00B524E9" w:rsidRDefault="00800F88" w:rsidP="007467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24E9">
        <w:rPr>
          <w:rFonts w:ascii="Times New Roman" w:hAnsi="Times New Roman"/>
          <w:sz w:val="24"/>
          <w:szCs w:val="24"/>
        </w:rPr>
        <w:t>KLASA: 55</w:t>
      </w:r>
      <w:r w:rsidR="0059165B" w:rsidRPr="00B524E9">
        <w:rPr>
          <w:rFonts w:ascii="Times New Roman" w:hAnsi="Times New Roman"/>
          <w:sz w:val="24"/>
          <w:szCs w:val="24"/>
        </w:rPr>
        <w:t>0</w:t>
      </w:r>
      <w:r w:rsidRPr="00B524E9">
        <w:rPr>
          <w:rFonts w:ascii="Times New Roman" w:hAnsi="Times New Roman"/>
          <w:sz w:val="24"/>
          <w:szCs w:val="24"/>
        </w:rPr>
        <w:t>-01/2</w:t>
      </w:r>
      <w:r w:rsidR="0090397F" w:rsidRPr="00B524E9">
        <w:rPr>
          <w:rFonts w:ascii="Times New Roman" w:hAnsi="Times New Roman"/>
          <w:sz w:val="24"/>
          <w:szCs w:val="24"/>
        </w:rPr>
        <w:t>6</w:t>
      </w:r>
      <w:r w:rsidRPr="00B524E9">
        <w:rPr>
          <w:rFonts w:ascii="Times New Roman" w:hAnsi="Times New Roman"/>
          <w:sz w:val="24"/>
          <w:szCs w:val="24"/>
        </w:rPr>
        <w:t>-01/</w:t>
      </w:r>
      <w:r w:rsidR="00762E15">
        <w:rPr>
          <w:rFonts w:ascii="Times New Roman" w:hAnsi="Times New Roman"/>
          <w:sz w:val="24"/>
          <w:szCs w:val="24"/>
        </w:rPr>
        <w:t>44</w:t>
      </w:r>
    </w:p>
    <w:p w14:paraId="6099CC42" w14:textId="28FE5327" w:rsidR="00800F88" w:rsidRPr="00B524E9" w:rsidRDefault="00800F88" w:rsidP="007467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24E9">
        <w:rPr>
          <w:rFonts w:ascii="Times New Roman" w:hAnsi="Times New Roman"/>
          <w:sz w:val="24"/>
          <w:szCs w:val="24"/>
        </w:rPr>
        <w:t>URBROJ: 2178-06-01/8-2</w:t>
      </w:r>
      <w:r w:rsidR="0090397F" w:rsidRPr="00B524E9">
        <w:rPr>
          <w:rFonts w:ascii="Times New Roman" w:hAnsi="Times New Roman"/>
          <w:sz w:val="24"/>
          <w:szCs w:val="24"/>
        </w:rPr>
        <w:t>6</w:t>
      </w:r>
      <w:r w:rsidRPr="00B524E9">
        <w:rPr>
          <w:rFonts w:ascii="Times New Roman" w:hAnsi="Times New Roman"/>
          <w:sz w:val="24"/>
          <w:szCs w:val="24"/>
        </w:rPr>
        <w:t>-1</w:t>
      </w:r>
    </w:p>
    <w:p w14:paraId="4A8A13B1" w14:textId="68DE0EA3" w:rsidR="00DE7E2C" w:rsidRPr="00B524E9" w:rsidRDefault="00800F88" w:rsidP="00746784">
      <w:pPr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/>
          <w:sz w:val="24"/>
          <w:szCs w:val="24"/>
        </w:rPr>
        <w:t xml:space="preserve">Slavonski Brod, </w:t>
      </w:r>
      <w:r w:rsidR="00CA05E6">
        <w:rPr>
          <w:rFonts w:ascii="Times New Roman" w:hAnsi="Times New Roman"/>
          <w:sz w:val="24"/>
          <w:szCs w:val="24"/>
        </w:rPr>
        <w:t>7</w:t>
      </w:r>
      <w:r w:rsidRPr="00B524E9">
        <w:rPr>
          <w:rFonts w:ascii="Times New Roman" w:hAnsi="Times New Roman"/>
          <w:sz w:val="24"/>
          <w:szCs w:val="24"/>
        </w:rPr>
        <w:t xml:space="preserve">. </w:t>
      </w:r>
      <w:r w:rsidR="00CA05E6">
        <w:rPr>
          <w:rFonts w:ascii="Times New Roman" w:hAnsi="Times New Roman"/>
          <w:sz w:val="24"/>
          <w:szCs w:val="24"/>
        </w:rPr>
        <w:t>rujna</w:t>
      </w:r>
      <w:r w:rsidRPr="00B524E9">
        <w:rPr>
          <w:rFonts w:ascii="Times New Roman" w:hAnsi="Times New Roman"/>
          <w:sz w:val="24"/>
          <w:szCs w:val="24"/>
        </w:rPr>
        <w:t xml:space="preserve"> 202</w:t>
      </w:r>
      <w:r w:rsidR="0090397F" w:rsidRPr="00B524E9">
        <w:rPr>
          <w:rFonts w:ascii="Times New Roman" w:hAnsi="Times New Roman"/>
          <w:sz w:val="24"/>
          <w:szCs w:val="24"/>
        </w:rPr>
        <w:t>6</w:t>
      </w:r>
      <w:r w:rsidRPr="00B524E9">
        <w:rPr>
          <w:rFonts w:ascii="Times New Roman" w:hAnsi="Times New Roman"/>
          <w:sz w:val="24"/>
          <w:szCs w:val="24"/>
        </w:rPr>
        <w:t>.</w:t>
      </w:r>
    </w:p>
    <w:p w14:paraId="0404CFF7" w14:textId="58A07B17" w:rsidR="00B524E9" w:rsidRPr="00B524E9" w:rsidRDefault="00DE7E2C" w:rsidP="00F610D1">
      <w:pPr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>N</w:t>
      </w:r>
      <w:r w:rsidR="00A85D18" w:rsidRPr="00B524E9">
        <w:rPr>
          <w:rFonts w:ascii="Times New Roman" w:hAnsi="Times New Roman" w:cs="Times New Roman"/>
          <w:sz w:val="24"/>
          <w:szCs w:val="24"/>
        </w:rPr>
        <w:t>a temelju članka 48. Zakona o lokalnoj i područnoj (regionalnoj) samoupravi („Narodne novine“</w:t>
      </w:r>
      <w:r w:rsidR="0090397F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A85D18" w:rsidRPr="00B524E9">
        <w:rPr>
          <w:rFonts w:ascii="Times New Roman" w:hAnsi="Times New Roman" w:cs="Times New Roman"/>
          <w:sz w:val="24"/>
          <w:szCs w:val="24"/>
        </w:rPr>
        <w:t xml:space="preserve">broj </w:t>
      </w:r>
      <w:r w:rsidR="000A3C91" w:rsidRPr="00B524E9">
        <w:rPr>
          <w:rFonts w:ascii="Times New Roman" w:hAnsi="Times New Roman" w:cs="Times New Roman"/>
          <w:sz w:val="24"/>
          <w:szCs w:val="24"/>
        </w:rPr>
        <w:t>33/01, 60/01, 129/05, 109/07, 125/08, 36/09, 36/09, 150/11, 144/12, 19/13, 137/15, 123/17, 98/19, 144/20</w:t>
      </w:r>
      <w:r w:rsidR="00A85D18" w:rsidRPr="00B524E9">
        <w:rPr>
          <w:rFonts w:ascii="Times New Roman" w:hAnsi="Times New Roman" w:cs="Times New Roman"/>
          <w:sz w:val="24"/>
          <w:szCs w:val="24"/>
        </w:rPr>
        <w:t>)</w:t>
      </w:r>
      <w:r w:rsidR="0090397F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90397F" w:rsidRPr="00B524E9">
        <w:rPr>
          <w:rFonts w:ascii="Times New Roman" w:hAnsi="Times New Roman" w:cs="Times New Roman"/>
          <w:bCs/>
          <w:sz w:val="24"/>
          <w:szCs w:val="24"/>
        </w:rPr>
        <w:t>i članka 56. Statuta Brodsko – posavske županije („Službeni vjesnik Brodsko – posavske županije“ broj 10/09, 19/10, 2/13, 15/13 - pročišćeni tekst, 4/18, 5/20, 7/21),</w:t>
      </w:r>
      <w:r w:rsidR="003455C7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1549CD" w:rsidRPr="00B524E9">
        <w:rPr>
          <w:rFonts w:ascii="Times New Roman" w:hAnsi="Times New Roman" w:cs="Times New Roman"/>
          <w:sz w:val="24"/>
          <w:szCs w:val="24"/>
        </w:rPr>
        <w:t xml:space="preserve">a sukladno članku </w:t>
      </w:r>
      <w:r w:rsidR="0059165B" w:rsidRPr="00B524E9">
        <w:rPr>
          <w:rFonts w:ascii="Times New Roman" w:hAnsi="Times New Roman" w:cs="Times New Roman"/>
          <w:sz w:val="24"/>
          <w:szCs w:val="24"/>
        </w:rPr>
        <w:t>21</w:t>
      </w:r>
      <w:r w:rsidR="001549CD" w:rsidRPr="00B524E9">
        <w:rPr>
          <w:rFonts w:ascii="Times New Roman" w:hAnsi="Times New Roman" w:cs="Times New Roman"/>
          <w:sz w:val="24"/>
          <w:szCs w:val="24"/>
        </w:rPr>
        <w:t xml:space="preserve">. Odluke o </w:t>
      </w:r>
      <w:r w:rsidR="0059165B" w:rsidRPr="00B524E9">
        <w:rPr>
          <w:rFonts w:ascii="Times New Roman" w:hAnsi="Times New Roman" w:cs="Times New Roman"/>
          <w:sz w:val="24"/>
          <w:szCs w:val="24"/>
        </w:rPr>
        <w:t>uvjetima, načinu i postupku ostvarivanja prava na jednokratnu novčanu pomoć</w:t>
      </w:r>
      <w:r w:rsidR="002D7348" w:rsidRPr="00B524E9">
        <w:rPr>
          <w:rFonts w:ascii="Times New Roman" w:hAnsi="Times New Roman" w:cs="Times New Roman"/>
          <w:sz w:val="24"/>
          <w:szCs w:val="24"/>
        </w:rPr>
        <w:t xml:space="preserve"> („Službeni vjesnik Brodsko – posavske županije“, broj </w:t>
      </w:r>
      <w:r w:rsidR="0059165B" w:rsidRPr="00B524E9">
        <w:rPr>
          <w:rFonts w:ascii="Times New Roman" w:hAnsi="Times New Roman" w:cs="Times New Roman"/>
          <w:sz w:val="24"/>
          <w:szCs w:val="24"/>
        </w:rPr>
        <w:t>20/2</w:t>
      </w:r>
      <w:r w:rsidR="00762E15">
        <w:rPr>
          <w:rFonts w:ascii="Times New Roman" w:hAnsi="Times New Roman" w:cs="Times New Roman"/>
          <w:sz w:val="24"/>
          <w:szCs w:val="24"/>
        </w:rPr>
        <w:t>6</w:t>
      </w:r>
      <w:r w:rsidR="00800F88" w:rsidRPr="00B524E9">
        <w:rPr>
          <w:rFonts w:ascii="Times New Roman" w:hAnsi="Times New Roman" w:cs="Times New Roman"/>
          <w:sz w:val="24"/>
          <w:szCs w:val="24"/>
        </w:rPr>
        <w:t>)</w:t>
      </w:r>
      <w:r w:rsidR="002D7348" w:rsidRPr="00B524E9">
        <w:rPr>
          <w:rFonts w:ascii="Times New Roman" w:hAnsi="Times New Roman" w:cs="Times New Roman"/>
          <w:sz w:val="24"/>
          <w:szCs w:val="24"/>
        </w:rPr>
        <w:t>,</w:t>
      </w:r>
      <w:r w:rsidR="003455C7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782A6C" w:rsidRPr="00B524E9">
        <w:rPr>
          <w:rFonts w:ascii="Times New Roman" w:hAnsi="Times New Roman" w:cs="Times New Roman"/>
          <w:sz w:val="24"/>
          <w:szCs w:val="24"/>
        </w:rPr>
        <w:t>ž</w:t>
      </w:r>
      <w:r w:rsidR="00A85D18" w:rsidRPr="00B524E9">
        <w:rPr>
          <w:rFonts w:ascii="Times New Roman" w:hAnsi="Times New Roman" w:cs="Times New Roman"/>
          <w:sz w:val="24"/>
          <w:szCs w:val="24"/>
        </w:rPr>
        <w:t>upan Brodsko</w:t>
      </w:r>
      <w:r w:rsidR="002D7348" w:rsidRPr="00B524E9">
        <w:rPr>
          <w:rFonts w:ascii="Times New Roman" w:hAnsi="Times New Roman" w:cs="Times New Roman"/>
          <w:sz w:val="24"/>
          <w:szCs w:val="24"/>
        </w:rPr>
        <w:t xml:space="preserve"> – posavske </w:t>
      </w:r>
      <w:r w:rsidR="00A85D18" w:rsidRPr="00B524E9">
        <w:rPr>
          <w:rFonts w:ascii="Times New Roman" w:hAnsi="Times New Roman" w:cs="Times New Roman"/>
          <w:sz w:val="24"/>
          <w:szCs w:val="24"/>
        </w:rPr>
        <w:t xml:space="preserve"> županije donosi</w:t>
      </w:r>
      <w:r w:rsidR="001549CD" w:rsidRPr="00B524E9">
        <w:rPr>
          <w:rFonts w:ascii="Times New Roman" w:hAnsi="Times New Roman" w:cs="Times New Roman"/>
          <w:sz w:val="24"/>
          <w:szCs w:val="24"/>
        </w:rPr>
        <w:t>:</w:t>
      </w:r>
    </w:p>
    <w:p w14:paraId="3BD578E5" w14:textId="77777777" w:rsidR="00B524E9" w:rsidRPr="00B524E9" w:rsidRDefault="00B524E9" w:rsidP="00F610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D90BAC" w14:textId="77777777" w:rsidR="00A85D18" w:rsidRPr="00B524E9" w:rsidRDefault="00A85D18" w:rsidP="00FF5A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4E9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4D8E5BBA" w14:textId="77777777" w:rsidR="00B524E9" w:rsidRDefault="00A85D18" w:rsidP="00574F7E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b/>
          <w:sz w:val="24"/>
          <w:szCs w:val="24"/>
        </w:rPr>
        <w:t xml:space="preserve">o raspisivanju </w:t>
      </w:r>
      <w:r w:rsidR="001549CD" w:rsidRPr="00B524E9">
        <w:rPr>
          <w:rFonts w:ascii="Times New Roman" w:hAnsi="Times New Roman" w:cs="Times New Roman"/>
          <w:b/>
          <w:sz w:val="24"/>
          <w:szCs w:val="24"/>
        </w:rPr>
        <w:t>javnog poziva</w:t>
      </w:r>
      <w:r w:rsidRPr="00B524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8E7" w:rsidRPr="00B524E9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59165B" w:rsidRPr="00B524E9">
        <w:rPr>
          <w:rFonts w:ascii="Times New Roman" w:eastAsia="Calibri" w:hAnsi="Times New Roman" w:cs="Times New Roman"/>
          <w:b/>
          <w:sz w:val="24"/>
          <w:szCs w:val="24"/>
        </w:rPr>
        <w:t>ostvarivanje prava na jednokratnu novčanu pomoć iz sredstava Proračuna Brodsko – posavske županije</w:t>
      </w:r>
      <w:r w:rsidR="001549CD" w:rsidRPr="00B524E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24E9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C5817ED" w14:textId="3F9B8D73" w:rsidR="00A85D18" w:rsidRPr="00B524E9" w:rsidRDefault="00A85D18" w:rsidP="00574F7E">
      <w:pPr>
        <w:jc w:val="center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14:paraId="6A9AC5BF" w14:textId="77777777" w:rsidR="00A85D18" w:rsidRPr="00B524E9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28B8D9BB" w14:textId="30D281F1" w:rsidR="000A3584" w:rsidRPr="00B524E9" w:rsidRDefault="003C445F" w:rsidP="00FF5A4E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 xml:space="preserve">Ovom Odlukom raspisuje se Javni poziv za </w:t>
      </w:r>
      <w:r w:rsidR="00762E15">
        <w:rPr>
          <w:rFonts w:ascii="Times New Roman" w:hAnsi="Times New Roman" w:cs="Times New Roman"/>
          <w:sz w:val="24"/>
          <w:szCs w:val="24"/>
        </w:rPr>
        <w:t xml:space="preserve">podnošenje zahtjeva za </w:t>
      </w:r>
      <w:r w:rsidRPr="00B524E9">
        <w:rPr>
          <w:rFonts w:ascii="Times New Roman" w:hAnsi="Times New Roman" w:cs="Times New Roman"/>
          <w:sz w:val="24"/>
          <w:szCs w:val="24"/>
        </w:rPr>
        <w:t>ostvarivanje prava na jednokratnu novčanu pomoć iz raspoloživih sredstava Proračuna Brodsko – posavske županije, sukladno Odluci o uvjetima, načinu i postupku ostvarivanja prava na jednokratnu novčanu pomoć („Službeni vjesnik Brodsko – posavske županije“ broj 20/2</w:t>
      </w:r>
      <w:r w:rsidR="00762E15">
        <w:rPr>
          <w:rFonts w:ascii="Times New Roman" w:hAnsi="Times New Roman" w:cs="Times New Roman"/>
          <w:sz w:val="24"/>
          <w:szCs w:val="24"/>
        </w:rPr>
        <w:t>6</w:t>
      </w:r>
      <w:r w:rsidRPr="00B524E9">
        <w:rPr>
          <w:rFonts w:ascii="Times New Roman" w:hAnsi="Times New Roman" w:cs="Times New Roman"/>
          <w:sz w:val="24"/>
          <w:szCs w:val="24"/>
        </w:rPr>
        <w:t>).</w:t>
      </w:r>
    </w:p>
    <w:p w14:paraId="6DEFA2C8" w14:textId="76BC1929" w:rsidR="00A85D18" w:rsidRPr="00B524E9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09288F" w:rsidRPr="00B524E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B524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1B63BC7" w14:textId="09A8B567" w:rsidR="0009288F" w:rsidRPr="00B524E9" w:rsidRDefault="003C445F" w:rsidP="0009288F">
      <w:pPr>
        <w:tabs>
          <w:tab w:val="left" w:pos="373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2470909"/>
      <w:r w:rsidRPr="00B524E9">
        <w:rPr>
          <w:rFonts w:ascii="Times New Roman" w:hAnsi="Times New Roman" w:cs="Times New Roman"/>
          <w:sz w:val="24"/>
          <w:szCs w:val="24"/>
        </w:rPr>
        <w:t>Jednokratna novčana pomoć dodjeljuje se kao diskrecijska novčana potpora u okviru raspoloživih proračunskih sredstava</w:t>
      </w:r>
    </w:p>
    <w:bookmarkEnd w:id="0"/>
    <w:p w14:paraId="45DB3BE5" w14:textId="7330B1DB" w:rsidR="00782A6C" w:rsidRPr="00B524E9" w:rsidRDefault="00782A6C" w:rsidP="00782A6C">
      <w:pPr>
        <w:tabs>
          <w:tab w:val="left" w:pos="373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1D21DE5C" w14:textId="078BB7DF" w:rsidR="003C445F" w:rsidRPr="00B524E9" w:rsidRDefault="003C445F" w:rsidP="003C445F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>Javni poziv iz točke I. ove Odluke s definiranim uvjetima prijave i pripadajućim obrascima sastavni je dio ove Odluke i objavit će se na mrežnoj stranici Brodsko – posavske županije (</w:t>
      </w:r>
      <w:hyperlink r:id="rId7" w:history="1">
        <w:r w:rsidRPr="00B524E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B524E9">
        <w:rPr>
          <w:rFonts w:ascii="Times New Roman" w:hAnsi="Times New Roman" w:cs="Times New Roman"/>
          <w:sz w:val="24"/>
          <w:szCs w:val="24"/>
        </w:rPr>
        <w:t>).</w:t>
      </w:r>
    </w:p>
    <w:p w14:paraId="5D1FFF46" w14:textId="16198EDA" w:rsidR="0020136B" w:rsidRPr="00B524E9" w:rsidRDefault="0020136B" w:rsidP="0009288F">
      <w:pPr>
        <w:tabs>
          <w:tab w:val="left" w:pos="373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ab/>
      </w:r>
      <w:r w:rsidRPr="00B524E9">
        <w:rPr>
          <w:rFonts w:ascii="Times New Roman" w:hAnsi="Times New Roman" w:cs="Times New Roman"/>
          <w:sz w:val="24"/>
          <w:szCs w:val="24"/>
        </w:rPr>
        <w:tab/>
      </w:r>
      <w:r w:rsidRPr="00B524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24E9" w:rsidRPr="00B524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4E9">
        <w:rPr>
          <w:rFonts w:ascii="Times New Roman" w:hAnsi="Times New Roman" w:cs="Times New Roman"/>
          <w:b/>
          <w:bCs/>
          <w:sz w:val="24"/>
          <w:szCs w:val="24"/>
        </w:rPr>
        <w:t xml:space="preserve"> IV.</w:t>
      </w:r>
    </w:p>
    <w:p w14:paraId="2A2C307C" w14:textId="098DC0F4" w:rsidR="003455C7" w:rsidRDefault="003C445F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 xml:space="preserve">Brodsko – posavska županija osigurava financijska sredstva u iznosu od </w:t>
      </w:r>
      <w:r w:rsidR="00CA05E6">
        <w:rPr>
          <w:rFonts w:ascii="Times New Roman" w:hAnsi="Times New Roman" w:cs="Times New Roman"/>
          <w:sz w:val="24"/>
          <w:szCs w:val="24"/>
        </w:rPr>
        <w:t>144</w:t>
      </w:r>
      <w:r w:rsidR="00762E15" w:rsidRPr="00762E15">
        <w:rPr>
          <w:rFonts w:ascii="Times New Roman" w:hAnsi="Times New Roman" w:cs="Times New Roman"/>
          <w:sz w:val="24"/>
          <w:szCs w:val="24"/>
        </w:rPr>
        <w:t>.</w:t>
      </w:r>
      <w:r w:rsidR="00CA05E6">
        <w:rPr>
          <w:rFonts w:ascii="Times New Roman" w:hAnsi="Times New Roman" w:cs="Times New Roman"/>
          <w:sz w:val="24"/>
          <w:szCs w:val="24"/>
        </w:rPr>
        <w:t>690</w:t>
      </w:r>
      <w:r w:rsidR="00762E15" w:rsidRPr="00762E15">
        <w:rPr>
          <w:rFonts w:ascii="Times New Roman" w:hAnsi="Times New Roman" w:cs="Times New Roman"/>
          <w:sz w:val="24"/>
          <w:szCs w:val="24"/>
        </w:rPr>
        <w:t>,00</w:t>
      </w:r>
      <w:r w:rsidRPr="00762E15">
        <w:rPr>
          <w:rFonts w:ascii="Times New Roman" w:hAnsi="Times New Roman" w:cs="Times New Roman"/>
          <w:sz w:val="24"/>
          <w:szCs w:val="24"/>
        </w:rPr>
        <w:t xml:space="preserve"> </w:t>
      </w:r>
      <w:r w:rsidRPr="00B524E9">
        <w:rPr>
          <w:rFonts w:ascii="Times New Roman" w:hAnsi="Times New Roman" w:cs="Times New Roman"/>
          <w:sz w:val="24"/>
          <w:szCs w:val="24"/>
        </w:rPr>
        <w:t>eura za provođenje Javnog poziva iz točke I. ove Odluke u Proračunu Brodsko – posavske županije, Razdjel 004 Upravni odjel za zdravstvo, socijalnu skrb i hrvatske branitelje, Aktivnost A710003 Javne potrebe u socijalnoj skrbi.</w:t>
      </w:r>
    </w:p>
    <w:p w14:paraId="06DE1EDB" w14:textId="125273CE" w:rsidR="00B524E9" w:rsidRDefault="00B524E9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315AD1" w14:textId="77777777" w:rsidR="00B524E9" w:rsidRPr="00B524E9" w:rsidRDefault="00B524E9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D7051F" w14:textId="4E496653" w:rsidR="00A85D18" w:rsidRPr="00B524E9" w:rsidRDefault="00B524E9" w:rsidP="002A6297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4B6E4E" w:rsidRPr="00B524E9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A85D18" w:rsidRPr="00B524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96D9E01" w14:textId="4A626BF3" w:rsidR="00800F88" w:rsidRDefault="00DE7E2C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>Javni poziv iz točke I. ove Odluke bit će otvoren</w:t>
      </w:r>
      <w:r w:rsidR="00762E15">
        <w:rPr>
          <w:rFonts w:ascii="Times New Roman" w:hAnsi="Times New Roman" w:cs="Times New Roman"/>
          <w:sz w:val="24"/>
          <w:szCs w:val="24"/>
        </w:rPr>
        <w:t xml:space="preserve"> od dana objave Javnog poziva</w:t>
      </w:r>
      <w:r w:rsidRPr="00B524E9">
        <w:rPr>
          <w:rFonts w:ascii="Times New Roman" w:hAnsi="Times New Roman" w:cs="Times New Roman"/>
          <w:sz w:val="24"/>
          <w:szCs w:val="24"/>
        </w:rPr>
        <w:t xml:space="preserve"> do iskorištenja raspoloživih financijskih sredstava, a najkasnije </w:t>
      </w:r>
      <w:r w:rsidRPr="00762E15">
        <w:rPr>
          <w:rFonts w:ascii="Times New Roman" w:hAnsi="Times New Roman" w:cs="Times New Roman"/>
          <w:sz w:val="24"/>
          <w:szCs w:val="24"/>
        </w:rPr>
        <w:t xml:space="preserve">do </w:t>
      </w:r>
      <w:r w:rsidR="00BE263A" w:rsidRPr="00762E15">
        <w:rPr>
          <w:rFonts w:ascii="Times New Roman" w:hAnsi="Times New Roman" w:cs="Times New Roman"/>
          <w:sz w:val="24"/>
          <w:szCs w:val="24"/>
        </w:rPr>
        <w:t>31</w:t>
      </w:r>
      <w:r w:rsidRPr="00762E15">
        <w:rPr>
          <w:rFonts w:ascii="Times New Roman" w:hAnsi="Times New Roman" w:cs="Times New Roman"/>
          <w:sz w:val="24"/>
          <w:szCs w:val="24"/>
        </w:rPr>
        <w:t>. prosinca 202</w:t>
      </w:r>
      <w:r w:rsidR="00782A6C" w:rsidRPr="00762E15">
        <w:rPr>
          <w:rFonts w:ascii="Times New Roman" w:hAnsi="Times New Roman" w:cs="Times New Roman"/>
          <w:sz w:val="24"/>
          <w:szCs w:val="24"/>
        </w:rPr>
        <w:t>6</w:t>
      </w:r>
      <w:r w:rsidRPr="00762E15">
        <w:rPr>
          <w:rFonts w:ascii="Times New Roman" w:hAnsi="Times New Roman" w:cs="Times New Roman"/>
          <w:sz w:val="24"/>
          <w:szCs w:val="24"/>
        </w:rPr>
        <w:t>.</w:t>
      </w:r>
      <w:r w:rsidR="00591EF3" w:rsidRPr="00762E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2FA94A" w14:textId="77777777" w:rsidR="00B524E9" w:rsidRPr="00B524E9" w:rsidRDefault="00B524E9" w:rsidP="00FF5A4E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20FF013" w14:textId="60739C8B" w:rsidR="00A85D18" w:rsidRPr="00B524E9" w:rsidRDefault="00B524E9" w:rsidP="00FB166F">
      <w:pP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4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6E4E" w:rsidRPr="00B524E9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DE7E2C" w:rsidRPr="00B524E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520731" w:rsidRPr="00B524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879C97D" w14:textId="60F8CD2B" w:rsidR="00A85D18" w:rsidRPr="00B524E9" w:rsidRDefault="00DE7E2C" w:rsidP="009A10A8">
      <w:pPr>
        <w:tabs>
          <w:tab w:val="left" w:pos="304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3229161"/>
      <w:r w:rsidRPr="00B524E9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2110AB" w:rsidRPr="00B524E9">
        <w:rPr>
          <w:rFonts w:ascii="Times New Roman" w:hAnsi="Times New Roman" w:cs="Times New Roman"/>
          <w:sz w:val="24"/>
          <w:szCs w:val="24"/>
        </w:rPr>
        <w:t>će se objaviti</w:t>
      </w:r>
      <w:r w:rsidRPr="00B524E9">
        <w:rPr>
          <w:rFonts w:ascii="Times New Roman" w:hAnsi="Times New Roman" w:cs="Times New Roman"/>
          <w:sz w:val="24"/>
          <w:szCs w:val="24"/>
        </w:rPr>
        <w:t xml:space="preserve"> u „Službenom vjesniku Brodsko – posavske županije“</w:t>
      </w:r>
      <w:r w:rsidR="00782A6C" w:rsidRPr="00B524E9">
        <w:rPr>
          <w:rFonts w:ascii="Times New Roman" w:hAnsi="Times New Roman" w:cs="Times New Roman"/>
          <w:sz w:val="24"/>
          <w:szCs w:val="24"/>
        </w:rPr>
        <w:t xml:space="preserve"> i na </w:t>
      </w:r>
      <w:r w:rsidR="0047717F" w:rsidRPr="00B524E9">
        <w:rPr>
          <w:rFonts w:ascii="Times New Roman" w:hAnsi="Times New Roman" w:cs="Times New Roman"/>
          <w:sz w:val="24"/>
          <w:szCs w:val="24"/>
        </w:rPr>
        <w:t>služben</w:t>
      </w:r>
      <w:r w:rsidR="00762E15">
        <w:rPr>
          <w:rFonts w:ascii="Times New Roman" w:hAnsi="Times New Roman" w:cs="Times New Roman"/>
          <w:sz w:val="24"/>
          <w:szCs w:val="24"/>
        </w:rPr>
        <w:t>oj</w:t>
      </w:r>
      <w:r w:rsidR="0047717F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782A6C" w:rsidRPr="00B524E9">
        <w:rPr>
          <w:rFonts w:ascii="Times New Roman" w:hAnsi="Times New Roman" w:cs="Times New Roman"/>
          <w:sz w:val="24"/>
          <w:szCs w:val="24"/>
        </w:rPr>
        <w:t>mrežn</w:t>
      </w:r>
      <w:r w:rsidR="00762E15">
        <w:rPr>
          <w:rFonts w:ascii="Times New Roman" w:hAnsi="Times New Roman" w:cs="Times New Roman"/>
          <w:sz w:val="24"/>
          <w:szCs w:val="24"/>
        </w:rPr>
        <w:t>oj</w:t>
      </w:r>
      <w:r w:rsidR="00782A6C" w:rsidRPr="00B524E9">
        <w:rPr>
          <w:rFonts w:ascii="Times New Roman" w:hAnsi="Times New Roman" w:cs="Times New Roman"/>
          <w:sz w:val="24"/>
          <w:szCs w:val="24"/>
        </w:rPr>
        <w:t xml:space="preserve"> stranic</w:t>
      </w:r>
      <w:r w:rsidR="00762E15">
        <w:rPr>
          <w:rFonts w:ascii="Times New Roman" w:hAnsi="Times New Roman" w:cs="Times New Roman"/>
          <w:sz w:val="24"/>
          <w:szCs w:val="24"/>
        </w:rPr>
        <w:t>i</w:t>
      </w:r>
      <w:r w:rsidR="00782A6C" w:rsidRPr="00B524E9">
        <w:rPr>
          <w:rFonts w:ascii="Times New Roman" w:hAnsi="Times New Roman" w:cs="Times New Roman"/>
          <w:sz w:val="24"/>
          <w:szCs w:val="24"/>
        </w:rPr>
        <w:t xml:space="preserve"> </w:t>
      </w:r>
      <w:r w:rsidR="0047717F" w:rsidRPr="00B524E9">
        <w:rPr>
          <w:rFonts w:ascii="Times New Roman" w:hAnsi="Times New Roman" w:cs="Times New Roman"/>
          <w:sz w:val="24"/>
          <w:szCs w:val="24"/>
        </w:rPr>
        <w:t>Brodsko – posavske županije</w:t>
      </w:r>
      <w:r w:rsidRPr="00B524E9">
        <w:rPr>
          <w:rFonts w:ascii="Times New Roman" w:hAnsi="Times New Roman" w:cs="Times New Roman"/>
          <w:sz w:val="24"/>
          <w:szCs w:val="24"/>
        </w:rPr>
        <w:t>.</w:t>
      </w:r>
    </w:p>
    <w:p w14:paraId="39D20A0B" w14:textId="77777777" w:rsidR="001927E8" w:rsidRPr="00B524E9" w:rsidRDefault="001927E8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2" w:name="_Hlk33704894"/>
      <w:bookmarkEnd w:id="1"/>
    </w:p>
    <w:bookmarkEnd w:id="2"/>
    <w:p w14:paraId="33155A77" w14:textId="2F919834" w:rsidR="00A85D18" w:rsidRPr="00B524E9" w:rsidRDefault="00A85D18" w:rsidP="00A85D18">
      <w:pPr>
        <w:rPr>
          <w:rFonts w:ascii="Times New Roman" w:hAnsi="Times New Roman" w:cs="Times New Roman"/>
          <w:sz w:val="24"/>
          <w:szCs w:val="24"/>
        </w:rPr>
      </w:pPr>
    </w:p>
    <w:p w14:paraId="7F88C101" w14:textId="3C613375" w:rsidR="00800F88" w:rsidRPr="00B524E9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77FFDF26" w14:textId="77777777" w:rsidR="00800F88" w:rsidRPr="00B524E9" w:rsidRDefault="00800F88" w:rsidP="00A85D18">
      <w:pPr>
        <w:rPr>
          <w:rFonts w:ascii="Times New Roman" w:hAnsi="Times New Roman" w:cs="Times New Roman"/>
          <w:sz w:val="24"/>
          <w:szCs w:val="24"/>
        </w:rPr>
      </w:pPr>
    </w:p>
    <w:p w14:paraId="081164F7" w14:textId="1ABAE971" w:rsidR="00A85D18" w:rsidRPr="00B524E9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B524E9">
        <w:rPr>
          <w:rFonts w:ascii="Times New Roman" w:hAnsi="Times New Roman" w:cs="Times New Roman"/>
          <w:sz w:val="24"/>
          <w:szCs w:val="24"/>
        </w:rPr>
        <w:tab/>
      </w:r>
      <w:r w:rsidR="00864D27" w:rsidRPr="00B524E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524E9">
        <w:rPr>
          <w:rFonts w:ascii="Times New Roman" w:hAnsi="Times New Roman" w:cs="Times New Roman"/>
          <w:b/>
          <w:sz w:val="24"/>
          <w:szCs w:val="24"/>
        </w:rPr>
        <w:t xml:space="preserve">ŽUPAN                                                                                         </w:t>
      </w:r>
    </w:p>
    <w:p w14:paraId="1E5B0F2E" w14:textId="03421F64" w:rsidR="00A85D18" w:rsidRPr="00B524E9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  <w:sz w:val="24"/>
          <w:szCs w:val="24"/>
        </w:rPr>
      </w:pPr>
      <w:r w:rsidRPr="00B524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782A6C" w:rsidRPr="00B524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524E9">
        <w:rPr>
          <w:rFonts w:ascii="Times New Roman" w:hAnsi="Times New Roman" w:cs="Times New Roman"/>
          <w:b/>
          <w:sz w:val="24"/>
          <w:szCs w:val="24"/>
        </w:rPr>
        <w:t xml:space="preserve">  dr.sc. Danijel Marušić, dr. med.</w:t>
      </w:r>
      <w:r w:rsidR="00800F88" w:rsidRPr="00B524E9">
        <w:rPr>
          <w:rFonts w:ascii="Times New Roman" w:hAnsi="Times New Roman" w:cs="Times New Roman"/>
          <w:b/>
          <w:sz w:val="24"/>
          <w:szCs w:val="24"/>
        </w:rPr>
        <w:t xml:space="preserve"> vet.</w:t>
      </w:r>
    </w:p>
    <w:sectPr w:rsidR="00A85D18" w:rsidRPr="00B524E9" w:rsidSect="000C60A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450E9"/>
    <w:rsid w:val="0009288F"/>
    <w:rsid w:val="000A3584"/>
    <w:rsid w:val="000A3C91"/>
    <w:rsid w:val="000C60A6"/>
    <w:rsid w:val="00110358"/>
    <w:rsid w:val="00151870"/>
    <w:rsid w:val="001549CD"/>
    <w:rsid w:val="001927E8"/>
    <w:rsid w:val="0019792B"/>
    <w:rsid w:val="001A2EAD"/>
    <w:rsid w:val="001E4EF1"/>
    <w:rsid w:val="001F2528"/>
    <w:rsid w:val="0020136B"/>
    <w:rsid w:val="002110AB"/>
    <w:rsid w:val="00250EE4"/>
    <w:rsid w:val="0025245A"/>
    <w:rsid w:val="002548E7"/>
    <w:rsid w:val="00295CCB"/>
    <w:rsid w:val="00296930"/>
    <w:rsid w:val="002A6297"/>
    <w:rsid w:val="002C763E"/>
    <w:rsid w:val="002D0944"/>
    <w:rsid w:val="002D7348"/>
    <w:rsid w:val="003455C7"/>
    <w:rsid w:val="003474C0"/>
    <w:rsid w:val="003C445F"/>
    <w:rsid w:val="0041461C"/>
    <w:rsid w:val="00422A75"/>
    <w:rsid w:val="0047717F"/>
    <w:rsid w:val="004B632F"/>
    <w:rsid w:val="004B6E4E"/>
    <w:rsid w:val="004C24C9"/>
    <w:rsid w:val="004F1814"/>
    <w:rsid w:val="00520731"/>
    <w:rsid w:val="005477C0"/>
    <w:rsid w:val="005620E2"/>
    <w:rsid w:val="00565421"/>
    <w:rsid w:val="00572C4B"/>
    <w:rsid w:val="00574707"/>
    <w:rsid w:val="00574F7E"/>
    <w:rsid w:val="0059165B"/>
    <w:rsid w:val="00591EF3"/>
    <w:rsid w:val="005A61D4"/>
    <w:rsid w:val="005B0868"/>
    <w:rsid w:val="00625978"/>
    <w:rsid w:val="0067582A"/>
    <w:rsid w:val="00684572"/>
    <w:rsid w:val="00691FEC"/>
    <w:rsid w:val="006A3C8A"/>
    <w:rsid w:val="00705179"/>
    <w:rsid w:val="0071032C"/>
    <w:rsid w:val="00746784"/>
    <w:rsid w:val="00762E15"/>
    <w:rsid w:val="00782A6C"/>
    <w:rsid w:val="007B1545"/>
    <w:rsid w:val="007B5B70"/>
    <w:rsid w:val="007D4704"/>
    <w:rsid w:val="007F29D4"/>
    <w:rsid w:val="00800F88"/>
    <w:rsid w:val="00864D27"/>
    <w:rsid w:val="008B5F69"/>
    <w:rsid w:val="008C1782"/>
    <w:rsid w:val="008F4657"/>
    <w:rsid w:val="008F7092"/>
    <w:rsid w:val="0090397F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B524E9"/>
    <w:rsid w:val="00BE263A"/>
    <w:rsid w:val="00C1182B"/>
    <w:rsid w:val="00C970A4"/>
    <w:rsid w:val="00CA05E6"/>
    <w:rsid w:val="00CB451A"/>
    <w:rsid w:val="00D2473C"/>
    <w:rsid w:val="00D47007"/>
    <w:rsid w:val="00D53E22"/>
    <w:rsid w:val="00DA1B98"/>
    <w:rsid w:val="00DB2803"/>
    <w:rsid w:val="00DE7E2C"/>
    <w:rsid w:val="00E31195"/>
    <w:rsid w:val="00E7608C"/>
    <w:rsid w:val="00E93EC0"/>
    <w:rsid w:val="00EA750D"/>
    <w:rsid w:val="00EC277A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9792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9792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979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rostamps.com/old/rh_grb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10</cp:revision>
  <cp:lastPrinted>2026-07-29T11:02:00Z</cp:lastPrinted>
  <dcterms:created xsi:type="dcterms:W3CDTF">2026-07-21T11:40:00Z</dcterms:created>
  <dcterms:modified xsi:type="dcterms:W3CDTF">2026-09-07T11:29:00Z</dcterms:modified>
</cp:coreProperties>
</file>