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3479C" w14:textId="77777777" w:rsidR="00CF2F3E" w:rsidRPr="00E20996" w:rsidRDefault="00CF2F3E" w:rsidP="00CF2F3E">
      <w:pPr>
        <w:keepNext/>
        <w:spacing w:after="0" w:line="240" w:lineRule="auto"/>
        <w:ind w:right="-284"/>
        <w:jc w:val="center"/>
        <w:outlineLvl w:val="0"/>
        <w:rPr>
          <w:rFonts w:ascii="Arial" w:eastAsia="Arial Unicode MS" w:hAnsi="Arial" w:cs="Times New Roman"/>
          <w:b/>
          <w:bCs/>
          <w:sz w:val="28"/>
          <w:szCs w:val="20"/>
          <w:lang w:val="hr-HR" w:eastAsia="hr-HR"/>
        </w:rPr>
      </w:pPr>
      <w:r w:rsidRPr="00E20996">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0065787" wp14:editId="3E58CB88">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143000" cy="1428750"/>
                    </a:xfrm>
                    <a:prstGeom prst="rect">
                      <a:avLst/>
                    </a:prstGeom>
                    <a:noFill/>
                  </pic:spPr>
                </pic:pic>
              </a:graphicData>
            </a:graphic>
          </wp:anchor>
        </w:drawing>
      </w:r>
      <w:r w:rsidRPr="00E20996">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F84F30D" wp14:editId="5A6D20F9">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3C6F22F5" w14:textId="77777777" w:rsidR="00CF2F3E" w:rsidRPr="00E20996" w:rsidRDefault="00CF2F3E" w:rsidP="00CF2F3E">
      <w:pPr>
        <w:keepNext/>
        <w:spacing w:after="0" w:line="240" w:lineRule="auto"/>
        <w:ind w:left="-426" w:right="-284"/>
        <w:jc w:val="center"/>
        <w:outlineLvl w:val="5"/>
        <w:rPr>
          <w:rFonts w:ascii="Arial" w:eastAsia="Arial Unicode MS" w:hAnsi="Arial" w:cs="Arial"/>
          <w:b/>
          <w:iCs/>
          <w:color w:val="000000"/>
          <w:sz w:val="24"/>
          <w:szCs w:val="24"/>
          <w:lang w:val="hr-HR" w:eastAsia="hr-HR"/>
        </w:rPr>
      </w:pPr>
      <w:r w:rsidRPr="00E20996">
        <w:rPr>
          <w:rFonts w:ascii="Arial" w:eastAsia="Arial Unicode MS" w:hAnsi="Arial" w:cs="Arial"/>
          <w:b/>
          <w:iCs/>
          <w:color w:val="000000"/>
          <w:sz w:val="24"/>
          <w:szCs w:val="24"/>
          <w:lang w:val="hr-HR" w:eastAsia="hr-HR"/>
        </w:rPr>
        <w:t>BRODSKO - POSAVSKA ŽUPANIJA</w:t>
      </w:r>
    </w:p>
    <w:p w14:paraId="0E9CF171" w14:textId="77777777" w:rsidR="00CF2F3E"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sidRPr="00E20996">
        <w:rPr>
          <w:rFonts w:ascii="Arial" w:eastAsia="Arial Unicode MS" w:hAnsi="Arial" w:cs="Times New Roman"/>
          <w:b/>
          <w:bCs/>
          <w:sz w:val="24"/>
          <w:szCs w:val="24"/>
          <w:lang w:val="hr-HR" w:eastAsia="hr-HR"/>
        </w:rPr>
        <w:t>UPRAVNI ODJEL ZA GOSPODARSTVO</w:t>
      </w:r>
    </w:p>
    <w:p w14:paraId="35E726C3" w14:textId="77777777" w:rsidR="00CF2F3E" w:rsidRPr="00E20996"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Pr>
          <w:rFonts w:ascii="Arial" w:eastAsia="Arial Unicode MS" w:hAnsi="Arial" w:cs="Times New Roman"/>
          <w:b/>
          <w:bCs/>
          <w:sz w:val="24"/>
          <w:szCs w:val="24"/>
          <w:lang w:val="hr-HR" w:eastAsia="hr-HR"/>
        </w:rPr>
        <w:t>I POLJOPRIVREDU</w:t>
      </w:r>
    </w:p>
    <w:p w14:paraId="7FC6CED8"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8FA23AB"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F36F982"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B0EFEBD"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94F8516" w14:textId="77777777" w:rsidR="00CF2F3E" w:rsidRPr="00E20996" w:rsidRDefault="00CF2F3E" w:rsidP="00CF2F3E">
      <w:pPr>
        <w:spacing w:after="0" w:line="240" w:lineRule="auto"/>
        <w:ind w:firstLine="708"/>
        <w:rPr>
          <w:rFonts w:ascii="Arial" w:eastAsia="Times New Roman" w:hAnsi="Arial" w:cs="Arial"/>
          <w:spacing w:val="-1"/>
          <w:sz w:val="24"/>
          <w:szCs w:val="24"/>
          <w:lang w:val="hr-HR" w:eastAsia="hr-HR"/>
        </w:rPr>
      </w:pPr>
    </w:p>
    <w:p w14:paraId="4AB14A2C" w14:textId="77777777"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FINANCIRANJE </w:t>
      </w:r>
      <w:r>
        <w:rPr>
          <w:rFonts w:ascii="Arial" w:eastAsia="Times New Roman" w:hAnsi="Arial" w:cs="Arial"/>
          <w:b/>
          <w:sz w:val="24"/>
          <w:szCs w:val="24"/>
          <w:lang w:val="hr-HR" w:eastAsia="hr-HR"/>
        </w:rPr>
        <w:t>JEDNOKRATNIH AKTIVNOSTI</w:t>
      </w:r>
      <w:r w:rsidRPr="009C3156">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w:t>
      </w:r>
      <w:r w:rsidRPr="009C3156">
        <w:rPr>
          <w:rFonts w:ascii="Arial" w:eastAsia="Times New Roman" w:hAnsi="Arial" w:cs="Arial"/>
          <w:b/>
          <w:sz w:val="24"/>
          <w:szCs w:val="24"/>
          <w:lang w:val="hr-HR" w:eastAsia="hr-HR"/>
        </w:rPr>
        <w:t>BRODSKO</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POSAVSK</w:t>
      </w:r>
      <w:r>
        <w:rPr>
          <w:rFonts w:ascii="Arial" w:eastAsia="Times New Roman" w:hAnsi="Arial" w:cs="Arial"/>
          <w:b/>
          <w:sz w:val="24"/>
          <w:szCs w:val="24"/>
          <w:lang w:val="hr-HR" w:eastAsia="hr-HR"/>
        </w:rPr>
        <w:t>U</w:t>
      </w:r>
      <w:r w:rsidRPr="009C3156">
        <w:rPr>
          <w:rFonts w:ascii="Arial" w:eastAsia="Times New Roman" w:hAnsi="Arial" w:cs="Arial"/>
          <w:b/>
          <w:sz w:val="24"/>
          <w:szCs w:val="24"/>
          <w:lang w:val="hr-HR" w:eastAsia="hr-HR"/>
        </w:rPr>
        <w:t xml:space="preserve"> ŽUPANIJ</w:t>
      </w:r>
      <w:r>
        <w:rPr>
          <w:rFonts w:ascii="Arial" w:eastAsia="Times New Roman" w:hAnsi="Arial" w:cs="Arial"/>
          <w:b/>
          <w:sz w:val="24"/>
          <w:szCs w:val="24"/>
          <w:lang w:val="hr-HR" w:eastAsia="hr-HR"/>
        </w:rPr>
        <w:t>U IZ PODRUČJA VATROGASTVA</w:t>
      </w:r>
    </w:p>
    <w:p w14:paraId="0E776822" w14:textId="2FD6B8F3"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2526DF">
        <w:rPr>
          <w:rFonts w:ascii="Arial" w:eastAsia="Times New Roman" w:hAnsi="Arial" w:cs="Arial"/>
          <w:b/>
          <w:sz w:val="24"/>
          <w:szCs w:val="24"/>
          <w:lang w:val="hr-HR" w:eastAsia="hr-HR"/>
        </w:rPr>
        <w:t>3</w:t>
      </w:r>
      <w:r w:rsidRPr="009C3156">
        <w:rPr>
          <w:rFonts w:ascii="Arial" w:eastAsia="Times New Roman" w:hAnsi="Arial" w:cs="Arial"/>
          <w:b/>
          <w:sz w:val="24"/>
          <w:szCs w:val="24"/>
          <w:lang w:val="hr-HR" w:eastAsia="hr-HR"/>
        </w:rPr>
        <w:t>. GODINU</w:t>
      </w:r>
    </w:p>
    <w:p w14:paraId="15E29448"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305F3CEA" w14:textId="77777777" w:rsidR="00CF2F3E" w:rsidRDefault="00CF2F3E" w:rsidP="00CF2F3E">
      <w:pPr>
        <w:spacing w:after="0" w:line="240" w:lineRule="auto"/>
        <w:jc w:val="center"/>
        <w:rPr>
          <w:rFonts w:ascii="Arial" w:eastAsia="Times New Roman" w:hAnsi="Arial" w:cs="Arial"/>
          <w:b/>
          <w:sz w:val="24"/>
          <w:szCs w:val="24"/>
          <w:lang w:val="hr-HR" w:eastAsia="hr-HR"/>
        </w:rPr>
      </w:pPr>
      <w:r>
        <w:rPr>
          <w:rFonts w:ascii="Arial" w:eastAsia="Times New Roman" w:hAnsi="Arial" w:cs="Arial"/>
          <w:b/>
          <w:sz w:val="24"/>
          <w:szCs w:val="24"/>
          <w:lang w:val="hr-HR" w:eastAsia="hr-HR"/>
        </w:rPr>
        <w:t>Upute za prijavitelje</w:t>
      </w:r>
    </w:p>
    <w:p w14:paraId="50B09DAC" w14:textId="77777777" w:rsidR="00CF2F3E" w:rsidRDefault="00CF2F3E" w:rsidP="00CF2F3E">
      <w:pPr>
        <w:spacing w:after="0" w:line="240" w:lineRule="auto"/>
        <w:jc w:val="center"/>
        <w:rPr>
          <w:rFonts w:ascii="Arial" w:eastAsia="Times New Roman" w:hAnsi="Arial" w:cs="Arial"/>
          <w:b/>
          <w:sz w:val="24"/>
          <w:szCs w:val="24"/>
          <w:lang w:val="hr-HR" w:eastAsia="hr-HR"/>
        </w:rPr>
      </w:pPr>
    </w:p>
    <w:p w14:paraId="229D9FF6" w14:textId="354B7535"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Datum objave natječaja: </w:t>
      </w:r>
      <w:r w:rsidR="002526DF">
        <w:rPr>
          <w:rFonts w:ascii="Arial" w:eastAsia="Times New Roman" w:hAnsi="Arial" w:cs="Arial"/>
          <w:sz w:val="24"/>
          <w:szCs w:val="24"/>
          <w:lang w:val="hr-HR" w:eastAsia="hr-HR"/>
        </w:rPr>
        <w:t>01</w:t>
      </w:r>
      <w:r>
        <w:rPr>
          <w:rFonts w:ascii="Arial" w:eastAsia="Times New Roman" w:hAnsi="Arial" w:cs="Arial"/>
          <w:sz w:val="24"/>
          <w:szCs w:val="24"/>
          <w:lang w:val="hr-HR" w:eastAsia="hr-HR"/>
        </w:rPr>
        <w:t xml:space="preserve">. </w:t>
      </w:r>
      <w:r w:rsidR="002526DF">
        <w:rPr>
          <w:rFonts w:ascii="Arial" w:eastAsia="Times New Roman" w:hAnsi="Arial" w:cs="Arial"/>
          <w:sz w:val="24"/>
          <w:szCs w:val="24"/>
          <w:lang w:val="hr-HR" w:eastAsia="hr-HR"/>
        </w:rPr>
        <w:t>ožujka</w:t>
      </w:r>
      <w:r>
        <w:rPr>
          <w:rFonts w:ascii="Arial" w:eastAsia="Times New Roman" w:hAnsi="Arial" w:cs="Arial"/>
          <w:sz w:val="24"/>
          <w:szCs w:val="24"/>
          <w:lang w:val="hr-HR" w:eastAsia="hr-HR"/>
        </w:rPr>
        <w:t xml:space="preserve"> 202</w:t>
      </w:r>
      <w:r w:rsidR="002526DF">
        <w:rPr>
          <w:rFonts w:ascii="Arial" w:eastAsia="Times New Roman" w:hAnsi="Arial" w:cs="Arial"/>
          <w:sz w:val="24"/>
          <w:szCs w:val="24"/>
          <w:lang w:val="hr-HR" w:eastAsia="hr-HR"/>
        </w:rPr>
        <w:t>3</w:t>
      </w:r>
      <w:r>
        <w:rPr>
          <w:rFonts w:ascii="Arial" w:eastAsia="Times New Roman" w:hAnsi="Arial" w:cs="Arial"/>
          <w:sz w:val="24"/>
          <w:szCs w:val="24"/>
          <w:lang w:val="hr-HR" w:eastAsia="hr-HR"/>
        </w:rPr>
        <w:t>. godine</w:t>
      </w:r>
    </w:p>
    <w:p w14:paraId="140E56FE"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6B038E1" w14:textId="7A7BDE9B"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dostavu prijava: do </w:t>
      </w:r>
      <w:r w:rsidR="002526DF">
        <w:rPr>
          <w:rFonts w:ascii="Arial" w:eastAsia="Times New Roman" w:hAnsi="Arial" w:cs="Arial"/>
          <w:sz w:val="24"/>
          <w:szCs w:val="24"/>
          <w:lang w:val="hr-HR" w:eastAsia="hr-HR"/>
        </w:rPr>
        <w:t>31</w:t>
      </w:r>
      <w:r>
        <w:rPr>
          <w:rFonts w:ascii="Arial" w:eastAsia="Times New Roman" w:hAnsi="Arial" w:cs="Arial"/>
          <w:sz w:val="24"/>
          <w:szCs w:val="24"/>
          <w:lang w:val="hr-HR" w:eastAsia="hr-HR"/>
        </w:rPr>
        <w:t>.</w:t>
      </w:r>
      <w:r w:rsidR="00A13C15">
        <w:rPr>
          <w:rFonts w:ascii="Arial" w:eastAsia="Times New Roman" w:hAnsi="Arial" w:cs="Arial"/>
          <w:sz w:val="24"/>
          <w:szCs w:val="24"/>
          <w:lang w:val="hr-HR" w:eastAsia="hr-HR"/>
        </w:rPr>
        <w:t xml:space="preserve"> </w:t>
      </w:r>
      <w:r w:rsidR="002526DF">
        <w:rPr>
          <w:rFonts w:ascii="Arial" w:eastAsia="Times New Roman" w:hAnsi="Arial" w:cs="Arial"/>
          <w:sz w:val="24"/>
          <w:szCs w:val="24"/>
          <w:lang w:val="hr-HR" w:eastAsia="hr-HR"/>
        </w:rPr>
        <w:t>ožujka</w:t>
      </w:r>
      <w:r>
        <w:rPr>
          <w:rFonts w:ascii="Arial" w:eastAsia="Times New Roman" w:hAnsi="Arial" w:cs="Arial"/>
          <w:sz w:val="24"/>
          <w:szCs w:val="24"/>
          <w:lang w:val="hr-HR" w:eastAsia="hr-HR"/>
        </w:rPr>
        <w:t xml:space="preserve"> 202</w:t>
      </w:r>
      <w:r w:rsidR="002526DF">
        <w:rPr>
          <w:rFonts w:ascii="Arial" w:eastAsia="Times New Roman" w:hAnsi="Arial" w:cs="Arial"/>
          <w:sz w:val="24"/>
          <w:szCs w:val="24"/>
          <w:lang w:val="hr-HR" w:eastAsia="hr-HR"/>
        </w:rPr>
        <w:t>3</w:t>
      </w:r>
      <w:r>
        <w:rPr>
          <w:rFonts w:ascii="Arial" w:eastAsia="Times New Roman" w:hAnsi="Arial" w:cs="Arial"/>
          <w:sz w:val="24"/>
          <w:szCs w:val="24"/>
          <w:lang w:val="hr-HR" w:eastAsia="hr-HR"/>
        </w:rPr>
        <w:t>. godine</w:t>
      </w:r>
    </w:p>
    <w:p w14:paraId="3182C756"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125FF8B" w14:textId="77777777" w:rsidR="00CF2F3E" w:rsidRDefault="00CF2F3E" w:rsidP="00CF2F3E">
      <w:pPr>
        <w:spacing w:after="0" w:line="240" w:lineRule="auto"/>
        <w:jc w:val="both"/>
        <w:rPr>
          <w:rFonts w:ascii="Arial" w:eastAsia="Times New Roman" w:hAnsi="Arial" w:cs="Arial"/>
          <w:b/>
          <w:sz w:val="24"/>
          <w:szCs w:val="24"/>
          <w:lang w:val="hr-HR" w:eastAsia="hr-HR"/>
        </w:rPr>
      </w:pPr>
      <w:r w:rsidRPr="00E20996">
        <w:rPr>
          <w:rFonts w:ascii="Arial" w:eastAsia="Times New Roman" w:hAnsi="Arial" w:cs="Arial"/>
          <w:b/>
          <w:sz w:val="24"/>
          <w:szCs w:val="24"/>
          <w:lang w:val="hr-HR" w:eastAsia="hr-HR"/>
        </w:rPr>
        <w:t>SADRŽAJ</w:t>
      </w:r>
    </w:p>
    <w:p w14:paraId="29C92E0C" w14:textId="77777777" w:rsidR="00CF2F3E" w:rsidRDefault="00CF2F3E" w:rsidP="00CF2F3E">
      <w:pPr>
        <w:spacing w:after="0" w:line="240" w:lineRule="auto"/>
        <w:jc w:val="both"/>
        <w:rPr>
          <w:rFonts w:ascii="Arial" w:eastAsia="Times New Roman" w:hAnsi="Arial" w:cs="Arial"/>
          <w:b/>
          <w:sz w:val="24"/>
          <w:szCs w:val="24"/>
          <w:lang w:val="hr-HR" w:eastAsia="hr-HR"/>
        </w:rPr>
      </w:pPr>
    </w:p>
    <w:p w14:paraId="25F83ED4" w14:textId="163288C1" w:rsidR="00CF2F3E" w:rsidRPr="00955FEB" w:rsidRDefault="00CF2F3E" w:rsidP="00CF2F3E">
      <w:pPr>
        <w:pStyle w:val="Odlomakpopisa"/>
        <w:numPr>
          <w:ilvl w:val="0"/>
          <w:numId w:val="29"/>
        </w:numPr>
        <w:jc w:val="both"/>
        <w:rPr>
          <w:rFonts w:ascii="Arial" w:hAnsi="Arial" w:cs="Arial"/>
          <w:b/>
          <w:sz w:val="24"/>
          <w:szCs w:val="24"/>
          <w:lang w:val="hr-HR" w:eastAsia="hr-HR"/>
        </w:rPr>
      </w:pPr>
      <w:r w:rsidRPr="00955FEB">
        <w:rPr>
          <w:rFonts w:ascii="Arial" w:hAnsi="Arial" w:cs="Arial"/>
          <w:b/>
          <w:sz w:val="24"/>
          <w:szCs w:val="24"/>
          <w:lang w:val="hr-HR" w:eastAsia="hr-HR"/>
        </w:rPr>
        <w:t>FINANCIRANJE JEDNOKRATNIH AKTIVNOSTI UDRUGA KOJE SU OD</w:t>
      </w:r>
      <w:r>
        <w:rPr>
          <w:rFonts w:ascii="Arial" w:hAnsi="Arial" w:cs="Arial"/>
          <w:b/>
          <w:sz w:val="24"/>
          <w:szCs w:val="24"/>
          <w:lang w:val="hr-HR" w:eastAsia="hr-HR"/>
        </w:rPr>
        <w:t xml:space="preserve"> INTERESA ZA </w:t>
      </w:r>
      <w:r w:rsidRPr="00955FEB">
        <w:rPr>
          <w:rFonts w:ascii="Arial" w:hAnsi="Arial" w:cs="Arial"/>
          <w:b/>
          <w:sz w:val="24"/>
          <w:szCs w:val="24"/>
          <w:lang w:val="hr-HR" w:eastAsia="hr-HR"/>
        </w:rPr>
        <w:t>BRODSKO</w:t>
      </w:r>
      <w:r>
        <w:rPr>
          <w:rFonts w:ascii="Arial" w:hAnsi="Arial" w:cs="Arial"/>
          <w:b/>
          <w:sz w:val="24"/>
          <w:szCs w:val="24"/>
          <w:lang w:val="hr-HR" w:eastAsia="hr-HR"/>
        </w:rPr>
        <w:t xml:space="preserve"> </w:t>
      </w:r>
      <w:r w:rsidRPr="00955FEB">
        <w:rPr>
          <w:rFonts w:ascii="Arial" w:hAnsi="Arial" w:cs="Arial"/>
          <w:b/>
          <w:sz w:val="24"/>
          <w:szCs w:val="24"/>
          <w:lang w:val="hr-HR" w:eastAsia="hr-HR"/>
        </w:rPr>
        <w:t>-</w:t>
      </w:r>
      <w:r>
        <w:rPr>
          <w:rFonts w:ascii="Arial" w:hAnsi="Arial" w:cs="Arial"/>
          <w:b/>
          <w:sz w:val="24"/>
          <w:szCs w:val="24"/>
          <w:lang w:val="hr-HR" w:eastAsia="hr-HR"/>
        </w:rPr>
        <w:t xml:space="preserve"> </w:t>
      </w:r>
      <w:r w:rsidRPr="00955FEB">
        <w:rPr>
          <w:rFonts w:ascii="Arial" w:hAnsi="Arial" w:cs="Arial"/>
          <w:b/>
          <w:sz w:val="24"/>
          <w:szCs w:val="24"/>
          <w:lang w:val="hr-HR" w:eastAsia="hr-HR"/>
        </w:rPr>
        <w:t>POSAVSKU ŽUPANIJU IZ PODRUČJA</w:t>
      </w:r>
      <w:r>
        <w:rPr>
          <w:rFonts w:ascii="Arial" w:hAnsi="Arial" w:cs="Arial"/>
          <w:b/>
          <w:sz w:val="24"/>
          <w:szCs w:val="24"/>
          <w:lang w:val="hr-HR" w:eastAsia="hr-HR"/>
        </w:rPr>
        <w:t xml:space="preserve"> </w:t>
      </w:r>
      <w:r w:rsidRPr="00955FEB">
        <w:rPr>
          <w:rFonts w:ascii="Arial" w:hAnsi="Arial" w:cs="Arial"/>
          <w:b/>
          <w:sz w:val="24"/>
          <w:szCs w:val="24"/>
          <w:lang w:val="hr-HR" w:eastAsia="hr-HR"/>
        </w:rPr>
        <w:t>VATROGA</w:t>
      </w:r>
      <w:r>
        <w:rPr>
          <w:rFonts w:ascii="Arial" w:hAnsi="Arial" w:cs="Arial"/>
          <w:b/>
          <w:sz w:val="24"/>
          <w:szCs w:val="24"/>
          <w:lang w:val="hr-HR" w:eastAsia="hr-HR"/>
        </w:rPr>
        <w:t>-</w:t>
      </w:r>
      <w:r w:rsidRPr="00955FEB">
        <w:rPr>
          <w:rFonts w:ascii="Arial" w:hAnsi="Arial" w:cs="Arial"/>
          <w:b/>
          <w:sz w:val="24"/>
          <w:szCs w:val="24"/>
          <w:lang w:val="hr-HR" w:eastAsia="hr-HR"/>
        </w:rPr>
        <w:t>STVA ZA 20</w:t>
      </w:r>
      <w:r>
        <w:rPr>
          <w:rFonts w:ascii="Arial" w:hAnsi="Arial" w:cs="Arial"/>
          <w:b/>
          <w:sz w:val="24"/>
          <w:szCs w:val="24"/>
          <w:lang w:val="hr-HR" w:eastAsia="hr-HR"/>
        </w:rPr>
        <w:t>2</w:t>
      </w:r>
      <w:r w:rsidR="002526DF">
        <w:rPr>
          <w:rFonts w:ascii="Arial" w:hAnsi="Arial" w:cs="Arial"/>
          <w:b/>
          <w:sz w:val="24"/>
          <w:szCs w:val="24"/>
          <w:lang w:val="hr-HR" w:eastAsia="hr-HR"/>
        </w:rPr>
        <w:t>3</w:t>
      </w:r>
      <w:r w:rsidRPr="00955FEB">
        <w:rPr>
          <w:rFonts w:ascii="Arial" w:hAnsi="Arial" w:cs="Arial"/>
          <w:b/>
          <w:sz w:val="24"/>
          <w:szCs w:val="24"/>
          <w:lang w:val="hr-HR" w:eastAsia="hr-HR"/>
        </w:rPr>
        <w:t>. GODINU</w:t>
      </w:r>
    </w:p>
    <w:p w14:paraId="3F8F2066" w14:textId="77777777" w:rsidR="00CF2F3E" w:rsidRDefault="00CF2F3E" w:rsidP="00CF2F3E">
      <w:pPr>
        <w:spacing w:after="0" w:line="240" w:lineRule="auto"/>
        <w:ind w:left="360"/>
        <w:jc w:val="both"/>
        <w:rPr>
          <w:rFonts w:ascii="Arial" w:eastAsia="Times New Roman" w:hAnsi="Arial" w:cs="Arial"/>
          <w:sz w:val="24"/>
          <w:szCs w:val="24"/>
          <w:lang w:val="hr-HR" w:eastAsia="hr-HR"/>
        </w:rPr>
      </w:pPr>
    </w:p>
    <w:p w14:paraId="70DAAEEC" w14:textId="77777777" w:rsidR="00CF2F3E" w:rsidRPr="00E20996" w:rsidRDefault="00CF2F3E" w:rsidP="00CF2F3E">
      <w:pPr>
        <w:pStyle w:val="Odlomakpopisa"/>
        <w:numPr>
          <w:ilvl w:val="1"/>
          <w:numId w:val="3"/>
        </w:numPr>
        <w:spacing w:after="0" w:line="240" w:lineRule="auto"/>
        <w:rPr>
          <w:rFonts w:ascii="Arial" w:eastAsia="Times New Roman" w:hAnsi="Arial" w:cs="Arial"/>
          <w:b/>
          <w:sz w:val="24"/>
          <w:szCs w:val="24"/>
          <w:lang w:val="hr-HR" w:eastAsia="hr-HR"/>
        </w:rPr>
      </w:pPr>
      <w:r>
        <w:rPr>
          <w:rFonts w:ascii="Arial" w:eastAsia="Times New Roman" w:hAnsi="Arial" w:cs="Arial"/>
          <w:sz w:val="24"/>
          <w:szCs w:val="24"/>
          <w:lang w:val="hr-HR" w:eastAsia="hr-HR"/>
        </w:rPr>
        <w:t>Temelji za raspisivanje natječaja</w:t>
      </w:r>
    </w:p>
    <w:p w14:paraId="10758F5F"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Cilj natječaja</w:t>
      </w:r>
    </w:p>
    <w:p w14:paraId="0909D7E7"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Planirani iznosi i ukupna vrijednost natječaja</w:t>
      </w:r>
    </w:p>
    <w:p w14:paraId="59AC68B9" w14:textId="77777777" w:rsidR="00CF2F3E" w:rsidRPr="00E20996" w:rsidRDefault="00CF2F3E" w:rsidP="00CF2F3E">
      <w:pPr>
        <w:spacing w:after="0" w:line="240" w:lineRule="auto"/>
        <w:ind w:left="360"/>
        <w:jc w:val="both"/>
        <w:rPr>
          <w:rFonts w:ascii="Arial" w:eastAsia="Times New Roman" w:hAnsi="Arial" w:cs="Arial"/>
          <w:b/>
          <w:sz w:val="24"/>
          <w:szCs w:val="24"/>
          <w:lang w:val="hr-HR" w:eastAsia="hr-HR"/>
        </w:rPr>
      </w:pPr>
    </w:p>
    <w:p w14:paraId="463A56B3" w14:textId="77777777" w:rsidR="00CF2F3E" w:rsidRPr="009C3156" w:rsidRDefault="00CF2F3E" w:rsidP="00CF2F3E">
      <w:pPr>
        <w:pStyle w:val="Odlomakpopisa"/>
        <w:numPr>
          <w:ilvl w:val="0"/>
          <w:numId w:val="3"/>
        </w:numPr>
        <w:spacing w:after="0" w:line="240" w:lineRule="auto"/>
        <w:jc w:val="both"/>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FORMALNI UVJETI NATJEČAJA</w:t>
      </w:r>
    </w:p>
    <w:p w14:paraId="471CF488" w14:textId="77777777" w:rsidR="00CF2F3E" w:rsidRDefault="00CF2F3E" w:rsidP="00CF2F3E">
      <w:pPr>
        <w:spacing w:after="0" w:line="240" w:lineRule="auto"/>
        <w:jc w:val="both"/>
        <w:rPr>
          <w:rFonts w:ascii="Arial" w:eastAsia="Times New Roman" w:hAnsi="Arial" w:cs="Arial"/>
          <w:sz w:val="24"/>
          <w:szCs w:val="24"/>
          <w:lang w:val="hr-HR" w:eastAsia="hr-HR"/>
        </w:rPr>
      </w:pPr>
    </w:p>
    <w:p w14:paraId="3CDDE7A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sidRPr="00B53483">
        <w:rPr>
          <w:rFonts w:ascii="Arial" w:eastAsia="Times New Roman" w:hAnsi="Arial" w:cs="Arial"/>
          <w:sz w:val="24"/>
          <w:szCs w:val="24"/>
          <w:lang w:val="hr-HR" w:eastAsia="hr-HR"/>
        </w:rPr>
        <w:t>Prihvatljivi prijavitelji</w:t>
      </w:r>
    </w:p>
    <w:p w14:paraId="280C371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Prihvatljiva prioritena područja i aktivnosti</w:t>
      </w:r>
    </w:p>
    <w:p w14:paraId="77A9AC17"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Prihvatljivi troškovi koji će se finanirati putem natječaja</w:t>
      </w:r>
    </w:p>
    <w:p w14:paraId="433BE68A"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Način prijave</w:t>
      </w:r>
    </w:p>
    <w:p w14:paraId="6C082375" w14:textId="77777777" w:rsidR="00CF2F3E" w:rsidRPr="00B53483" w:rsidRDefault="00CF2F3E" w:rsidP="00CF2F3E">
      <w:pPr>
        <w:pStyle w:val="Bezproreda"/>
        <w:ind w:firstLine="720"/>
        <w:rPr>
          <w:rFonts w:ascii="Arial" w:hAnsi="Arial" w:cs="Arial"/>
          <w:sz w:val="24"/>
          <w:szCs w:val="24"/>
        </w:rPr>
      </w:pPr>
      <w:r w:rsidRPr="00B53483">
        <w:rPr>
          <w:rFonts w:ascii="Arial" w:hAnsi="Arial" w:cs="Arial"/>
          <w:sz w:val="24"/>
          <w:szCs w:val="24"/>
        </w:rPr>
        <w:t xml:space="preserve">2.4.1.Sadržaj </w:t>
      </w:r>
      <w:r>
        <w:rPr>
          <w:rFonts w:ascii="Arial" w:hAnsi="Arial" w:cs="Arial"/>
          <w:sz w:val="24"/>
          <w:szCs w:val="24"/>
        </w:rPr>
        <w:t>o</w:t>
      </w:r>
      <w:r w:rsidRPr="00B53483">
        <w:rPr>
          <w:rFonts w:ascii="Arial" w:hAnsi="Arial" w:cs="Arial"/>
          <w:sz w:val="24"/>
          <w:szCs w:val="24"/>
        </w:rPr>
        <w:t>pisnog obrasca</w:t>
      </w:r>
      <w:r>
        <w:rPr>
          <w:rFonts w:ascii="Arial" w:hAnsi="Arial" w:cs="Arial"/>
          <w:sz w:val="24"/>
          <w:szCs w:val="24"/>
        </w:rPr>
        <w:t xml:space="preserve"> jednokratne aktivnosti</w:t>
      </w:r>
    </w:p>
    <w:p w14:paraId="0F452BDB" w14:textId="77777777" w:rsidR="00CF2F3E" w:rsidRDefault="00CF2F3E" w:rsidP="00CF2F3E">
      <w:pPr>
        <w:pStyle w:val="Bezproreda"/>
        <w:ind w:firstLine="720"/>
        <w:rPr>
          <w:rFonts w:ascii="Arial" w:hAnsi="Arial" w:cs="Arial"/>
          <w:sz w:val="24"/>
          <w:szCs w:val="24"/>
        </w:rPr>
      </w:pPr>
      <w:r w:rsidRPr="00B53483">
        <w:rPr>
          <w:rFonts w:ascii="Arial" w:hAnsi="Arial" w:cs="Arial"/>
          <w:sz w:val="24"/>
          <w:szCs w:val="24"/>
        </w:rPr>
        <w:t>2.4.2.Sadržaj obrasca Proračuna</w:t>
      </w:r>
      <w:r>
        <w:rPr>
          <w:rFonts w:ascii="Arial" w:hAnsi="Arial" w:cs="Arial"/>
          <w:sz w:val="24"/>
          <w:szCs w:val="24"/>
        </w:rPr>
        <w:t xml:space="preserve"> jednokratne aktivnosti</w:t>
      </w:r>
    </w:p>
    <w:p w14:paraId="6BB016D8" w14:textId="77777777" w:rsidR="00CF2F3E" w:rsidRDefault="00CF2F3E" w:rsidP="00CF2F3E">
      <w:pPr>
        <w:pStyle w:val="Bezproreda"/>
        <w:ind w:firstLine="720"/>
        <w:rPr>
          <w:rFonts w:ascii="Arial" w:hAnsi="Arial" w:cs="Arial"/>
          <w:sz w:val="24"/>
          <w:szCs w:val="24"/>
        </w:rPr>
      </w:pPr>
      <w:r>
        <w:rPr>
          <w:rFonts w:ascii="Arial" w:hAnsi="Arial" w:cs="Arial"/>
          <w:sz w:val="24"/>
          <w:szCs w:val="24"/>
        </w:rPr>
        <w:t>2.4.3.Slanje prijave</w:t>
      </w:r>
    </w:p>
    <w:p w14:paraId="5D6955B4" w14:textId="77777777" w:rsidR="00CF2F3E" w:rsidRDefault="00CF2F3E" w:rsidP="00CF2F3E">
      <w:pPr>
        <w:pStyle w:val="Bezproreda"/>
        <w:jc w:val="both"/>
        <w:rPr>
          <w:rFonts w:ascii="Arial" w:hAnsi="Arial" w:cs="Arial"/>
          <w:sz w:val="24"/>
          <w:szCs w:val="24"/>
        </w:rPr>
      </w:pPr>
      <w:r>
        <w:rPr>
          <w:rFonts w:ascii="Arial" w:hAnsi="Arial" w:cs="Arial"/>
          <w:sz w:val="24"/>
          <w:szCs w:val="24"/>
        </w:rPr>
        <w:t xml:space="preserve">     2.5.Ocjena prijava i donošenje odluke o </w:t>
      </w:r>
      <w:r w:rsidR="00DF74C6">
        <w:rPr>
          <w:rFonts w:ascii="Arial" w:hAnsi="Arial" w:cs="Arial"/>
          <w:sz w:val="24"/>
          <w:szCs w:val="24"/>
        </w:rPr>
        <w:t>odobravanju</w:t>
      </w:r>
      <w:r>
        <w:rPr>
          <w:rFonts w:ascii="Arial" w:hAnsi="Arial" w:cs="Arial"/>
          <w:sz w:val="24"/>
          <w:szCs w:val="24"/>
        </w:rPr>
        <w:t xml:space="preserve"> sredstava</w:t>
      </w:r>
    </w:p>
    <w:p w14:paraId="2D09B056" w14:textId="77777777" w:rsidR="00CF2F3E" w:rsidRDefault="00CF2F3E" w:rsidP="00CF2F3E">
      <w:pPr>
        <w:pStyle w:val="Bezproreda"/>
        <w:jc w:val="both"/>
        <w:rPr>
          <w:rFonts w:ascii="Arial" w:hAnsi="Arial" w:cs="Arial"/>
          <w:sz w:val="24"/>
          <w:szCs w:val="24"/>
        </w:rPr>
      </w:pPr>
    </w:p>
    <w:p w14:paraId="67BE93D4" w14:textId="77777777" w:rsidR="00CF2F3E" w:rsidRPr="009C3156" w:rsidRDefault="00CF2F3E" w:rsidP="00CF2F3E">
      <w:pPr>
        <w:pStyle w:val="Bezproreda"/>
        <w:numPr>
          <w:ilvl w:val="0"/>
          <w:numId w:val="3"/>
        </w:numPr>
        <w:jc w:val="both"/>
        <w:rPr>
          <w:rFonts w:ascii="Arial" w:hAnsi="Arial" w:cs="Arial"/>
          <w:b/>
          <w:sz w:val="24"/>
          <w:szCs w:val="24"/>
        </w:rPr>
      </w:pPr>
      <w:r w:rsidRPr="009C3156">
        <w:rPr>
          <w:rFonts w:ascii="Arial" w:hAnsi="Arial" w:cs="Arial"/>
          <w:b/>
          <w:sz w:val="24"/>
          <w:szCs w:val="24"/>
        </w:rPr>
        <w:t>POPIS NATJEČAJNE DOKUMENTACIJE</w:t>
      </w:r>
    </w:p>
    <w:p w14:paraId="153A1BE3" w14:textId="77777777" w:rsidR="00CF2F3E" w:rsidRDefault="00CF2F3E" w:rsidP="00CF2F3E">
      <w:pPr>
        <w:pStyle w:val="Bezproreda"/>
        <w:jc w:val="both"/>
        <w:rPr>
          <w:rFonts w:ascii="Arial" w:hAnsi="Arial" w:cs="Arial"/>
          <w:sz w:val="24"/>
          <w:szCs w:val="24"/>
        </w:rPr>
      </w:pPr>
    </w:p>
    <w:p w14:paraId="714C8E35" w14:textId="77777777" w:rsidR="00CF2F3E" w:rsidRPr="00B53483" w:rsidRDefault="00CF2F3E" w:rsidP="00CF2F3E">
      <w:pPr>
        <w:pStyle w:val="Bezproreda"/>
        <w:jc w:val="both"/>
        <w:rPr>
          <w:rFonts w:ascii="Arial" w:hAnsi="Arial" w:cs="Arial"/>
          <w:sz w:val="24"/>
          <w:szCs w:val="24"/>
        </w:rPr>
      </w:pPr>
    </w:p>
    <w:p w14:paraId="20F870AE" w14:textId="77777777" w:rsidR="00CF2F3E" w:rsidRDefault="00CF2F3E" w:rsidP="00CF2F3E">
      <w:pPr>
        <w:ind w:left="720"/>
        <w:jc w:val="both"/>
        <w:rPr>
          <w:rFonts w:ascii="Arial" w:hAnsi="Arial" w:cs="Arial"/>
          <w:sz w:val="24"/>
          <w:szCs w:val="24"/>
        </w:rPr>
      </w:pPr>
    </w:p>
    <w:p w14:paraId="76078C90" w14:textId="77777777" w:rsidR="00CF2F3E" w:rsidRDefault="00CF2F3E" w:rsidP="00CF2F3E">
      <w:pPr>
        <w:ind w:left="720"/>
        <w:jc w:val="both"/>
        <w:rPr>
          <w:rFonts w:ascii="Arial" w:hAnsi="Arial" w:cs="Arial"/>
          <w:sz w:val="24"/>
          <w:szCs w:val="24"/>
        </w:rPr>
      </w:pPr>
    </w:p>
    <w:p w14:paraId="1AA869D9" w14:textId="5B63F85A" w:rsidR="00CF2F3E" w:rsidRPr="00D72738" w:rsidRDefault="00CF2F3E" w:rsidP="00CF2F3E">
      <w:pPr>
        <w:pStyle w:val="Odlomakpopisa"/>
        <w:numPr>
          <w:ilvl w:val="0"/>
          <w:numId w:val="5"/>
        </w:numPr>
        <w:spacing w:after="0" w:line="240" w:lineRule="auto"/>
        <w:jc w:val="both"/>
        <w:rPr>
          <w:rFonts w:ascii="Arial" w:eastAsia="Times New Roman" w:hAnsi="Arial" w:cs="Arial"/>
          <w:b/>
          <w:sz w:val="24"/>
          <w:szCs w:val="24"/>
          <w:lang w:val="hr-HR" w:eastAsia="hr-HR"/>
        </w:rPr>
      </w:pPr>
      <w:r w:rsidRPr="00D72738">
        <w:rPr>
          <w:rFonts w:ascii="Arial" w:eastAsia="Times New Roman" w:hAnsi="Arial" w:cs="Arial"/>
          <w:b/>
          <w:sz w:val="24"/>
          <w:szCs w:val="24"/>
          <w:lang w:val="hr-HR" w:eastAsia="hr-HR"/>
        </w:rPr>
        <w:lastRenderedPageBreak/>
        <w:t xml:space="preserve">FINANCIRANJE JEDNOKRATNIH AKTIVNOSTI UDRUGA </w:t>
      </w:r>
      <w:r>
        <w:rPr>
          <w:rFonts w:ascii="Arial" w:eastAsia="Times New Roman" w:hAnsi="Arial" w:cs="Arial"/>
          <w:b/>
          <w:sz w:val="24"/>
          <w:szCs w:val="24"/>
          <w:lang w:val="hr-HR" w:eastAsia="hr-HR"/>
        </w:rPr>
        <w:t>KOJE SU OD INTERESA ZA BRODSKO - POSAVSKU ŽUPANIJU IZ</w:t>
      </w:r>
      <w:r w:rsidRPr="00D72738">
        <w:rPr>
          <w:rFonts w:ascii="Arial" w:eastAsia="Times New Roman" w:hAnsi="Arial" w:cs="Arial"/>
          <w:b/>
          <w:sz w:val="24"/>
          <w:szCs w:val="24"/>
          <w:lang w:val="hr-HR" w:eastAsia="hr-HR"/>
        </w:rPr>
        <w:t xml:space="preserve"> PODRUČJ</w:t>
      </w:r>
      <w:r>
        <w:rPr>
          <w:rFonts w:ascii="Arial" w:eastAsia="Times New Roman" w:hAnsi="Arial" w:cs="Arial"/>
          <w:b/>
          <w:sz w:val="24"/>
          <w:szCs w:val="24"/>
          <w:lang w:val="hr-HR" w:eastAsia="hr-HR"/>
        </w:rPr>
        <w:t>A VATROGA-STVA</w:t>
      </w:r>
      <w:r w:rsidRPr="00D72738">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2526DF">
        <w:rPr>
          <w:rFonts w:ascii="Arial" w:eastAsia="Times New Roman" w:hAnsi="Arial" w:cs="Arial"/>
          <w:b/>
          <w:sz w:val="24"/>
          <w:szCs w:val="24"/>
          <w:lang w:val="hr-HR" w:eastAsia="hr-HR"/>
        </w:rPr>
        <w:t>3</w:t>
      </w:r>
      <w:r w:rsidRPr="00D72738">
        <w:rPr>
          <w:rFonts w:ascii="Arial" w:eastAsia="Times New Roman" w:hAnsi="Arial" w:cs="Arial"/>
          <w:b/>
          <w:sz w:val="24"/>
          <w:szCs w:val="24"/>
          <w:lang w:val="hr-HR" w:eastAsia="hr-HR"/>
        </w:rPr>
        <w:t>. GODINU</w:t>
      </w:r>
    </w:p>
    <w:p w14:paraId="49F17549" w14:textId="77777777" w:rsidR="00CF2F3E" w:rsidRDefault="00CF2F3E" w:rsidP="00CF2F3E">
      <w:pPr>
        <w:ind w:left="720"/>
        <w:jc w:val="both"/>
        <w:rPr>
          <w:rFonts w:ascii="Arial" w:hAnsi="Arial" w:cs="Arial"/>
          <w:b/>
          <w:sz w:val="24"/>
          <w:szCs w:val="24"/>
        </w:rPr>
      </w:pPr>
    </w:p>
    <w:p w14:paraId="4F2D47FC"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TEMELJI ZA RASPISIVANJE NATJEČAJA</w:t>
      </w:r>
    </w:p>
    <w:p w14:paraId="172F7FEB" w14:textId="51A6990E" w:rsidR="00CF2F3E" w:rsidRDefault="00CF2F3E" w:rsidP="00CF2F3E">
      <w:pPr>
        <w:ind w:left="720"/>
        <w:jc w:val="both"/>
        <w:rPr>
          <w:rFonts w:ascii="Arial" w:hAnsi="Arial" w:cs="Arial"/>
          <w:sz w:val="24"/>
          <w:szCs w:val="24"/>
        </w:rPr>
      </w:pPr>
      <w:r>
        <w:rPr>
          <w:rFonts w:ascii="Arial" w:hAnsi="Arial" w:cs="Arial"/>
          <w:sz w:val="24"/>
          <w:szCs w:val="24"/>
        </w:rPr>
        <w:t>Udruge  u današnjem društvu imaju važnu ulogu u povezivanju zajednice i javnih institucija te imaju snažan utjecaj na provođenju aktivnosti za korist zajednice. Sukladno tome, Upravni odjel za gospodarstvo i poljoprivredu Brodsko-posavske županije kontinuirano sufinancira aktivnosti udruga iz područja vatrogastva s naglaskom na dobrovoljno vatrogastvo. U svrhu dodjele financijskih sredstava osiguranih u Proračunu Brodsko-posavske županije za 20</w:t>
      </w:r>
      <w:r w:rsidR="002457A2">
        <w:rPr>
          <w:rFonts w:ascii="Arial" w:hAnsi="Arial" w:cs="Arial"/>
          <w:sz w:val="24"/>
          <w:szCs w:val="24"/>
        </w:rPr>
        <w:t>2</w:t>
      </w:r>
      <w:r w:rsidR="002526DF">
        <w:rPr>
          <w:rFonts w:ascii="Arial" w:hAnsi="Arial" w:cs="Arial"/>
          <w:sz w:val="24"/>
          <w:szCs w:val="24"/>
        </w:rPr>
        <w:t>3</w:t>
      </w:r>
      <w:r>
        <w:rPr>
          <w:rFonts w:ascii="Arial" w:hAnsi="Arial" w:cs="Arial"/>
          <w:sz w:val="24"/>
          <w:szCs w:val="24"/>
        </w:rPr>
        <w:t xml:space="preserve">. godinu za navedeno područje, a u skladu s zakonskim odredbama Zakona o udrugama </w:t>
      </w:r>
      <w:r w:rsidR="007E38A4">
        <w:rPr>
          <w:rFonts w:ascii="Arial" w:hAnsi="Arial" w:cs="Arial"/>
          <w:sz w:val="24"/>
          <w:szCs w:val="24"/>
        </w:rPr>
        <w:t>(</w:t>
      </w:r>
      <w:r>
        <w:rPr>
          <w:rFonts w:ascii="Arial" w:hAnsi="Arial" w:cs="Arial"/>
          <w:sz w:val="24"/>
          <w:szCs w:val="24"/>
        </w:rPr>
        <w:t>“Narodne novine”, broj 74/14</w:t>
      </w:r>
      <w:r w:rsidR="002457A2">
        <w:rPr>
          <w:rFonts w:ascii="Arial" w:hAnsi="Arial" w:cs="Arial"/>
          <w:sz w:val="24"/>
          <w:szCs w:val="24"/>
        </w:rPr>
        <w:t xml:space="preserve">, </w:t>
      </w:r>
      <w:r>
        <w:rPr>
          <w:rFonts w:ascii="Arial" w:hAnsi="Arial" w:cs="Arial"/>
          <w:sz w:val="24"/>
          <w:szCs w:val="24"/>
        </w:rPr>
        <w:t>70/17</w:t>
      </w:r>
      <w:r w:rsidR="002526DF">
        <w:rPr>
          <w:rFonts w:ascii="Arial" w:hAnsi="Arial" w:cs="Arial"/>
          <w:sz w:val="24"/>
          <w:szCs w:val="24"/>
        </w:rPr>
        <w:t xml:space="preserve">, </w:t>
      </w:r>
      <w:r w:rsidR="002457A2">
        <w:rPr>
          <w:rFonts w:ascii="Arial" w:hAnsi="Arial" w:cs="Arial"/>
          <w:sz w:val="24"/>
          <w:szCs w:val="24"/>
        </w:rPr>
        <w:t>98/19</w:t>
      </w:r>
      <w:r w:rsidR="002526DF">
        <w:rPr>
          <w:rFonts w:ascii="Arial" w:hAnsi="Arial" w:cs="Arial"/>
          <w:sz w:val="24"/>
          <w:szCs w:val="24"/>
        </w:rPr>
        <w:t xml:space="preserve"> i 151/22</w:t>
      </w:r>
      <w:r w:rsidR="002457A2">
        <w:rPr>
          <w:rFonts w:ascii="Arial" w:hAnsi="Arial" w:cs="Arial"/>
          <w:sz w:val="24"/>
          <w:szCs w:val="24"/>
        </w:rPr>
        <w:t xml:space="preserve">), </w:t>
      </w:r>
      <w:r>
        <w:rPr>
          <w:rFonts w:ascii="Arial" w:hAnsi="Arial" w:cs="Arial"/>
          <w:sz w:val="24"/>
          <w:szCs w:val="24"/>
        </w:rPr>
        <w:t xml:space="preserve">Uredbe o kriterijima, mjerilima i postupcima financiranja i ugovaranja programa i projekta za opće dobro koje provode udruge </w:t>
      </w:r>
      <w:r w:rsidR="007E38A4">
        <w:rPr>
          <w:rFonts w:ascii="Arial" w:hAnsi="Arial" w:cs="Arial"/>
          <w:sz w:val="24"/>
          <w:szCs w:val="24"/>
        </w:rPr>
        <w:t>(</w:t>
      </w:r>
      <w:r>
        <w:rPr>
          <w:rFonts w:ascii="Arial" w:hAnsi="Arial" w:cs="Arial"/>
          <w:sz w:val="24"/>
          <w:szCs w:val="24"/>
        </w:rPr>
        <w:t>“Narodne novine”, broj 26/15</w:t>
      </w:r>
      <w:r w:rsidR="007E38A4">
        <w:rPr>
          <w:rFonts w:ascii="Arial" w:hAnsi="Arial" w:cs="Arial"/>
          <w:sz w:val="24"/>
          <w:szCs w:val="24"/>
        </w:rPr>
        <w:t xml:space="preserve"> i 37/21</w:t>
      </w:r>
      <w:r>
        <w:rPr>
          <w:rFonts w:ascii="Arial" w:hAnsi="Arial" w:cs="Arial"/>
          <w:sz w:val="24"/>
          <w:szCs w:val="24"/>
        </w:rPr>
        <w:t xml:space="preserve">), Pravilnika o financiranju programa i projekata udruga koji su od interesa za Brodsko-posavsku županiju  (“Službeni vjesnik  Brodsko-posavske županije”, broj </w:t>
      </w:r>
      <w:r w:rsidR="002526DF">
        <w:rPr>
          <w:rFonts w:ascii="Arial" w:hAnsi="Arial" w:cs="Arial"/>
          <w:sz w:val="24"/>
          <w:szCs w:val="24"/>
        </w:rPr>
        <w:t>40</w:t>
      </w:r>
      <w:r>
        <w:rPr>
          <w:rFonts w:ascii="Arial" w:hAnsi="Arial" w:cs="Arial"/>
          <w:sz w:val="24"/>
          <w:szCs w:val="24"/>
        </w:rPr>
        <w:t>/</w:t>
      </w:r>
      <w:r w:rsidR="002457A2">
        <w:rPr>
          <w:rFonts w:ascii="Arial" w:hAnsi="Arial" w:cs="Arial"/>
          <w:sz w:val="24"/>
          <w:szCs w:val="24"/>
        </w:rPr>
        <w:t>2</w:t>
      </w:r>
      <w:r w:rsidR="002526DF">
        <w:rPr>
          <w:rFonts w:ascii="Arial" w:hAnsi="Arial" w:cs="Arial"/>
          <w:sz w:val="24"/>
          <w:szCs w:val="24"/>
        </w:rPr>
        <w:t>2</w:t>
      </w:r>
      <w:r>
        <w:rPr>
          <w:rFonts w:ascii="Arial" w:hAnsi="Arial" w:cs="Arial"/>
          <w:sz w:val="24"/>
          <w:szCs w:val="24"/>
        </w:rPr>
        <w:t xml:space="preserve">) </w:t>
      </w:r>
      <w:r w:rsidR="009F7062">
        <w:rPr>
          <w:rFonts w:ascii="Arial" w:hAnsi="Arial" w:cs="Arial"/>
          <w:sz w:val="24"/>
          <w:szCs w:val="24"/>
        </w:rPr>
        <w:t xml:space="preserve">te sukladno </w:t>
      </w:r>
      <w:r w:rsidR="00C1764A">
        <w:rPr>
          <w:rFonts w:ascii="Arial" w:hAnsi="Arial" w:cs="Arial"/>
          <w:noProof/>
          <w:sz w:val="24"/>
          <w:szCs w:val="24"/>
          <w:lang w:val="hr-HR"/>
        </w:rPr>
        <w:t>Plan</w:t>
      </w:r>
      <w:r w:rsidR="009F7062">
        <w:rPr>
          <w:rFonts w:ascii="Arial" w:hAnsi="Arial" w:cs="Arial"/>
          <w:noProof/>
          <w:sz w:val="24"/>
          <w:szCs w:val="24"/>
          <w:lang w:val="hr-HR"/>
        </w:rPr>
        <w:t>u</w:t>
      </w:r>
      <w:r w:rsidR="00C1764A">
        <w:rPr>
          <w:rFonts w:ascii="Arial" w:hAnsi="Arial" w:cs="Arial"/>
          <w:noProof/>
          <w:sz w:val="24"/>
          <w:szCs w:val="24"/>
          <w:lang w:val="hr-HR"/>
        </w:rPr>
        <w:t xml:space="preserve"> razvoja Brodsko-posavske županije za razdoblje 2021. - 2027. godine</w:t>
      </w:r>
      <w:r w:rsidR="00C1764A">
        <w:rPr>
          <w:rFonts w:ascii="Arial" w:hAnsi="Arial" w:cs="Arial"/>
          <w:sz w:val="24"/>
          <w:szCs w:val="24"/>
        </w:rPr>
        <w:t xml:space="preserve"> i Odluke o donošenju </w:t>
      </w:r>
      <w:r w:rsidR="00C1764A">
        <w:rPr>
          <w:rFonts w:ascii="Arial" w:hAnsi="Arial" w:cs="Arial"/>
          <w:noProof/>
          <w:sz w:val="24"/>
          <w:szCs w:val="24"/>
          <w:lang w:val="hr-HR"/>
        </w:rPr>
        <w:t>Plana razvoja Brodsko-posavske županije za razdoblje 2021. - 2027. godine</w:t>
      </w:r>
      <w:r w:rsidR="00C1764A">
        <w:rPr>
          <w:rFonts w:ascii="Arial" w:hAnsi="Arial" w:cs="Arial"/>
          <w:sz w:val="24"/>
          <w:szCs w:val="24"/>
        </w:rPr>
        <w:t xml:space="preserve">  (</w:t>
      </w:r>
      <w:r w:rsidR="00C1764A" w:rsidRPr="0039141B">
        <w:rPr>
          <w:rFonts w:ascii="Arial" w:hAnsi="Arial" w:cs="Arial"/>
          <w:sz w:val="24"/>
          <w:szCs w:val="24"/>
        </w:rPr>
        <w:t xml:space="preserve">“Službeni vjesnik Brodsko-posavske županije”, broj </w:t>
      </w:r>
      <w:r w:rsidR="00C1764A">
        <w:rPr>
          <w:rFonts w:ascii="Arial" w:hAnsi="Arial" w:cs="Arial"/>
          <w:sz w:val="24"/>
          <w:szCs w:val="24"/>
        </w:rPr>
        <w:t>44</w:t>
      </w:r>
      <w:r w:rsidR="00C1764A" w:rsidRPr="0039141B">
        <w:rPr>
          <w:rFonts w:ascii="Arial" w:hAnsi="Arial" w:cs="Arial"/>
          <w:sz w:val="24"/>
          <w:szCs w:val="24"/>
        </w:rPr>
        <w:t>/</w:t>
      </w:r>
      <w:r w:rsidR="00C1764A">
        <w:rPr>
          <w:rFonts w:ascii="Arial" w:hAnsi="Arial" w:cs="Arial"/>
          <w:sz w:val="24"/>
          <w:szCs w:val="24"/>
        </w:rPr>
        <w:t>21</w:t>
      </w:r>
      <w:r w:rsidR="00C1764A" w:rsidRPr="0039141B">
        <w:rPr>
          <w:rFonts w:ascii="Arial" w:hAnsi="Arial" w:cs="Arial"/>
          <w:sz w:val="24"/>
          <w:szCs w:val="24"/>
        </w:rPr>
        <w:t>)</w:t>
      </w:r>
      <w:r w:rsidR="00C1764A">
        <w:rPr>
          <w:rFonts w:ascii="Arial" w:hAnsi="Arial" w:cs="Arial"/>
          <w:sz w:val="24"/>
          <w:szCs w:val="24"/>
        </w:rPr>
        <w:t>,</w:t>
      </w:r>
      <w:r>
        <w:rPr>
          <w:rFonts w:ascii="Arial" w:hAnsi="Arial" w:cs="Arial"/>
          <w:sz w:val="24"/>
          <w:szCs w:val="24"/>
        </w:rPr>
        <w:t xml:space="preserve"> kao i planskim, programskim i financijskim planovima DVD-a, objavljuje se Javni natječaj za financiranje jednokratnih aktivnosti udruga koje su od interesa za Brodsko-posavsku županiju iz područja vatrogastva za 20</w:t>
      </w:r>
      <w:r w:rsidR="002457A2">
        <w:rPr>
          <w:rFonts w:ascii="Arial" w:hAnsi="Arial" w:cs="Arial"/>
          <w:sz w:val="24"/>
          <w:szCs w:val="24"/>
        </w:rPr>
        <w:t>2</w:t>
      </w:r>
      <w:r w:rsidR="002526DF">
        <w:rPr>
          <w:rFonts w:ascii="Arial" w:hAnsi="Arial" w:cs="Arial"/>
          <w:sz w:val="24"/>
          <w:szCs w:val="24"/>
        </w:rPr>
        <w:t>3</w:t>
      </w:r>
      <w:r>
        <w:rPr>
          <w:rFonts w:ascii="Arial" w:hAnsi="Arial" w:cs="Arial"/>
          <w:sz w:val="24"/>
          <w:szCs w:val="24"/>
        </w:rPr>
        <w:t xml:space="preserve">. </w:t>
      </w:r>
      <w:r w:rsidR="002501DF">
        <w:rPr>
          <w:rFonts w:ascii="Arial" w:hAnsi="Arial" w:cs="Arial"/>
          <w:sz w:val="24"/>
          <w:szCs w:val="24"/>
        </w:rPr>
        <w:t>g</w:t>
      </w:r>
      <w:r>
        <w:rPr>
          <w:rFonts w:ascii="Arial" w:hAnsi="Arial" w:cs="Arial"/>
          <w:sz w:val="24"/>
          <w:szCs w:val="24"/>
        </w:rPr>
        <w:t>odinu</w:t>
      </w:r>
      <w:r w:rsidR="002501DF">
        <w:rPr>
          <w:rFonts w:ascii="Arial" w:hAnsi="Arial" w:cs="Arial"/>
          <w:sz w:val="24"/>
          <w:szCs w:val="24"/>
        </w:rPr>
        <w:t xml:space="preserve"> ( u daljnjem tekstu: Javni natječaj)</w:t>
      </w:r>
      <w:r>
        <w:rPr>
          <w:rFonts w:ascii="Arial" w:hAnsi="Arial" w:cs="Arial"/>
          <w:sz w:val="24"/>
          <w:szCs w:val="24"/>
        </w:rPr>
        <w:t>.</w:t>
      </w:r>
    </w:p>
    <w:p w14:paraId="144B0708"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CILJ NATJEČAJA</w:t>
      </w:r>
    </w:p>
    <w:p w14:paraId="1D597B46"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Cilj ovog </w:t>
      </w:r>
      <w:r w:rsidR="002501DF">
        <w:rPr>
          <w:rFonts w:ascii="Arial" w:hAnsi="Arial" w:cs="Arial"/>
          <w:sz w:val="24"/>
          <w:szCs w:val="24"/>
        </w:rPr>
        <w:t>Javnog n</w:t>
      </w:r>
      <w:r>
        <w:rPr>
          <w:rFonts w:ascii="Arial" w:hAnsi="Arial" w:cs="Arial"/>
          <w:sz w:val="24"/>
          <w:szCs w:val="24"/>
        </w:rPr>
        <w:t xml:space="preserve">atječaja je podržati jednokratne aktivnosti udruga koje doprinose razvoju i unapređenju dobrovoljnog vatrogastva. </w:t>
      </w:r>
    </w:p>
    <w:p w14:paraId="0CDAFD35"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Vrednovanjem prijavljene jednokratne aktivnosti osobita pažnja će se usmjeriti na kvalitetu predložene jednokratne aktivnosti, značaj za stvarnu potrebu zajednice, opći interes za njen razvitak i uključivanje što većeg broja ljudi u djelovanje udruga. </w:t>
      </w:r>
    </w:p>
    <w:p w14:paraId="48308663"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PLANIRANI IZNOSI I UKUPNA VRIJEDNOST NATJEČAJA</w:t>
      </w:r>
    </w:p>
    <w:p w14:paraId="08A05D48" w14:textId="100B1A17" w:rsidR="00CF2F3E" w:rsidRDefault="00CF2F3E" w:rsidP="00CF2F3E">
      <w:pPr>
        <w:ind w:left="720"/>
        <w:jc w:val="both"/>
        <w:rPr>
          <w:rFonts w:ascii="Arial" w:hAnsi="Arial" w:cs="Arial"/>
          <w:sz w:val="24"/>
          <w:szCs w:val="24"/>
        </w:rPr>
      </w:pPr>
      <w:r>
        <w:rPr>
          <w:rFonts w:ascii="Arial" w:hAnsi="Arial" w:cs="Arial"/>
          <w:sz w:val="24"/>
          <w:szCs w:val="24"/>
        </w:rPr>
        <w:t xml:space="preserve">Za financiranje jednokratnih aktivnosti u okviru ovog </w:t>
      </w:r>
      <w:r w:rsidR="002501DF">
        <w:rPr>
          <w:rFonts w:ascii="Arial" w:hAnsi="Arial" w:cs="Arial"/>
          <w:sz w:val="24"/>
          <w:szCs w:val="24"/>
        </w:rPr>
        <w:t xml:space="preserve">Javnog </w:t>
      </w:r>
      <w:r>
        <w:rPr>
          <w:rFonts w:ascii="Arial" w:hAnsi="Arial" w:cs="Arial"/>
          <w:sz w:val="24"/>
          <w:szCs w:val="24"/>
        </w:rPr>
        <w:t xml:space="preserve">natječaja raspoloživ je iznos od </w:t>
      </w:r>
      <w:r w:rsidR="00DE39AE">
        <w:rPr>
          <w:rFonts w:ascii="Arial" w:hAnsi="Arial" w:cs="Arial"/>
          <w:sz w:val="24"/>
          <w:szCs w:val="24"/>
        </w:rPr>
        <w:t>52.700,00 eura</w:t>
      </w:r>
      <w:r>
        <w:rPr>
          <w:rFonts w:ascii="Arial" w:hAnsi="Arial" w:cs="Arial"/>
          <w:sz w:val="24"/>
          <w:szCs w:val="24"/>
        </w:rPr>
        <w:t>.</w:t>
      </w:r>
    </w:p>
    <w:p w14:paraId="0B275A6B" w14:textId="3E9ECEC3" w:rsidR="00CF2F3E" w:rsidRDefault="00CF2F3E" w:rsidP="00CF2F3E">
      <w:pPr>
        <w:ind w:left="720"/>
        <w:jc w:val="both"/>
        <w:rPr>
          <w:rFonts w:ascii="Arial" w:hAnsi="Arial" w:cs="Arial"/>
          <w:sz w:val="24"/>
          <w:szCs w:val="24"/>
        </w:rPr>
      </w:pPr>
      <w:r>
        <w:rPr>
          <w:rFonts w:ascii="Arial" w:hAnsi="Arial" w:cs="Arial"/>
          <w:sz w:val="24"/>
          <w:szCs w:val="24"/>
        </w:rPr>
        <w:t xml:space="preserve">Najniži iznos financijskih sredstava koji se može odobriti za financiranje pojedine jednokratne aktivnosti je </w:t>
      </w:r>
      <w:r w:rsidR="00DE39AE">
        <w:rPr>
          <w:rFonts w:ascii="Arial" w:hAnsi="Arial" w:cs="Arial"/>
          <w:sz w:val="24"/>
          <w:szCs w:val="24"/>
        </w:rPr>
        <w:t>400,00 eura</w:t>
      </w:r>
      <w:r>
        <w:rPr>
          <w:rFonts w:ascii="Arial" w:hAnsi="Arial" w:cs="Arial"/>
          <w:sz w:val="24"/>
          <w:szCs w:val="24"/>
        </w:rPr>
        <w:t>.</w:t>
      </w:r>
    </w:p>
    <w:p w14:paraId="7FC46461" w14:textId="224C47A2" w:rsidR="00CF2F3E" w:rsidRDefault="00CF2F3E" w:rsidP="00CF2F3E">
      <w:pPr>
        <w:ind w:left="720"/>
        <w:jc w:val="both"/>
        <w:rPr>
          <w:rFonts w:ascii="Arial" w:hAnsi="Arial" w:cs="Arial"/>
          <w:sz w:val="24"/>
          <w:szCs w:val="24"/>
        </w:rPr>
      </w:pPr>
      <w:r>
        <w:rPr>
          <w:rFonts w:ascii="Arial" w:hAnsi="Arial" w:cs="Arial"/>
          <w:sz w:val="24"/>
          <w:szCs w:val="24"/>
        </w:rPr>
        <w:t xml:space="preserve">Najviši iznos financijskih sredstava koji se može odobriti za financiranje pojedine jednokratne aktivnosti je </w:t>
      </w:r>
      <w:r w:rsidR="00DE39AE">
        <w:rPr>
          <w:rFonts w:ascii="Arial" w:hAnsi="Arial" w:cs="Arial"/>
          <w:sz w:val="24"/>
          <w:szCs w:val="24"/>
        </w:rPr>
        <w:t>5.000,00 eura</w:t>
      </w:r>
      <w:r>
        <w:rPr>
          <w:rFonts w:ascii="Arial" w:hAnsi="Arial" w:cs="Arial"/>
          <w:sz w:val="24"/>
          <w:szCs w:val="24"/>
        </w:rPr>
        <w:t>.</w:t>
      </w:r>
    </w:p>
    <w:p w14:paraId="2C4BCF35" w14:textId="2BC7DB21" w:rsidR="00CF2F3E" w:rsidRPr="00235761"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lastRenderedPageBreak/>
        <w:t>Jednokratna aktivnost</w:t>
      </w:r>
      <w:r w:rsidRPr="00235761">
        <w:rPr>
          <w:rFonts w:ascii="Arial" w:eastAsia="Times New Roman" w:hAnsi="Arial" w:cs="Arial"/>
          <w:sz w:val="24"/>
          <w:szCs w:val="24"/>
          <w:lang w:val="hr-HR" w:eastAsia="hr-HR"/>
        </w:rPr>
        <w:t xml:space="preserve"> se može financirati u 100% iznosu prihvatljivih troškova </w:t>
      </w:r>
      <w:r>
        <w:rPr>
          <w:rFonts w:ascii="Arial" w:eastAsia="Times New Roman" w:hAnsi="Arial" w:cs="Arial"/>
          <w:sz w:val="24"/>
          <w:szCs w:val="24"/>
          <w:lang w:val="hr-HR" w:eastAsia="hr-HR"/>
        </w:rPr>
        <w:t>aktivnosti</w:t>
      </w:r>
      <w:r w:rsidRPr="00235761">
        <w:rPr>
          <w:rFonts w:ascii="Arial" w:eastAsia="Times New Roman" w:hAnsi="Arial" w:cs="Arial"/>
          <w:sz w:val="24"/>
          <w:szCs w:val="24"/>
          <w:lang w:val="hr-HR" w:eastAsia="hr-HR"/>
        </w:rPr>
        <w:t>, pri čemu potencijalni prijavitelji i partneri nisu dužni osigurati sufinanciranje iz vlastitih sredstava. U slučaju da se predmetn</w:t>
      </w:r>
      <w:r>
        <w:rPr>
          <w:rFonts w:ascii="Arial" w:eastAsia="Times New Roman" w:hAnsi="Arial" w:cs="Arial"/>
          <w:sz w:val="24"/>
          <w:szCs w:val="24"/>
          <w:lang w:val="hr-HR" w:eastAsia="hr-HR"/>
        </w:rPr>
        <w:t>a</w:t>
      </w:r>
      <w:r w:rsidRPr="00235761">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jednokratna aktivnost</w:t>
      </w:r>
      <w:r w:rsidRPr="00235761">
        <w:rPr>
          <w:rFonts w:ascii="Arial" w:eastAsia="Times New Roman" w:hAnsi="Arial" w:cs="Arial"/>
          <w:sz w:val="24"/>
          <w:szCs w:val="24"/>
          <w:lang w:val="hr-HR" w:eastAsia="hr-HR"/>
        </w:rPr>
        <w:t xml:space="preserve"> ne financira u 100% iznosu iz </w:t>
      </w:r>
      <w:r w:rsidR="00A13C15">
        <w:rPr>
          <w:rFonts w:ascii="Arial" w:eastAsia="Times New Roman" w:hAnsi="Arial" w:cs="Arial"/>
          <w:sz w:val="24"/>
          <w:szCs w:val="24"/>
          <w:lang w:val="hr-HR" w:eastAsia="hr-HR"/>
        </w:rPr>
        <w:t>P</w:t>
      </w:r>
      <w:r w:rsidRPr="00235761">
        <w:rPr>
          <w:rFonts w:ascii="Arial" w:eastAsia="Times New Roman" w:hAnsi="Arial" w:cs="Arial"/>
          <w:sz w:val="24"/>
          <w:szCs w:val="24"/>
          <w:lang w:val="hr-HR" w:eastAsia="hr-HR"/>
        </w:rPr>
        <w:t>roračuna Brodsko-posavske županije</w:t>
      </w:r>
      <w:r w:rsidR="00A13C15">
        <w:rPr>
          <w:rFonts w:ascii="Arial" w:eastAsia="Times New Roman" w:hAnsi="Arial" w:cs="Arial"/>
          <w:sz w:val="24"/>
          <w:szCs w:val="24"/>
          <w:lang w:val="hr-HR" w:eastAsia="hr-HR"/>
        </w:rPr>
        <w:t xml:space="preserve"> za 202</w:t>
      </w:r>
      <w:r w:rsidR="00DE39AE">
        <w:rPr>
          <w:rFonts w:ascii="Arial" w:eastAsia="Times New Roman" w:hAnsi="Arial" w:cs="Arial"/>
          <w:sz w:val="24"/>
          <w:szCs w:val="24"/>
          <w:lang w:val="hr-HR" w:eastAsia="hr-HR"/>
        </w:rPr>
        <w:t>3</w:t>
      </w:r>
      <w:r w:rsidR="00A13C15">
        <w:rPr>
          <w:rFonts w:ascii="Arial" w:eastAsia="Times New Roman" w:hAnsi="Arial" w:cs="Arial"/>
          <w:sz w:val="24"/>
          <w:szCs w:val="24"/>
          <w:lang w:val="hr-HR" w:eastAsia="hr-HR"/>
        </w:rPr>
        <w:t>. godinu</w:t>
      </w:r>
      <w:r w:rsidRPr="00235761">
        <w:rPr>
          <w:rFonts w:ascii="Arial" w:eastAsia="Times New Roman" w:hAnsi="Arial" w:cs="Arial"/>
          <w:sz w:val="24"/>
          <w:szCs w:val="24"/>
          <w:lang w:val="hr-HR" w:eastAsia="hr-HR"/>
        </w:rPr>
        <w:t>, udruga je dužna osigurati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preostali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 xml:space="preserve">iznos financiranja do punog iznosa financiranja </w:t>
      </w:r>
      <w:r>
        <w:rPr>
          <w:rFonts w:ascii="Arial" w:eastAsia="Times New Roman" w:hAnsi="Arial" w:cs="Arial"/>
          <w:sz w:val="24"/>
          <w:szCs w:val="24"/>
          <w:lang w:val="hr-HR" w:eastAsia="hr-HR"/>
        </w:rPr>
        <w:t>jednokratne aktivnosti</w:t>
      </w:r>
      <w:r w:rsidRPr="00235761">
        <w:rPr>
          <w:rFonts w:ascii="Arial" w:eastAsia="Times New Roman" w:hAnsi="Arial" w:cs="Arial"/>
          <w:sz w:val="24"/>
          <w:szCs w:val="24"/>
          <w:lang w:val="hr-HR" w:eastAsia="hr-HR"/>
        </w:rPr>
        <w:t>.</w:t>
      </w:r>
    </w:p>
    <w:p w14:paraId="7358E25E"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33F1203E" w14:textId="77777777" w:rsidR="00CF2F3E" w:rsidRPr="00235761" w:rsidRDefault="00A13C15"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Brodsko-posavska ž</w:t>
      </w:r>
      <w:r w:rsidR="00CF2F3E" w:rsidRPr="00235761">
        <w:rPr>
          <w:rFonts w:ascii="Arial" w:eastAsia="Times New Roman" w:hAnsi="Arial" w:cs="Arial"/>
          <w:sz w:val="24"/>
          <w:szCs w:val="24"/>
          <w:lang w:val="hr-HR" w:eastAsia="hr-HR"/>
        </w:rPr>
        <w:t>upanija</w:t>
      </w:r>
      <w:r>
        <w:rPr>
          <w:rFonts w:ascii="Arial" w:eastAsia="Times New Roman" w:hAnsi="Arial" w:cs="Arial"/>
          <w:sz w:val="24"/>
          <w:szCs w:val="24"/>
          <w:lang w:val="hr-HR" w:eastAsia="hr-HR"/>
        </w:rPr>
        <w:t xml:space="preserve"> (u daljnjem tekstu: Županija) </w:t>
      </w:r>
      <w:r w:rsidR="00CF2F3E" w:rsidRPr="00235761">
        <w:rPr>
          <w:rFonts w:ascii="Arial" w:eastAsia="Times New Roman" w:hAnsi="Arial" w:cs="Arial"/>
          <w:sz w:val="24"/>
          <w:szCs w:val="24"/>
          <w:lang w:val="hr-HR" w:eastAsia="hr-HR"/>
        </w:rPr>
        <w:t xml:space="preserve">zadržava pravo promjene ukupno odobrenog iznosa ovisno o kvaliteti </w:t>
      </w:r>
      <w:r w:rsidR="00CF2F3E">
        <w:rPr>
          <w:rFonts w:ascii="Arial" w:eastAsia="Times New Roman" w:hAnsi="Arial" w:cs="Arial"/>
          <w:sz w:val="24"/>
          <w:szCs w:val="24"/>
          <w:lang w:val="hr-HR" w:eastAsia="hr-HR"/>
        </w:rPr>
        <w:t>jednokratne aktivnosti</w:t>
      </w:r>
      <w:r w:rsidR="00CF2F3E" w:rsidRPr="00235761">
        <w:rPr>
          <w:rFonts w:ascii="Arial" w:eastAsia="Times New Roman" w:hAnsi="Arial" w:cs="Arial"/>
          <w:sz w:val="24"/>
          <w:szCs w:val="24"/>
          <w:lang w:val="hr-HR" w:eastAsia="hr-HR"/>
        </w:rPr>
        <w:t xml:space="preserve"> i dinamici punjenja županijskog proračuna.</w:t>
      </w:r>
    </w:p>
    <w:p w14:paraId="446EBA2C"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66E9070B" w14:textId="77777777" w:rsidR="00CF2F3E" w:rsidRDefault="00CF2F3E" w:rsidP="00CF2F3E">
      <w:pPr>
        <w:ind w:left="720"/>
        <w:jc w:val="both"/>
        <w:rPr>
          <w:rFonts w:ascii="Arial" w:hAnsi="Arial" w:cs="Arial"/>
          <w:b/>
          <w:sz w:val="24"/>
          <w:szCs w:val="24"/>
        </w:rPr>
      </w:pPr>
      <w:r>
        <w:rPr>
          <w:rFonts w:ascii="Arial" w:hAnsi="Arial" w:cs="Arial"/>
          <w:b/>
          <w:sz w:val="24"/>
          <w:szCs w:val="24"/>
        </w:rPr>
        <w:t>2. FORMALNI UVJETI NATJEČAJA</w:t>
      </w:r>
    </w:p>
    <w:p w14:paraId="14C021C4" w14:textId="77777777" w:rsidR="00CF2F3E" w:rsidRDefault="00CF2F3E" w:rsidP="00CF2F3E">
      <w:pPr>
        <w:ind w:left="720"/>
        <w:jc w:val="both"/>
        <w:rPr>
          <w:rFonts w:ascii="Arial" w:hAnsi="Arial" w:cs="Arial"/>
          <w:sz w:val="24"/>
          <w:szCs w:val="24"/>
        </w:rPr>
      </w:pPr>
      <w:r>
        <w:rPr>
          <w:rFonts w:ascii="Arial" w:hAnsi="Arial" w:cs="Arial"/>
          <w:sz w:val="24"/>
          <w:szCs w:val="24"/>
        </w:rPr>
        <w:t>2.1. PRIHVATLJIVI PRIJAVITELJI</w:t>
      </w:r>
    </w:p>
    <w:p w14:paraId="29DC1DD8"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na podnošenje prijave imaju udruge, potencijalni korisnici uz uvjet da</w:t>
      </w:r>
      <w:r>
        <w:rPr>
          <w:rFonts w:ascii="Arial" w:eastAsia="Times New Roman" w:hAnsi="Arial" w:cs="Arial"/>
          <w:b/>
          <w:sz w:val="24"/>
          <w:szCs w:val="24"/>
          <w:lang w:val="hr-HR" w:eastAsia="hr-HR"/>
        </w:rPr>
        <w:t>:</w:t>
      </w:r>
      <w:r w:rsidRPr="006F6378">
        <w:rPr>
          <w:rFonts w:ascii="Arial" w:eastAsia="Times New Roman" w:hAnsi="Arial" w:cs="Arial"/>
          <w:b/>
          <w:sz w:val="24"/>
          <w:szCs w:val="24"/>
          <w:lang w:val="hr-HR" w:eastAsia="hr-HR"/>
        </w:rPr>
        <w:t xml:space="preserve">  </w:t>
      </w:r>
    </w:p>
    <w:p w14:paraId="7C719F70" w14:textId="016012D5" w:rsidR="00CF2F3E" w:rsidRDefault="00CF2F3E" w:rsidP="00CF2F3E">
      <w:pPr>
        <w:spacing w:after="0" w:line="240" w:lineRule="auto"/>
        <w:jc w:val="both"/>
        <w:rPr>
          <w:rFonts w:ascii="Arial" w:eastAsia="Times New Roman" w:hAnsi="Arial" w:cs="Arial"/>
          <w:sz w:val="24"/>
          <w:szCs w:val="24"/>
          <w:lang w:val="hr-HR" w:eastAsia="hr-HR"/>
        </w:rPr>
      </w:pPr>
    </w:p>
    <w:p w14:paraId="09543DE3"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ni u Registar udruga Republike Hrvatske;</w:t>
      </w:r>
    </w:p>
    <w:p w14:paraId="7FD6E090"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su upisani u Registar neprofitnih organizacija i vode transparentno financijsko poslovanje u skladu s propisima o računovodstvu neprofitnih organizacija;</w:t>
      </w:r>
    </w:p>
    <w:p w14:paraId="7171EFD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da su registrirani kao udruge čija temeljna svrha nije stjecanje dobiti;</w:t>
      </w:r>
    </w:p>
    <w:p w14:paraId="3B0C05B8"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su registrirani</w:t>
      </w:r>
      <w:r w:rsidRPr="000A7215">
        <w:rPr>
          <w:rFonts w:ascii="Arial" w:eastAsia="Times New Roman" w:hAnsi="Arial" w:cs="Arial"/>
          <w:sz w:val="24"/>
          <w:szCs w:val="24"/>
          <w:lang w:val="hr-HR" w:eastAsia="hr-HR"/>
        </w:rPr>
        <w:t xml:space="preserve"> na području Županije</w:t>
      </w:r>
      <w:r>
        <w:rPr>
          <w:rFonts w:ascii="Arial" w:eastAsia="Times New Roman" w:hAnsi="Arial" w:cs="Arial"/>
          <w:sz w:val="24"/>
          <w:szCs w:val="24"/>
          <w:lang w:val="hr-HR" w:eastAsia="hr-HR"/>
        </w:rPr>
        <w:t>;</w:t>
      </w:r>
    </w:p>
    <w:p w14:paraId="5744373D"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djeluju na području Županije i svoju aktivnost provode </w:t>
      </w:r>
      <w:r w:rsidRPr="000A7215">
        <w:rPr>
          <w:rFonts w:ascii="Arial" w:eastAsia="Times New Roman" w:hAnsi="Arial" w:cs="Arial"/>
          <w:sz w:val="24"/>
          <w:szCs w:val="24"/>
          <w:lang w:val="hr-HR" w:eastAsia="hr-HR"/>
        </w:rPr>
        <w:t>na području Županije;</w:t>
      </w:r>
    </w:p>
    <w:p w14:paraId="6F07FF5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udruga nije ostvarila pravo na financiranje aktivnosti na temelju raspisanog javnog natječaja Županije u prethodnoj kalendarskoj godini; </w:t>
      </w:r>
    </w:p>
    <w:p w14:paraId="20DC9BAE" w14:textId="6A69766B" w:rsidR="00DE39AE" w:rsidRPr="00306B76"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ut</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m o</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i 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pred</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 xml:space="preserve">et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 pr</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 u</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eren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1"/>
          <w:sz w:val="24"/>
          <w:szCs w:val="24"/>
          <w:lang w:val="hr-HR" w:eastAsia="hr-HR"/>
        </w:rPr>
        <w:t>ci</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i n</w:t>
      </w:r>
      <w:r w:rsidRPr="000A7215">
        <w:rPr>
          <w:rFonts w:ascii="Arial" w:eastAsia="Times New Roman" w:hAnsi="Arial" w:cs="Arial"/>
          <w:spacing w:val="-2"/>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o</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s U</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 xml:space="preserve">om i </w:t>
      </w:r>
      <w:r w:rsidR="00CA758A">
        <w:rPr>
          <w:rFonts w:ascii="Arial" w:eastAsia="Times New Roman" w:hAnsi="Arial" w:cs="Arial"/>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Pr>
          <w:rFonts w:ascii="Arial" w:eastAsia="Times New Roman" w:hAnsi="Arial" w:cs="Arial"/>
          <w:spacing w:val="4"/>
          <w:sz w:val="24"/>
          <w:szCs w:val="24"/>
          <w:lang w:val="hr-HR" w:eastAsia="hr-HR"/>
        </w:rPr>
        <w:t xml:space="preserve"> </w:t>
      </w:r>
      <w:r w:rsidRPr="00D079F9">
        <w:rPr>
          <w:rFonts w:ascii="Arial" w:eastAsia="Times New Roman" w:hAnsi="Arial" w:cs="Arial"/>
          <w:spacing w:val="4"/>
          <w:sz w:val="24"/>
          <w:szCs w:val="24"/>
          <w:lang w:val="hr-HR" w:eastAsia="hr-HR"/>
        </w:rPr>
        <w:t xml:space="preserve">o udrugama </w:t>
      </w:r>
      <w:r w:rsidR="00CA758A">
        <w:rPr>
          <w:rFonts w:ascii="Arial" w:eastAsia="Times New Roman" w:hAnsi="Arial" w:cs="Arial"/>
          <w:spacing w:val="4"/>
          <w:sz w:val="24"/>
          <w:szCs w:val="24"/>
          <w:lang w:val="hr-HR" w:eastAsia="hr-HR"/>
        </w:rPr>
        <w:t>(</w:t>
      </w:r>
      <w:r w:rsidRPr="00D079F9">
        <w:rPr>
          <w:rFonts w:ascii="Arial" w:eastAsia="Times New Roman" w:hAnsi="Arial" w:cs="Arial"/>
          <w:spacing w:val="4"/>
          <w:sz w:val="24"/>
          <w:szCs w:val="24"/>
          <w:lang w:val="hr-HR" w:eastAsia="hr-HR"/>
        </w:rPr>
        <w:t>„Narodne novine“ broj 74/14</w:t>
      </w:r>
      <w:r>
        <w:rPr>
          <w:rFonts w:ascii="Arial" w:eastAsia="Times New Roman" w:hAnsi="Arial" w:cs="Arial"/>
          <w:spacing w:val="4"/>
          <w:sz w:val="24"/>
          <w:szCs w:val="24"/>
          <w:lang w:val="hr-HR" w:eastAsia="hr-HR"/>
        </w:rPr>
        <w:t>, 70/17, 98/19 i 15</w:t>
      </w:r>
      <w:r w:rsidR="00C5342D">
        <w:rPr>
          <w:rFonts w:ascii="Arial" w:eastAsia="Times New Roman" w:hAnsi="Arial" w:cs="Arial"/>
          <w:spacing w:val="4"/>
          <w:sz w:val="24"/>
          <w:szCs w:val="24"/>
          <w:lang w:val="hr-HR" w:eastAsia="hr-HR"/>
        </w:rPr>
        <w:t>1</w:t>
      </w:r>
      <w:r>
        <w:rPr>
          <w:rFonts w:ascii="Arial" w:eastAsia="Times New Roman" w:hAnsi="Arial" w:cs="Arial"/>
          <w:spacing w:val="4"/>
          <w:sz w:val="24"/>
          <w:szCs w:val="24"/>
          <w:lang w:val="hr-HR" w:eastAsia="hr-HR"/>
        </w:rPr>
        <w:t>/22</w:t>
      </w:r>
      <w:r w:rsidR="00CA758A">
        <w:rPr>
          <w:rFonts w:ascii="Arial" w:eastAsia="Times New Roman" w:hAnsi="Arial" w:cs="Arial"/>
          <w:spacing w:val="4"/>
          <w:sz w:val="24"/>
          <w:szCs w:val="24"/>
          <w:lang w:val="hr-HR" w:eastAsia="hr-HR"/>
        </w:rPr>
        <w:t>)</w:t>
      </w:r>
      <w:r>
        <w:rPr>
          <w:rFonts w:ascii="Arial" w:eastAsia="Times New Roman" w:hAnsi="Arial" w:cs="Arial"/>
          <w:spacing w:val="4"/>
          <w:sz w:val="24"/>
          <w:szCs w:val="24"/>
          <w:lang w:val="hr-HR" w:eastAsia="hr-HR"/>
        </w:rPr>
        <w:t>,</w:t>
      </w:r>
      <w:r w:rsidRPr="00306B76">
        <w:rPr>
          <w:rFonts w:ascii="Arial" w:eastAsia="Times New Roman" w:hAnsi="Arial" w:cs="Arial"/>
          <w:spacing w:val="4"/>
          <w:sz w:val="24"/>
          <w:szCs w:val="24"/>
          <w:lang w:val="hr-HR" w:eastAsia="hr-HR"/>
        </w:rPr>
        <w:t xml:space="preserve"> a osoba ovlaštena za zastupanje udruge mora biti u mandatu</w:t>
      </w:r>
      <w:r w:rsidRPr="00306B76">
        <w:rPr>
          <w:rFonts w:ascii="Arial" w:eastAsia="Times New Roman" w:hAnsi="Arial" w:cs="Arial"/>
          <w:sz w:val="24"/>
          <w:szCs w:val="24"/>
          <w:lang w:val="hr-HR" w:eastAsia="hr-HR"/>
        </w:rPr>
        <w:t>;</w:t>
      </w:r>
    </w:p>
    <w:p w14:paraId="4A4D36A8" w14:textId="77777777" w:rsidR="00DE39AE" w:rsidRPr="007B09AF"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7B09AF">
        <w:rPr>
          <w:rFonts w:ascii="Arial" w:eastAsia="Times New Roman" w:hAnsi="Arial" w:cs="Arial"/>
          <w:sz w:val="24"/>
          <w:szCs w:val="24"/>
          <w:lang w:val="hr-HR" w:eastAsia="hr-HR"/>
        </w:rPr>
        <w:t xml:space="preserve">aktivnost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ju</w:t>
      </w:r>
      <w:r w:rsidRPr="007B09AF">
        <w:rPr>
          <w:rFonts w:ascii="Arial" w:eastAsia="Times New Roman" w:hAnsi="Arial" w:cs="Arial"/>
          <w:sz w:val="24"/>
          <w:szCs w:val="24"/>
          <w:lang w:val="hr-HR" w:eastAsia="hr-HR"/>
        </w:rPr>
        <w:t xml:space="preserve"> pri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 Javni natječaj Županije, b</w:t>
      </w:r>
      <w:r w:rsidRPr="007B09AF">
        <w:rPr>
          <w:rFonts w:ascii="Arial" w:eastAsia="Times New Roman" w:hAnsi="Arial" w:cs="Arial"/>
          <w:spacing w:val="-1"/>
          <w:sz w:val="24"/>
          <w:szCs w:val="24"/>
          <w:lang w:val="hr-HR" w:eastAsia="hr-HR"/>
        </w:rPr>
        <w:t>u</w:t>
      </w:r>
      <w:r w:rsidRPr="007B09AF">
        <w:rPr>
          <w:rFonts w:ascii="Arial" w:eastAsia="Times New Roman" w:hAnsi="Arial" w:cs="Arial"/>
          <w:sz w:val="24"/>
          <w:szCs w:val="24"/>
          <w:lang w:val="hr-HR" w:eastAsia="hr-HR"/>
        </w:rPr>
        <w:t>de o</w:t>
      </w:r>
      <w:r w:rsidRPr="007B09AF">
        <w:rPr>
          <w:rFonts w:ascii="Arial" w:eastAsia="Times New Roman" w:hAnsi="Arial" w:cs="Arial"/>
          <w:spacing w:val="1"/>
          <w:sz w:val="24"/>
          <w:szCs w:val="24"/>
          <w:lang w:val="hr-HR" w:eastAsia="hr-HR"/>
        </w:rPr>
        <w:t>c</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ena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 xml:space="preserve">ao  </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č</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na </w:t>
      </w:r>
      <w:r w:rsidRPr="007B09AF">
        <w:rPr>
          <w:rFonts w:ascii="Arial" w:eastAsia="Times New Roman" w:hAnsi="Arial" w:cs="Arial"/>
          <w:spacing w:val="1"/>
          <w:sz w:val="24"/>
          <w:szCs w:val="24"/>
          <w:lang w:val="hr-HR" w:eastAsia="hr-HR"/>
        </w:rPr>
        <w:t>(</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li</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et</w:t>
      </w:r>
      <w:r w:rsidRPr="007B09AF">
        <w:rPr>
          <w:rFonts w:ascii="Arial" w:eastAsia="Times New Roman" w:hAnsi="Arial" w:cs="Arial"/>
          <w:spacing w:val="2"/>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na i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oris</w:t>
      </w:r>
      <w:r w:rsidRPr="007B09AF">
        <w:rPr>
          <w:rFonts w:ascii="Arial" w:eastAsia="Times New Roman" w:hAnsi="Arial" w:cs="Arial"/>
          <w:spacing w:val="-1"/>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z</w:t>
      </w:r>
      <w:r w:rsidRPr="007B09AF">
        <w:rPr>
          <w:rFonts w:ascii="Arial" w:eastAsia="Times New Roman" w:hAnsi="Arial" w:cs="Arial"/>
          <w:sz w:val="24"/>
          <w:szCs w:val="24"/>
          <w:lang w:val="hr-HR" w:eastAsia="hr-HR"/>
        </w:rPr>
        <w:t xml:space="preserve">a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zv</w:t>
      </w:r>
      <w:r w:rsidRPr="007B09AF">
        <w:rPr>
          <w:rFonts w:ascii="Arial" w:eastAsia="Times New Roman" w:hAnsi="Arial" w:cs="Arial"/>
          <w:sz w:val="24"/>
          <w:szCs w:val="24"/>
          <w:lang w:val="hr-HR" w:eastAsia="hr-HR"/>
        </w:rPr>
        <w:t xml:space="preserve">oj  </w:t>
      </w:r>
      <w:r w:rsidRPr="007B09AF">
        <w:rPr>
          <w:rFonts w:ascii="Arial" w:eastAsia="Times New Roman" w:hAnsi="Arial" w:cs="Arial"/>
          <w:spacing w:val="1"/>
          <w:sz w:val="24"/>
          <w:szCs w:val="24"/>
          <w:lang w:val="hr-HR" w:eastAsia="hr-HR"/>
        </w:rPr>
        <w:t>civ</w:t>
      </w:r>
      <w:r w:rsidRPr="007B09AF">
        <w:rPr>
          <w:rFonts w:ascii="Arial" w:eastAsia="Times New Roman" w:hAnsi="Arial" w:cs="Arial"/>
          <w:spacing w:val="-1"/>
          <w:sz w:val="24"/>
          <w:szCs w:val="24"/>
          <w:lang w:val="hr-HR" w:eastAsia="hr-HR"/>
        </w:rPr>
        <w:t>il</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g</w:t>
      </w:r>
      <w:r w:rsidRPr="007B09AF">
        <w:rPr>
          <w:rFonts w:ascii="Arial" w:eastAsia="Times New Roman" w:hAnsi="Arial" w:cs="Arial"/>
          <w:sz w:val="24"/>
          <w:szCs w:val="24"/>
          <w:lang w:val="hr-HR" w:eastAsia="hr-HR"/>
        </w:rPr>
        <w:t>a dru</w:t>
      </w:r>
      <w:r w:rsidRPr="007B09AF">
        <w:rPr>
          <w:rFonts w:ascii="Arial" w:eastAsia="Times New Roman" w:hAnsi="Arial" w:cs="Arial"/>
          <w:spacing w:val="1"/>
          <w:sz w:val="24"/>
          <w:szCs w:val="24"/>
          <w:lang w:val="hr-HR" w:eastAsia="hr-HR"/>
        </w:rPr>
        <w:t>š</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a i </w:t>
      </w:r>
      <w:r w:rsidRPr="007B09AF">
        <w:rPr>
          <w:rFonts w:ascii="Arial" w:eastAsia="Times New Roman" w:hAnsi="Arial" w:cs="Arial"/>
          <w:spacing w:val="-4"/>
          <w:sz w:val="24"/>
          <w:szCs w:val="24"/>
          <w:lang w:val="hr-HR" w:eastAsia="hr-HR"/>
        </w:rPr>
        <w:t>z</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pacing w:val="2"/>
          <w:sz w:val="24"/>
          <w:szCs w:val="24"/>
          <w:lang w:val="hr-HR" w:eastAsia="hr-HR"/>
        </w:rPr>
        <w:t>o</w:t>
      </w:r>
      <w:r w:rsidRPr="007B09AF">
        <w:rPr>
          <w:rFonts w:ascii="Arial" w:eastAsia="Times New Roman" w:hAnsi="Arial" w:cs="Arial"/>
          <w:spacing w:val="-1"/>
          <w:sz w:val="24"/>
          <w:szCs w:val="24"/>
          <w:lang w:val="hr-HR" w:eastAsia="hr-HR"/>
        </w:rPr>
        <w:t>l</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h p</w:t>
      </w:r>
      <w:r w:rsidRPr="007B09AF">
        <w:rPr>
          <w:rFonts w:ascii="Arial" w:eastAsia="Times New Roman" w:hAnsi="Arial" w:cs="Arial"/>
          <w:spacing w:val="1"/>
          <w:sz w:val="24"/>
          <w:szCs w:val="24"/>
          <w:lang w:val="hr-HR" w:eastAsia="hr-HR"/>
        </w:rPr>
        <w:t>o</w:t>
      </w:r>
      <w:r w:rsidRPr="007B09AF">
        <w:rPr>
          <w:rFonts w:ascii="Arial" w:eastAsia="Times New Roman" w:hAnsi="Arial" w:cs="Arial"/>
          <w:sz w:val="24"/>
          <w:szCs w:val="24"/>
          <w:lang w:val="hr-HR" w:eastAsia="hr-HR"/>
        </w:rPr>
        <w:t>tre</w:t>
      </w:r>
      <w:r w:rsidRPr="007B09AF">
        <w:rPr>
          <w:rFonts w:ascii="Arial" w:eastAsia="Times New Roman" w:hAnsi="Arial" w:cs="Arial"/>
          <w:spacing w:val="-1"/>
          <w:sz w:val="24"/>
          <w:szCs w:val="24"/>
          <w:lang w:val="hr-HR" w:eastAsia="hr-HR"/>
        </w:rPr>
        <w:t>b</w:t>
      </w:r>
      <w:r w:rsidRPr="007B09AF">
        <w:rPr>
          <w:rFonts w:ascii="Arial" w:eastAsia="Times New Roman" w:hAnsi="Arial" w:cs="Arial"/>
          <w:sz w:val="24"/>
          <w:szCs w:val="24"/>
          <w:lang w:val="hr-HR" w:eastAsia="hr-HR"/>
        </w:rPr>
        <w:t>a Ž</w:t>
      </w:r>
      <w:r w:rsidRPr="007B09AF">
        <w:rPr>
          <w:rFonts w:ascii="Arial" w:eastAsia="Times New Roman" w:hAnsi="Arial" w:cs="Arial"/>
          <w:spacing w:val="2"/>
          <w:sz w:val="24"/>
          <w:szCs w:val="24"/>
          <w:lang w:val="hr-HR" w:eastAsia="hr-HR"/>
        </w:rPr>
        <w:t>u</w:t>
      </w:r>
      <w:r w:rsidRPr="007B09AF">
        <w:rPr>
          <w:rFonts w:ascii="Arial" w:eastAsia="Times New Roman" w:hAnsi="Arial" w:cs="Arial"/>
          <w:sz w:val="24"/>
          <w:szCs w:val="24"/>
          <w:lang w:val="hr-HR" w:eastAsia="hr-HR"/>
        </w:rPr>
        <w:t>p</w:t>
      </w:r>
      <w:r w:rsidRPr="007B09AF">
        <w:rPr>
          <w:rFonts w:ascii="Arial" w:eastAsia="Times New Roman" w:hAnsi="Arial" w:cs="Arial"/>
          <w:spacing w:val="-1"/>
          <w:sz w:val="24"/>
          <w:szCs w:val="24"/>
          <w:lang w:val="hr-HR" w:eastAsia="hr-HR"/>
        </w:rPr>
        <w:t>a</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 d</w:t>
      </w:r>
      <w:r w:rsidRPr="007B09AF">
        <w:rPr>
          <w:rFonts w:ascii="Arial" w:eastAsia="Times New Roman" w:hAnsi="Arial" w:cs="Arial"/>
          <w:spacing w:val="-1"/>
          <w:sz w:val="24"/>
          <w:szCs w:val="24"/>
          <w:lang w:val="hr-HR" w:eastAsia="hr-HR"/>
        </w:rPr>
        <w:t>e</w:t>
      </w:r>
      <w:r w:rsidRPr="007B09AF">
        <w:rPr>
          <w:rFonts w:ascii="Arial" w:eastAsia="Times New Roman" w:hAnsi="Arial" w:cs="Arial"/>
          <w:spacing w:val="2"/>
          <w:sz w:val="24"/>
          <w:szCs w:val="24"/>
          <w:lang w:val="hr-HR" w:eastAsia="hr-HR"/>
        </w:rPr>
        <w:t>f</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h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m i </w:t>
      </w:r>
      <w:r w:rsidRPr="007B09AF">
        <w:rPr>
          <w:rFonts w:ascii="Arial" w:eastAsia="Times New Roman" w:hAnsi="Arial" w:cs="Arial"/>
          <w:spacing w:val="1"/>
          <w:sz w:val="24"/>
          <w:szCs w:val="24"/>
          <w:lang w:val="hr-HR" w:eastAsia="hr-HR"/>
        </w:rPr>
        <w:t>s</w:t>
      </w:r>
      <w:r w:rsidRPr="007B09AF">
        <w:rPr>
          <w:rFonts w:ascii="Arial" w:eastAsia="Times New Roman" w:hAnsi="Arial" w:cs="Arial"/>
          <w:sz w:val="24"/>
          <w:szCs w:val="24"/>
          <w:lang w:val="hr-HR" w:eastAsia="hr-HR"/>
        </w:rPr>
        <w:t>tra</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š</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i</w:t>
      </w:r>
      <w:r w:rsidRPr="007B09AF">
        <w:rPr>
          <w:rFonts w:ascii="Arial" w:eastAsia="Times New Roman" w:hAnsi="Arial" w:cs="Arial"/>
          <w:sz w:val="24"/>
          <w:szCs w:val="24"/>
          <w:lang w:val="hr-HR" w:eastAsia="hr-HR"/>
        </w:rPr>
        <w:t>m 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u</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a</w:t>
      </w:r>
      <w:r>
        <w:rPr>
          <w:rFonts w:ascii="Arial" w:eastAsia="Times New Roman" w:hAnsi="Arial" w:cs="Arial"/>
          <w:sz w:val="24"/>
          <w:szCs w:val="24"/>
          <w:lang w:val="hr-HR" w:eastAsia="hr-HR"/>
        </w:rPr>
        <w:t>, odnosno uvjetima natječaja</w:t>
      </w:r>
      <w:r w:rsidRPr="007B09AF">
        <w:rPr>
          <w:rFonts w:ascii="Arial" w:eastAsia="Times New Roman" w:hAnsi="Arial" w:cs="Arial"/>
          <w:sz w:val="24"/>
          <w:szCs w:val="24"/>
          <w:lang w:val="hr-HR" w:eastAsia="hr-HR"/>
        </w:rPr>
        <w:t>;</w:t>
      </w:r>
    </w:p>
    <w:p w14:paraId="0F3699B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ured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p</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o</w:t>
      </w:r>
      <w:r w:rsidRPr="000A7215">
        <w:rPr>
          <w:rFonts w:ascii="Arial" w:eastAsia="Times New Roman" w:hAnsi="Arial" w:cs="Arial"/>
          <w:spacing w:val="1"/>
          <w:sz w:val="24"/>
          <w:szCs w:val="24"/>
          <w:lang w:val="hr-HR" w:eastAsia="hr-HR"/>
        </w:rPr>
        <w:t>b</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pre</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h</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2"/>
          <w:sz w:val="24"/>
          <w:szCs w:val="24"/>
          <w:lang w:val="hr-HR" w:eastAsia="hr-HR"/>
        </w:rPr>
        <w:t>d</w:t>
      </w:r>
      <w:r w:rsidRPr="000A7215">
        <w:rPr>
          <w:rFonts w:ascii="Arial" w:eastAsia="Times New Roman" w:hAnsi="Arial" w:cs="Arial"/>
          <w:sz w:val="24"/>
          <w:szCs w:val="24"/>
          <w:lang w:val="hr-HR" w:eastAsia="hr-HR"/>
        </w:rPr>
        <w:t xml:space="preserve">no </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pl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u</w:t>
      </w:r>
      <w:r w:rsidRPr="000A7215">
        <w:rPr>
          <w:rFonts w:ascii="Arial" w:eastAsia="Times New Roman" w:hAnsi="Arial" w:cs="Arial"/>
          <w:spacing w:val="-1"/>
          <w:sz w:val="24"/>
          <w:szCs w:val="24"/>
          <w:lang w:val="hr-HR" w:eastAsia="hr-HR"/>
        </w:rPr>
        <w:t>g</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Pr>
          <w:rFonts w:ascii="Arial" w:eastAsia="Times New Roman" w:hAnsi="Arial" w:cs="Arial"/>
          <w:sz w:val="24"/>
          <w:szCs w:val="24"/>
          <w:lang w:val="hr-HR" w:eastAsia="hr-HR"/>
        </w:rPr>
        <w:t>P</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ora</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i dru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ora</w:t>
      </w:r>
      <w:r>
        <w:rPr>
          <w:rFonts w:ascii="Arial" w:eastAsia="Times New Roman" w:hAnsi="Arial" w:cs="Arial"/>
          <w:sz w:val="24"/>
          <w:szCs w:val="24"/>
          <w:lang w:val="hr-HR" w:eastAsia="hr-HR"/>
        </w:rPr>
        <w:t xml:space="preserve"> u godini koja prethodi godini raspisivanja natječaja</w:t>
      </w:r>
      <w:r w:rsidRPr="000A7215">
        <w:rPr>
          <w:rFonts w:ascii="Arial" w:eastAsia="Times New Roman" w:hAnsi="Arial" w:cs="Arial"/>
          <w:sz w:val="24"/>
          <w:szCs w:val="24"/>
          <w:lang w:val="hr-HR" w:eastAsia="hr-HR"/>
        </w:rPr>
        <w:t>;</w:t>
      </w:r>
    </w:p>
    <w:p w14:paraId="3CB383F4"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nemaju dugovanja s osnove plaćanja doprinosa za mirovinsko i zdravstveno osiguranje i plaćanje poreza te drugih davanja prema Državnom proračunu i Proračunu Županije</w:t>
      </w:r>
      <w:r w:rsidRPr="000A7215">
        <w:rPr>
          <w:rFonts w:ascii="Arial" w:eastAsia="Times New Roman" w:hAnsi="Arial" w:cs="Arial"/>
          <w:sz w:val="24"/>
          <w:szCs w:val="24"/>
          <w:lang w:val="hr-HR" w:eastAsia="hr-HR"/>
        </w:rPr>
        <w:t>;</w:t>
      </w:r>
    </w:p>
    <w:p w14:paraId="4DDA0141" w14:textId="7CD81813"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e pro</w:t>
      </w:r>
      <w:r w:rsidRPr="000A7215">
        <w:rPr>
          <w:rFonts w:ascii="Arial" w:eastAsia="Times New Roman" w:hAnsi="Arial" w:cs="Arial"/>
          <w:spacing w:val="2"/>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v </w:t>
      </w:r>
      <w:r w:rsidRPr="000A7215">
        <w:rPr>
          <w:rFonts w:ascii="Arial" w:eastAsia="Times New Roman" w:hAnsi="Arial" w:cs="Arial"/>
          <w:spacing w:val="-1"/>
          <w:sz w:val="24"/>
          <w:szCs w:val="24"/>
          <w:lang w:val="hr-HR" w:eastAsia="hr-HR"/>
        </w:rPr>
        <w:t>K</w:t>
      </w:r>
      <w:r w:rsidRPr="000A7215">
        <w:rPr>
          <w:rFonts w:ascii="Arial" w:eastAsia="Times New Roman" w:hAnsi="Arial" w:cs="Arial"/>
          <w:sz w:val="24"/>
          <w:szCs w:val="24"/>
          <w:lang w:val="hr-HR" w:eastAsia="hr-HR"/>
        </w:rPr>
        <w:t>oris</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 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3"/>
          <w:sz w:val="24"/>
          <w:szCs w:val="24"/>
          <w:lang w:val="hr-HR" w:eastAsia="hr-HR"/>
        </w:rPr>
        <w:t>s</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š</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00F3370A">
        <w:rPr>
          <w:rFonts w:ascii="Arial" w:eastAsia="Times New Roman" w:hAnsi="Arial" w:cs="Arial"/>
          <w:sz w:val="24"/>
          <w:szCs w:val="24"/>
          <w:lang w:val="hr-HR" w:eastAsia="hr-HR"/>
        </w:rPr>
        <w:t xml:space="preserve"> (koja je potpisala obrasce za prijavu jednokratne aktivnosti i koja je ovlaštena potpisati ugovor o financiranju)</w:t>
      </w:r>
      <w:r w:rsidRPr="000A7215">
        <w:rPr>
          <w:rFonts w:ascii="Arial" w:eastAsia="Times New Roman" w:hAnsi="Arial" w:cs="Arial"/>
          <w:sz w:val="24"/>
          <w:szCs w:val="24"/>
          <w:lang w:val="hr-HR" w:eastAsia="hr-HR"/>
        </w:rPr>
        <w:t xml:space="preserve"> i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2"/>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00F3370A">
        <w:rPr>
          <w:rFonts w:ascii="Arial" w:eastAsia="Times New Roman" w:hAnsi="Arial" w:cs="Arial"/>
          <w:sz w:val="24"/>
          <w:szCs w:val="24"/>
          <w:lang w:val="hr-HR" w:eastAsia="hr-HR"/>
        </w:rPr>
        <w:t>/ice</w:t>
      </w:r>
      <w:r w:rsidR="00FC236B">
        <w:rPr>
          <w:rFonts w:ascii="Arial" w:eastAsia="Times New Roman" w:hAnsi="Arial" w:cs="Arial"/>
          <w:sz w:val="24"/>
          <w:szCs w:val="24"/>
          <w:lang w:val="hr-HR" w:eastAsia="hr-HR"/>
        </w:rPr>
        <w:t xml:space="preserve"> </w:t>
      </w:r>
      <w:r w:rsidRPr="000A7215">
        <w:rPr>
          <w:rFonts w:ascii="Arial" w:eastAsia="Times New Roman" w:hAnsi="Arial" w:cs="Arial"/>
          <w:sz w:val="24"/>
          <w:szCs w:val="24"/>
          <w:lang w:val="hr-HR" w:eastAsia="hr-HR"/>
        </w:rPr>
        <w:t xml:space="preserve">jednokratne aktivnosti ne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i 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ak i 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pra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đ</w:t>
      </w:r>
      <w:r w:rsidRPr="000A7215">
        <w:rPr>
          <w:rFonts w:ascii="Arial" w:eastAsia="Times New Roman" w:hAnsi="Arial" w:cs="Arial"/>
          <w:sz w:val="24"/>
          <w:szCs w:val="24"/>
          <w:lang w:val="hr-HR" w:eastAsia="hr-HR"/>
        </w:rPr>
        <w:t>en</w:t>
      </w:r>
      <w:r w:rsidR="00FC236B">
        <w:rPr>
          <w:rFonts w:ascii="Arial" w:eastAsia="Times New Roman" w:hAnsi="Arial" w:cs="Arial"/>
          <w:sz w:val="24"/>
          <w:szCs w:val="24"/>
          <w:lang w:val="hr-HR" w:eastAsia="hr-HR"/>
        </w:rPr>
        <w:t>/a</w:t>
      </w:r>
      <w:r w:rsidRPr="000A7215">
        <w:rPr>
          <w:rFonts w:ascii="Arial" w:eastAsia="Times New Roman" w:hAnsi="Arial" w:cs="Arial"/>
          <w:sz w:val="24"/>
          <w:szCs w:val="24"/>
          <w:lang w:val="hr-HR" w:eastAsia="hr-HR"/>
        </w:rPr>
        <w:t xml:space="preserv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pre</w:t>
      </w:r>
      <w:r w:rsidRPr="000A7215">
        <w:rPr>
          <w:rFonts w:ascii="Arial" w:eastAsia="Times New Roman" w:hAnsi="Arial" w:cs="Arial"/>
          <w:spacing w:val="4"/>
          <w:sz w:val="24"/>
          <w:szCs w:val="24"/>
          <w:lang w:val="hr-HR" w:eastAsia="hr-HR"/>
        </w:rPr>
        <w:t>k</w:t>
      </w:r>
      <w:r w:rsidRPr="000A7215">
        <w:rPr>
          <w:rFonts w:ascii="Arial" w:eastAsia="Times New Roman" w:hAnsi="Arial" w:cs="Arial"/>
          <w:spacing w:val="1"/>
          <w:sz w:val="24"/>
          <w:szCs w:val="24"/>
          <w:lang w:val="hr-HR" w:eastAsia="hr-HR"/>
        </w:rPr>
        <w:t>rš</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na 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b</w:t>
      </w:r>
      <w:r>
        <w:rPr>
          <w:rFonts w:ascii="Arial" w:eastAsia="Times New Roman" w:hAnsi="Arial" w:cs="Arial"/>
          <w:spacing w:val="1"/>
          <w:sz w:val="24"/>
          <w:szCs w:val="24"/>
          <w:lang w:val="hr-HR" w:eastAsia="hr-HR"/>
        </w:rPr>
        <w:t>om</w:t>
      </w:r>
      <w:r w:rsidRPr="000A7215">
        <w:rPr>
          <w:rFonts w:ascii="Arial" w:eastAsia="Times New Roman" w:hAnsi="Arial" w:cs="Arial"/>
          <w:sz w:val="24"/>
          <w:szCs w:val="24"/>
          <w:lang w:val="hr-HR" w:eastAsia="hr-HR"/>
        </w:rPr>
        <w:t>;</w:t>
      </w:r>
    </w:p>
    <w:p w14:paraId="3F6EFDB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op</w:t>
      </w:r>
      <w:r w:rsidRPr="000A7215">
        <w:rPr>
          <w:rFonts w:ascii="Arial" w:eastAsia="Times New Roman" w:hAnsi="Arial" w:cs="Arial"/>
          <w:spacing w:val="1"/>
          <w:sz w:val="24"/>
          <w:szCs w:val="24"/>
          <w:lang w:val="hr-HR" w:eastAsia="hr-HR"/>
        </w:rPr>
        <w:t>ć</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3"/>
          <w:sz w:val="24"/>
          <w:szCs w:val="24"/>
          <w:lang w:val="hr-HR" w:eastAsia="hr-HR"/>
        </w:rPr>
        <w:t>o</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4"/>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1"/>
          <w:sz w:val="24"/>
          <w:szCs w:val="24"/>
          <w:lang w:val="hr-HR" w:eastAsia="hr-HR"/>
        </w:rPr>
        <w:t>po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ode</w:t>
      </w:r>
      <w:r w:rsidRPr="000A7215">
        <w:rPr>
          <w:rFonts w:ascii="Arial" w:eastAsia="Times New Roman" w:hAnsi="Arial" w:cs="Arial"/>
          <w:sz w:val="24"/>
          <w:szCs w:val="24"/>
          <w:lang w:val="hr-HR" w:eastAsia="hr-HR"/>
        </w:rPr>
        <w:t xml:space="preserve">l </w:t>
      </w:r>
      <w:r w:rsidRPr="000A7215">
        <w:rPr>
          <w:rFonts w:ascii="Arial" w:eastAsia="Times New Roman" w:hAnsi="Arial" w:cs="Arial"/>
          <w:spacing w:val="-1"/>
          <w:sz w:val="24"/>
          <w:szCs w:val="24"/>
          <w:lang w:val="hr-HR" w:eastAsia="hr-HR"/>
        </w:rPr>
        <w:t>dob</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og 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tro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e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pr</w:t>
      </w:r>
      <w:r w:rsidRPr="000A7215">
        <w:rPr>
          <w:rFonts w:ascii="Arial" w:eastAsia="Times New Roman" w:hAnsi="Arial" w:cs="Arial"/>
          <w:spacing w:val="2"/>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nt</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a pri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g</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vi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200947C7"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lastRenderedPageBreak/>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  ut</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đ</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n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ji</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 progra</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i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šć</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prote</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u g</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4"/>
          <w:sz w:val="24"/>
          <w:szCs w:val="24"/>
          <w:lang w:val="hr-HR" w:eastAsia="hr-HR"/>
        </w:rPr>
        <w:t>ž</w:t>
      </w:r>
      <w:r w:rsidRPr="000A7215">
        <w:rPr>
          <w:rFonts w:ascii="Arial" w:eastAsia="Times New Roman" w:hAnsi="Arial" w:cs="Arial"/>
          <w:sz w:val="24"/>
          <w:szCs w:val="24"/>
          <w:lang w:val="hr-HR" w:eastAsia="hr-HR"/>
        </w:rPr>
        <w:t xml:space="preserve">ne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tra</w:t>
      </w:r>
      <w:r w:rsidRPr="000A7215">
        <w:rPr>
          <w:rFonts w:ascii="Arial" w:eastAsia="Times New Roman" w:hAnsi="Arial" w:cs="Arial"/>
          <w:spacing w:val="-1"/>
          <w:sz w:val="24"/>
          <w:szCs w:val="24"/>
          <w:lang w:val="hr-HR" w:eastAsia="hr-HR"/>
        </w:rPr>
        <w:t>ni</w:t>
      </w:r>
      <w:r w:rsidRPr="000A7215">
        <w:rPr>
          <w:rFonts w:ascii="Arial" w:eastAsia="Times New Roman" w:hAnsi="Arial" w:cs="Arial"/>
          <w:spacing w:val="1"/>
          <w:sz w:val="24"/>
          <w:szCs w:val="24"/>
          <w:lang w:val="hr-HR" w:eastAsia="hr-HR"/>
        </w:rPr>
        <w:t>c</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 xml:space="preserve">druge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drugi pri</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p>
    <w:p w14:paraId="1F136A6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e org</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 xml:space="preserve">e i </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ur</w:t>
      </w:r>
      <w:r w:rsidRPr="000A7215">
        <w:rPr>
          <w:rFonts w:ascii="Arial" w:eastAsia="Times New Roman" w:hAnsi="Arial" w:cs="Arial"/>
          <w:spacing w:val="2"/>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bu jednokratne aktivnosti;</w:t>
      </w:r>
    </w:p>
    <w:p w14:paraId="46E57B02"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sv</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3"/>
          <w:sz w:val="24"/>
          <w:szCs w:val="24"/>
          <w:lang w:val="hr-HR" w:eastAsia="hr-HR"/>
        </w:rPr>
        <w:t>š</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pa</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i i </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5DBF2751" w14:textId="77777777" w:rsidR="00DE39AE" w:rsidRPr="0090542D" w:rsidRDefault="00DE39AE" w:rsidP="00CF2F3E">
      <w:pPr>
        <w:spacing w:after="0" w:line="240" w:lineRule="auto"/>
        <w:jc w:val="both"/>
        <w:rPr>
          <w:rFonts w:ascii="Arial" w:eastAsia="Times New Roman" w:hAnsi="Arial" w:cs="Arial"/>
          <w:sz w:val="24"/>
          <w:szCs w:val="24"/>
          <w:lang w:val="hr-HR" w:eastAsia="hr-HR"/>
        </w:rPr>
      </w:pPr>
    </w:p>
    <w:p w14:paraId="7E7BC4FF" w14:textId="77777777" w:rsidR="00CF2F3E"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prijave na Natječaj nemaju:</w:t>
      </w:r>
    </w:p>
    <w:p w14:paraId="6D416E5C"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p>
    <w:p w14:paraId="0233A5DA"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ogranci, podružnice i slični ustrojbeni oblici udruga koji nisu registrirani sukladno Zakonu o udrugama kao pravne osobe;</w:t>
      </w:r>
    </w:p>
    <w:p w14:paraId="126E5B5D"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upisane u registar neprofitnih organizacija;</w:t>
      </w:r>
    </w:p>
    <w:p w14:paraId="2EB3B6FC"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ne djeluju na području razvoja vatrogastva  i ne potiču razvoj vatrogastva;</w:t>
      </w:r>
    </w:p>
    <w:p w14:paraId="3F7FB4D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nenamjenski trošile prethodno dodijeljena sredstva iz javnih izvora (nemaju pravo prijave sljedeće godine, računajući od godine u kojoj su provodile projekt);</w:t>
      </w:r>
    </w:p>
    <w:p w14:paraId="214A81E4"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u stečaju,</w:t>
      </w:r>
    </w:p>
    <w:p w14:paraId="4265C81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ispunile obveze vezane uz plaćanje doprinosa ili poreza.</w:t>
      </w:r>
    </w:p>
    <w:p w14:paraId="55BAFAE4" w14:textId="77777777" w:rsidR="00CF2F3E" w:rsidRDefault="00CF2F3E" w:rsidP="00CF2F3E">
      <w:pPr>
        <w:spacing w:after="0" w:line="240" w:lineRule="auto"/>
        <w:jc w:val="both"/>
        <w:rPr>
          <w:rFonts w:ascii="Arial" w:eastAsia="Times New Roman" w:hAnsi="Arial" w:cs="Arial"/>
          <w:sz w:val="24"/>
          <w:szCs w:val="24"/>
          <w:lang w:val="hr-HR" w:eastAsia="hr-HR"/>
        </w:rPr>
      </w:pPr>
    </w:p>
    <w:p w14:paraId="0137EE6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2.2. PRIHVATLJIVE PRIORITETNA PODRUČJA I AKTIVNOSTI KOJE ĆE SE FINANCIRATI PUTEM NATJEČAJA</w:t>
      </w:r>
    </w:p>
    <w:p w14:paraId="59C266CC" w14:textId="77777777" w:rsidR="00CF2F3E" w:rsidRDefault="00CF2F3E" w:rsidP="00CF2F3E">
      <w:pPr>
        <w:spacing w:after="0" w:line="240" w:lineRule="auto"/>
        <w:jc w:val="both"/>
        <w:rPr>
          <w:rFonts w:ascii="Arial" w:eastAsia="Times New Roman" w:hAnsi="Arial" w:cs="Arial"/>
          <w:sz w:val="24"/>
          <w:szCs w:val="24"/>
          <w:lang w:val="hr-HR" w:eastAsia="hr-HR"/>
        </w:rPr>
      </w:pPr>
    </w:p>
    <w:p w14:paraId="11EE777B"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Udruge (dobrovoljna vatrogasna društva) sukladno ovom </w:t>
      </w:r>
      <w:r w:rsidR="00776440">
        <w:rPr>
          <w:rFonts w:ascii="Arial" w:eastAsia="Times New Roman" w:hAnsi="Arial" w:cs="Arial"/>
          <w:sz w:val="24"/>
          <w:szCs w:val="24"/>
          <w:lang w:val="hr-HR" w:eastAsia="hr-HR"/>
        </w:rPr>
        <w:t xml:space="preserve">Javnom </w:t>
      </w:r>
      <w:r>
        <w:rPr>
          <w:rFonts w:ascii="Arial" w:eastAsia="Times New Roman" w:hAnsi="Arial" w:cs="Arial"/>
          <w:sz w:val="24"/>
          <w:szCs w:val="24"/>
          <w:lang w:val="hr-HR" w:eastAsia="hr-HR"/>
        </w:rPr>
        <w:t>natječaju, mogu prijaviti aktivnosti u sljedećem prioritetnom području:</w:t>
      </w:r>
    </w:p>
    <w:p w14:paraId="046A60AF"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000BD97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b/>
          <w:sz w:val="24"/>
          <w:szCs w:val="24"/>
          <w:lang w:val="hr-HR" w:eastAsia="hr-HR"/>
        </w:rPr>
        <w:t xml:space="preserve">Prioritetno područje – </w:t>
      </w:r>
      <w:r>
        <w:rPr>
          <w:rFonts w:ascii="Arial" w:eastAsia="Times New Roman" w:hAnsi="Arial" w:cs="Arial"/>
          <w:sz w:val="24"/>
          <w:szCs w:val="24"/>
          <w:lang w:val="hr-HR" w:eastAsia="hr-HR"/>
        </w:rPr>
        <w:t>suradnja s organizacijama civilnog društva i podrška njihovim aktivnostima usmjerenim na razvoj vatrogastva.</w:t>
      </w:r>
    </w:p>
    <w:p w14:paraId="61A367ED" w14:textId="77777777" w:rsidR="00CF2F3E" w:rsidRPr="00FA7869" w:rsidRDefault="00CF2F3E" w:rsidP="00CF2F3E">
      <w:pPr>
        <w:spacing w:after="0" w:line="240" w:lineRule="auto"/>
        <w:ind w:left="720"/>
        <w:jc w:val="both"/>
        <w:rPr>
          <w:rFonts w:ascii="Arial" w:eastAsia="Times New Roman" w:hAnsi="Arial" w:cs="Arial"/>
          <w:sz w:val="24"/>
          <w:szCs w:val="24"/>
          <w:lang w:val="hr-HR" w:eastAsia="hr-HR"/>
        </w:rPr>
      </w:pPr>
    </w:p>
    <w:p w14:paraId="54D6CEEE" w14:textId="77777777" w:rsidR="00CF2F3E" w:rsidRPr="00032BDF" w:rsidRDefault="00CF2F3E" w:rsidP="00CF2F3E">
      <w:pPr>
        <w:spacing w:after="0" w:line="240" w:lineRule="auto"/>
        <w:ind w:left="720"/>
        <w:jc w:val="both"/>
        <w:rPr>
          <w:rFonts w:ascii="Arial" w:eastAsia="Times New Roman" w:hAnsi="Arial" w:cs="Arial"/>
          <w:b/>
          <w:sz w:val="24"/>
          <w:szCs w:val="24"/>
          <w:lang w:val="hr-HR" w:eastAsia="hr-HR"/>
        </w:rPr>
      </w:pPr>
      <w:r w:rsidRPr="00032BDF">
        <w:rPr>
          <w:rFonts w:ascii="Arial" w:eastAsia="Times New Roman" w:hAnsi="Arial" w:cs="Arial"/>
          <w:b/>
          <w:sz w:val="24"/>
          <w:szCs w:val="24"/>
          <w:lang w:val="hr-HR" w:eastAsia="hr-HR"/>
        </w:rPr>
        <w:t>Prihvatljive aktivnosti su:</w:t>
      </w:r>
    </w:p>
    <w:p w14:paraId="4FCD7426"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EDC108" w14:textId="77777777" w:rsidR="00CF2F3E" w:rsidRDefault="00CF2F3E" w:rsidP="00CF2F3E">
      <w:pPr>
        <w:pStyle w:val="Odlomakpopisa"/>
        <w:numPr>
          <w:ilvl w:val="0"/>
          <w:numId w:val="28"/>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Obilježavanje važnih obljetnica;</w:t>
      </w:r>
    </w:p>
    <w:p w14:paraId="1713009D" w14:textId="4D15FFF4" w:rsidR="00CF2F3E" w:rsidRDefault="00CF2F3E" w:rsidP="00DE39AE">
      <w:pPr>
        <w:pStyle w:val="Odlomakpopisa"/>
        <w:numPr>
          <w:ilvl w:val="0"/>
          <w:numId w:val="28"/>
        </w:numPr>
        <w:spacing w:after="0" w:line="240" w:lineRule="auto"/>
        <w:jc w:val="both"/>
        <w:rPr>
          <w:rFonts w:ascii="Arial" w:eastAsia="Times New Roman" w:hAnsi="Arial" w:cs="Arial"/>
          <w:sz w:val="24"/>
          <w:szCs w:val="24"/>
          <w:lang w:val="hr-HR" w:eastAsia="hr-HR"/>
        </w:rPr>
      </w:pPr>
      <w:r w:rsidRPr="001D1A4F">
        <w:rPr>
          <w:rFonts w:ascii="Arial" w:eastAsia="Times New Roman" w:hAnsi="Arial" w:cs="Arial"/>
          <w:sz w:val="24"/>
          <w:szCs w:val="24"/>
          <w:lang w:val="hr-HR" w:eastAsia="hr-HR"/>
        </w:rPr>
        <w:t>Podrška institucionalnom i organizacijskom razvoju udruga s područja</w:t>
      </w:r>
    </w:p>
    <w:p w14:paraId="5A50E34A" w14:textId="77777777" w:rsidR="00DE39AE" w:rsidRPr="00DE39AE" w:rsidRDefault="00CF2F3E" w:rsidP="00DE39AE">
      <w:pPr>
        <w:spacing w:after="0" w:line="240" w:lineRule="auto"/>
        <w:ind w:left="1395" w:firstLine="105"/>
        <w:jc w:val="both"/>
        <w:rPr>
          <w:rFonts w:ascii="Arial" w:eastAsia="Times New Roman" w:hAnsi="Arial" w:cs="Arial"/>
          <w:b/>
          <w:bCs/>
          <w:sz w:val="24"/>
          <w:szCs w:val="24"/>
          <w:lang w:val="hr-HR" w:eastAsia="hr-HR"/>
        </w:rPr>
      </w:pPr>
      <w:r>
        <w:rPr>
          <w:rFonts w:ascii="Arial" w:eastAsia="Times New Roman" w:hAnsi="Arial" w:cs="Arial"/>
          <w:sz w:val="24"/>
          <w:szCs w:val="24"/>
          <w:lang w:val="hr-HR" w:eastAsia="hr-HR"/>
        </w:rPr>
        <w:t xml:space="preserve">    </w:t>
      </w:r>
      <w:r w:rsidR="00776440">
        <w:rPr>
          <w:rFonts w:ascii="Arial" w:eastAsia="Times New Roman" w:hAnsi="Arial" w:cs="Arial"/>
          <w:sz w:val="24"/>
          <w:szCs w:val="24"/>
          <w:lang w:val="hr-HR" w:eastAsia="hr-HR"/>
        </w:rPr>
        <w:t>Ž</w:t>
      </w:r>
      <w:r w:rsidRPr="001E1060">
        <w:rPr>
          <w:rFonts w:ascii="Arial" w:eastAsia="Times New Roman" w:hAnsi="Arial" w:cs="Arial"/>
          <w:sz w:val="24"/>
          <w:szCs w:val="24"/>
          <w:lang w:val="hr-HR" w:eastAsia="hr-HR"/>
        </w:rPr>
        <w:t>upanije</w:t>
      </w:r>
      <w:r>
        <w:rPr>
          <w:rFonts w:ascii="Arial" w:eastAsia="Times New Roman" w:hAnsi="Arial" w:cs="Arial"/>
          <w:sz w:val="24"/>
          <w:szCs w:val="24"/>
          <w:lang w:val="hr-HR" w:eastAsia="hr-HR"/>
        </w:rPr>
        <w:t xml:space="preserve"> </w:t>
      </w:r>
      <w:r w:rsidRPr="00DE39AE">
        <w:rPr>
          <w:rFonts w:ascii="Arial" w:eastAsia="Times New Roman" w:hAnsi="Arial" w:cs="Arial"/>
          <w:b/>
          <w:bCs/>
          <w:sz w:val="24"/>
          <w:szCs w:val="24"/>
          <w:lang w:val="hr-HR" w:eastAsia="hr-HR"/>
        </w:rPr>
        <w:t>(odobravanje financijskih sredstava za kupnju opreme</w:t>
      </w:r>
      <w:r w:rsidR="00DE39AE" w:rsidRPr="00DE39AE">
        <w:rPr>
          <w:rFonts w:ascii="Arial" w:eastAsia="Times New Roman" w:hAnsi="Arial" w:cs="Arial"/>
          <w:b/>
          <w:bCs/>
          <w:sz w:val="24"/>
          <w:szCs w:val="24"/>
          <w:lang w:val="hr-HR" w:eastAsia="hr-HR"/>
        </w:rPr>
        <w:t xml:space="preserve"> za</w:t>
      </w:r>
    </w:p>
    <w:p w14:paraId="4F0B3D0F" w14:textId="6C2C7668" w:rsidR="00CF2F3E" w:rsidRPr="00DE39AE" w:rsidRDefault="00DE39AE" w:rsidP="00DE39AE">
      <w:pPr>
        <w:spacing w:after="0" w:line="240" w:lineRule="auto"/>
        <w:ind w:left="1395" w:firstLine="105"/>
        <w:jc w:val="both"/>
        <w:rPr>
          <w:rFonts w:ascii="Arial" w:eastAsia="Times New Roman" w:hAnsi="Arial" w:cs="Arial"/>
          <w:b/>
          <w:bCs/>
          <w:sz w:val="24"/>
          <w:szCs w:val="24"/>
          <w:lang w:val="hr-HR" w:eastAsia="hr-HR"/>
        </w:rPr>
      </w:pPr>
      <w:r w:rsidRPr="00DE39AE">
        <w:rPr>
          <w:rFonts w:ascii="Arial" w:eastAsia="Times New Roman" w:hAnsi="Arial" w:cs="Arial"/>
          <w:b/>
          <w:bCs/>
          <w:sz w:val="24"/>
          <w:szCs w:val="24"/>
          <w:lang w:val="hr-HR" w:eastAsia="hr-HR"/>
        </w:rPr>
        <w:t xml:space="preserve">    poticanje spremnosti vatrogasne operative)</w:t>
      </w:r>
      <w:r w:rsidR="00CF2F3E" w:rsidRPr="00DE39AE">
        <w:rPr>
          <w:rFonts w:ascii="Arial" w:eastAsia="Times New Roman" w:hAnsi="Arial" w:cs="Arial"/>
          <w:b/>
          <w:bCs/>
          <w:sz w:val="24"/>
          <w:szCs w:val="24"/>
          <w:lang w:val="hr-HR" w:eastAsia="hr-HR"/>
        </w:rPr>
        <w:t>.</w:t>
      </w:r>
    </w:p>
    <w:p w14:paraId="7D3240DC" w14:textId="77777777" w:rsidR="00CF2F3E" w:rsidRPr="001E1060" w:rsidRDefault="00CF2F3E" w:rsidP="00CF2F3E">
      <w:pPr>
        <w:spacing w:after="0" w:line="240" w:lineRule="auto"/>
        <w:ind w:left="1440" w:firstLine="60"/>
        <w:jc w:val="both"/>
        <w:rPr>
          <w:rFonts w:ascii="Arial" w:eastAsia="Times New Roman" w:hAnsi="Arial" w:cs="Arial"/>
          <w:sz w:val="24"/>
          <w:szCs w:val="24"/>
          <w:lang w:val="hr-HR" w:eastAsia="hr-HR"/>
        </w:rPr>
      </w:pPr>
    </w:p>
    <w:p w14:paraId="68494310" w14:textId="69A22F60"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Prihvatljivo razdoblje trajanja jednokratne aktivnosti je od 01.01.20</w:t>
      </w:r>
      <w:r w:rsidR="00855F2A">
        <w:rPr>
          <w:rFonts w:ascii="Arial" w:eastAsia="Times New Roman" w:hAnsi="Arial" w:cs="Arial"/>
          <w:sz w:val="24"/>
          <w:szCs w:val="24"/>
          <w:lang w:val="hr-HR" w:eastAsia="hr-HR"/>
        </w:rPr>
        <w:t>2</w:t>
      </w:r>
      <w:r w:rsidR="00DE39AE">
        <w:rPr>
          <w:rFonts w:ascii="Arial" w:eastAsia="Times New Roman" w:hAnsi="Arial" w:cs="Arial"/>
          <w:sz w:val="24"/>
          <w:szCs w:val="24"/>
          <w:lang w:val="hr-HR" w:eastAsia="hr-HR"/>
        </w:rPr>
        <w:t>3</w:t>
      </w:r>
      <w:r>
        <w:rPr>
          <w:rFonts w:ascii="Arial" w:eastAsia="Times New Roman" w:hAnsi="Arial" w:cs="Arial"/>
          <w:sz w:val="24"/>
          <w:szCs w:val="24"/>
          <w:lang w:val="hr-HR" w:eastAsia="hr-HR"/>
        </w:rPr>
        <w:t>. do 31.12.20</w:t>
      </w:r>
      <w:r w:rsidR="00855F2A">
        <w:rPr>
          <w:rFonts w:ascii="Arial" w:eastAsia="Times New Roman" w:hAnsi="Arial" w:cs="Arial"/>
          <w:sz w:val="24"/>
          <w:szCs w:val="24"/>
          <w:lang w:val="hr-HR" w:eastAsia="hr-HR"/>
        </w:rPr>
        <w:t>2</w:t>
      </w:r>
      <w:r w:rsidR="00DE39AE">
        <w:rPr>
          <w:rFonts w:ascii="Arial" w:eastAsia="Times New Roman" w:hAnsi="Arial" w:cs="Arial"/>
          <w:sz w:val="24"/>
          <w:szCs w:val="24"/>
          <w:lang w:val="hr-HR" w:eastAsia="hr-HR"/>
        </w:rPr>
        <w:t>3</w:t>
      </w:r>
      <w:r>
        <w:rPr>
          <w:rFonts w:ascii="Arial" w:eastAsia="Times New Roman" w:hAnsi="Arial" w:cs="Arial"/>
          <w:sz w:val="24"/>
          <w:szCs w:val="24"/>
          <w:lang w:val="hr-HR" w:eastAsia="hr-HR"/>
        </w:rPr>
        <w:t>. godine te će se odobravati troškovi nastali u navedenom razdoblju neovisno od dana potpisa ugovora.</w:t>
      </w:r>
    </w:p>
    <w:p w14:paraId="5D9EA124"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2998C43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 provedbi aktivnosti prijavitelj mora osigurati poštovanje načela jednakih mogućnosti, ravnopravnosti spolova i nediskriminacije te razvijati aktivnosti u skladu s potrebama u zajednici.</w:t>
      </w:r>
    </w:p>
    <w:p w14:paraId="64AD09B0"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5D59813F"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Prilikom provedbe jednokratne aktivnosti korisnik sredstava je dužan na svim informativnim, propagandnim, tiskanim, video i drugim materijalima vezanim uz jednokratnu aktivnost istaknuti logotip i naziv Brodsko-posavska županija, kao </w:t>
      </w:r>
      <w:r>
        <w:rPr>
          <w:rFonts w:ascii="Arial" w:eastAsia="Times New Roman" w:hAnsi="Arial" w:cs="Arial"/>
          <w:sz w:val="24"/>
          <w:szCs w:val="24"/>
          <w:lang w:val="hr-HR" w:eastAsia="hr-HR"/>
        </w:rPr>
        <w:lastRenderedPageBreak/>
        <w:t>instituciju koja financira odnosno sufinancira jednokratnu aktivnost te je dužan dati suglasnost Brodsko-posavskoj županiji da koristi i objavljuje navedene materijale.</w:t>
      </w:r>
    </w:p>
    <w:p w14:paraId="4DC045B2" w14:textId="77777777" w:rsidR="00CF2F3E" w:rsidRDefault="00CF2F3E" w:rsidP="00CF2F3E">
      <w:pPr>
        <w:spacing w:after="0" w:line="240" w:lineRule="auto"/>
        <w:jc w:val="both"/>
        <w:rPr>
          <w:rFonts w:ascii="Arial" w:eastAsia="Times New Roman" w:hAnsi="Arial" w:cs="Arial"/>
          <w:sz w:val="24"/>
          <w:szCs w:val="24"/>
          <w:lang w:val="hr-HR" w:eastAsia="hr-HR"/>
        </w:rPr>
      </w:pPr>
    </w:p>
    <w:p w14:paraId="643EA883"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2.3. PRIHVATLJIVI TROŠKOVI KOJI ĆE SE FINANCIRATI PUTEM NATJEČAJA</w:t>
      </w:r>
    </w:p>
    <w:p w14:paraId="52D3842D"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82A358"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Sredstvima ovog </w:t>
      </w:r>
      <w:r w:rsidR="00776440">
        <w:rPr>
          <w:rFonts w:ascii="Arial" w:eastAsia="Times New Roman" w:hAnsi="Arial" w:cs="Arial"/>
          <w:sz w:val="24"/>
          <w:szCs w:val="24"/>
          <w:lang w:val="hr-HR" w:eastAsia="hr-HR"/>
        </w:rPr>
        <w:t xml:space="preserve">Javnog </w:t>
      </w:r>
      <w:r>
        <w:rPr>
          <w:rFonts w:ascii="Arial" w:eastAsia="Times New Roman" w:hAnsi="Arial" w:cs="Arial"/>
          <w:sz w:val="24"/>
          <w:szCs w:val="24"/>
          <w:lang w:val="hr-HR" w:eastAsia="hr-HR"/>
        </w:rPr>
        <w:t>natječaja mogu se financirati samo stvarni i prihvatljivi troškovi, nastali provođenjem jednokratne aktivnosti u vremenskom razdoblju naznačenom u ovim uputama. Prilikom procjene jednokratne aktivnosti ocjenjivat će se potreba naznačenih troškova u odnosu na predviđene aktivnosti kao i realnost visine navedenih troškova.</w:t>
      </w:r>
    </w:p>
    <w:p w14:paraId="09C11727"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4FA1DEC7"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Pod </w:t>
      </w:r>
      <w:r w:rsidRPr="0060730E">
        <w:rPr>
          <w:rFonts w:ascii="Arial" w:eastAsia="Times New Roman" w:hAnsi="Arial" w:cs="Arial"/>
          <w:b/>
          <w:sz w:val="24"/>
          <w:szCs w:val="24"/>
          <w:lang w:val="hr-HR" w:eastAsia="hr-HR"/>
        </w:rPr>
        <w:t>prihvatljivim izravnim troškovima</w:t>
      </w:r>
      <w:r>
        <w:rPr>
          <w:rFonts w:ascii="Arial" w:eastAsia="Times New Roman" w:hAnsi="Arial" w:cs="Arial"/>
          <w:sz w:val="24"/>
          <w:szCs w:val="24"/>
          <w:lang w:val="hr-HR" w:eastAsia="hr-HR"/>
        </w:rPr>
        <w:t xml:space="preserve"> podrazumijevaju se troškovi koji su neposredno povezani uz provedbu pojedinih predloženih aktivnosti kao što su:</w:t>
      </w:r>
    </w:p>
    <w:p w14:paraId="0FEC4732"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767406E7"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materijal za aktivnosti;</w:t>
      </w:r>
    </w:p>
    <w:p w14:paraId="5C39BF88" w14:textId="53B165B4"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grafičke usluge (</w:t>
      </w:r>
      <w:r w:rsidR="005B59DD">
        <w:rPr>
          <w:rFonts w:ascii="Arial" w:hAnsi="Arial" w:cs="Arial"/>
          <w:sz w:val="24"/>
          <w:szCs w:val="24"/>
        </w:rPr>
        <w:t xml:space="preserve">grafička priprema, </w:t>
      </w:r>
      <w:r w:rsidR="00DE39AE">
        <w:rPr>
          <w:rFonts w:ascii="Arial" w:hAnsi="Arial" w:cs="Arial"/>
          <w:sz w:val="24"/>
          <w:szCs w:val="24"/>
        </w:rPr>
        <w:t>u</w:t>
      </w:r>
      <w:r w:rsidRPr="004513F4">
        <w:rPr>
          <w:rFonts w:ascii="Arial" w:hAnsi="Arial" w:cs="Arial"/>
          <w:sz w:val="24"/>
          <w:szCs w:val="24"/>
        </w:rPr>
        <w:t xml:space="preserve">sluge tiskanja </w:t>
      </w:r>
      <w:r>
        <w:rPr>
          <w:rFonts w:ascii="Arial" w:hAnsi="Arial" w:cs="Arial"/>
          <w:sz w:val="24"/>
          <w:szCs w:val="24"/>
        </w:rPr>
        <w:t>pozivnica, plakata, zahvalnica</w:t>
      </w:r>
      <w:r w:rsidRPr="004513F4">
        <w:rPr>
          <w:rFonts w:ascii="Arial" w:hAnsi="Arial" w:cs="Arial"/>
          <w:sz w:val="24"/>
          <w:szCs w:val="24"/>
        </w:rPr>
        <w:t xml:space="preserve"> i sl.</w:t>
      </w:r>
      <w:r w:rsidR="00DE39AE">
        <w:rPr>
          <w:rFonts w:ascii="Arial" w:hAnsi="Arial" w:cs="Arial"/>
          <w:sz w:val="24"/>
          <w:szCs w:val="24"/>
        </w:rPr>
        <w:t xml:space="preserve"> </w:t>
      </w:r>
      <w:r w:rsidRPr="004513F4">
        <w:rPr>
          <w:rFonts w:ascii="Arial" w:hAnsi="Arial" w:cs="Arial"/>
          <w:sz w:val="24"/>
          <w:szCs w:val="24"/>
        </w:rPr>
        <w:t>pri čemu treba navesti vrstu i namjenu usluge, količinu, jedinične cijene);</w:t>
      </w:r>
    </w:p>
    <w:p w14:paraId="2E75A8BD"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reprezentacije vezani uz organizaciju </w:t>
      </w:r>
      <w:r>
        <w:rPr>
          <w:rFonts w:ascii="Arial" w:hAnsi="Arial" w:cs="Arial"/>
          <w:sz w:val="24"/>
          <w:szCs w:val="24"/>
        </w:rPr>
        <w:t>jednokratne aktivnosti</w:t>
      </w:r>
      <w:r w:rsidRPr="004513F4">
        <w:rPr>
          <w:rFonts w:ascii="Arial" w:hAnsi="Arial" w:cs="Arial"/>
          <w:sz w:val="24"/>
          <w:szCs w:val="24"/>
        </w:rPr>
        <w:t xml:space="preserve"> (pri čemu treba navesti svrhu, učestalost i očekivani broj sudionika i sl.)</w:t>
      </w:r>
      <w:r>
        <w:rPr>
          <w:rFonts w:ascii="Arial" w:hAnsi="Arial" w:cs="Arial"/>
          <w:sz w:val="24"/>
          <w:szCs w:val="24"/>
        </w:rPr>
        <w:t>;</w:t>
      </w:r>
    </w:p>
    <w:p w14:paraId="72D71673" w14:textId="01598EF1"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w:t>
      </w:r>
      <w:r w:rsidR="00DE090C">
        <w:rPr>
          <w:rFonts w:ascii="Arial" w:hAnsi="Arial" w:cs="Arial"/>
          <w:sz w:val="24"/>
          <w:szCs w:val="24"/>
        </w:rPr>
        <w:t xml:space="preserve">nabavke, odnosno </w:t>
      </w:r>
      <w:r>
        <w:rPr>
          <w:rFonts w:ascii="Arial" w:hAnsi="Arial" w:cs="Arial"/>
          <w:sz w:val="24"/>
          <w:szCs w:val="24"/>
        </w:rPr>
        <w:t>kupnje</w:t>
      </w:r>
      <w:r w:rsidRPr="004513F4">
        <w:rPr>
          <w:rFonts w:ascii="Arial" w:hAnsi="Arial" w:cs="Arial"/>
          <w:sz w:val="24"/>
          <w:szCs w:val="24"/>
        </w:rPr>
        <w:t xml:space="preserve"> opreme nužne za provedbu </w:t>
      </w:r>
      <w:r>
        <w:rPr>
          <w:rFonts w:ascii="Arial" w:hAnsi="Arial" w:cs="Arial"/>
          <w:sz w:val="24"/>
          <w:szCs w:val="24"/>
        </w:rPr>
        <w:t>jednokratne aktivnosti</w:t>
      </w:r>
      <w:r w:rsidRPr="004513F4">
        <w:rPr>
          <w:rFonts w:ascii="Arial" w:hAnsi="Arial" w:cs="Arial"/>
          <w:sz w:val="24"/>
          <w:szCs w:val="24"/>
        </w:rPr>
        <w:t xml:space="preserve"> koja mora biti specificirana po vrsti i iznosu;</w:t>
      </w:r>
    </w:p>
    <w:p w14:paraId="40853808" w14:textId="77777777" w:rsidR="00CF2F3E"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ostali troškovi koji su izravno vezani za provedbu </w:t>
      </w:r>
      <w:r>
        <w:rPr>
          <w:rFonts w:ascii="Arial" w:hAnsi="Arial" w:cs="Arial"/>
          <w:sz w:val="24"/>
          <w:szCs w:val="24"/>
        </w:rPr>
        <w:t xml:space="preserve">jednokratne </w:t>
      </w:r>
      <w:r w:rsidRPr="004513F4">
        <w:rPr>
          <w:rFonts w:ascii="Arial" w:hAnsi="Arial" w:cs="Arial"/>
          <w:sz w:val="24"/>
          <w:szCs w:val="24"/>
        </w:rPr>
        <w:t>aktivnosti.</w:t>
      </w:r>
    </w:p>
    <w:p w14:paraId="51C3674B" w14:textId="77777777" w:rsidR="00CF2F3E" w:rsidRDefault="00CF2F3E" w:rsidP="00CF2F3E">
      <w:pPr>
        <w:pStyle w:val="Bezproreda"/>
        <w:ind w:left="360"/>
        <w:jc w:val="both"/>
        <w:rPr>
          <w:rFonts w:ascii="Arial" w:hAnsi="Arial" w:cs="Arial"/>
          <w:sz w:val="24"/>
          <w:szCs w:val="24"/>
        </w:rPr>
      </w:pPr>
    </w:p>
    <w:p w14:paraId="505E80A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 </w:t>
      </w:r>
      <w:r w:rsidRPr="00BD32D0">
        <w:rPr>
          <w:rFonts w:ascii="Arial" w:hAnsi="Arial" w:cs="Arial"/>
          <w:b/>
          <w:sz w:val="24"/>
          <w:szCs w:val="24"/>
        </w:rPr>
        <w:t>neprihvatljive troškove</w:t>
      </w:r>
      <w:r>
        <w:rPr>
          <w:rFonts w:ascii="Arial" w:hAnsi="Arial" w:cs="Arial"/>
          <w:sz w:val="24"/>
          <w:szCs w:val="24"/>
        </w:rPr>
        <w:t xml:space="preserve"> spadaju:</w:t>
      </w:r>
    </w:p>
    <w:p w14:paraId="547ABA1F" w14:textId="77777777" w:rsidR="00CF2F3E" w:rsidRDefault="00CF2F3E" w:rsidP="00CF2F3E">
      <w:pPr>
        <w:pStyle w:val="Bezproreda"/>
        <w:ind w:left="720"/>
        <w:jc w:val="both"/>
        <w:rPr>
          <w:rFonts w:ascii="Arial" w:hAnsi="Arial" w:cs="Arial"/>
          <w:sz w:val="24"/>
          <w:szCs w:val="24"/>
        </w:rPr>
      </w:pPr>
    </w:p>
    <w:p w14:paraId="0343123B"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ov</w:t>
      </w:r>
      <w:r w:rsidRPr="00055104">
        <w:rPr>
          <w:rFonts w:ascii="Arial" w:hAnsi="Arial" w:cs="Arial"/>
          <w:sz w:val="24"/>
          <w:szCs w:val="24"/>
        </w:rPr>
        <w:t xml:space="preserve">i i </w:t>
      </w:r>
      <w:r w:rsidRPr="00055104">
        <w:rPr>
          <w:rFonts w:ascii="Arial" w:hAnsi="Arial" w:cs="Arial"/>
          <w:spacing w:val="1"/>
          <w:sz w:val="24"/>
          <w:szCs w:val="24"/>
        </w:rPr>
        <w:t>s</w:t>
      </w:r>
      <w:r w:rsidRPr="00055104">
        <w:rPr>
          <w:rFonts w:ascii="Arial" w:hAnsi="Arial" w:cs="Arial"/>
          <w:spacing w:val="2"/>
          <w:sz w:val="24"/>
          <w:szCs w:val="24"/>
        </w:rPr>
        <w:t>t</w:t>
      </w:r>
      <w:r w:rsidRPr="00055104">
        <w:rPr>
          <w:rFonts w:ascii="Arial" w:hAnsi="Arial" w:cs="Arial"/>
          <w:sz w:val="24"/>
          <w:szCs w:val="24"/>
        </w:rPr>
        <w: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1"/>
          <w:sz w:val="24"/>
          <w:szCs w:val="24"/>
        </w:rPr>
        <w:t>z</w:t>
      </w:r>
      <w:r w:rsidRPr="00055104">
        <w:rPr>
          <w:rFonts w:ascii="Arial" w:hAnsi="Arial" w:cs="Arial"/>
          <w:sz w:val="24"/>
          <w:szCs w:val="24"/>
        </w:rPr>
        <w:t>a p</w:t>
      </w:r>
      <w:r w:rsidRPr="00055104">
        <w:rPr>
          <w:rFonts w:ascii="Arial" w:hAnsi="Arial" w:cs="Arial"/>
          <w:spacing w:val="-1"/>
          <w:sz w:val="24"/>
          <w:szCs w:val="24"/>
        </w:rPr>
        <w:t>o</w:t>
      </w:r>
      <w:r w:rsidRPr="00055104">
        <w:rPr>
          <w:rFonts w:ascii="Arial" w:hAnsi="Arial" w:cs="Arial"/>
          <w:spacing w:val="3"/>
          <w:sz w:val="24"/>
          <w:szCs w:val="24"/>
        </w:rPr>
        <w:t>k</w:t>
      </w:r>
      <w:r w:rsidRPr="00055104">
        <w:rPr>
          <w:rFonts w:ascii="Arial" w:hAnsi="Arial" w:cs="Arial"/>
          <w:spacing w:val="1"/>
          <w:sz w:val="24"/>
          <w:szCs w:val="24"/>
        </w:rPr>
        <w:t>r</w:t>
      </w:r>
      <w:r w:rsidRPr="00055104">
        <w:rPr>
          <w:rFonts w:ascii="Arial" w:hAnsi="Arial" w:cs="Arial"/>
          <w:spacing w:val="-1"/>
          <w:sz w:val="24"/>
          <w:szCs w:val="24"/>
        </w:rPr>
        <w:t>iv</w:t>
      </w:r>
      <w:r w:rsidRPr="00055104">
        <w:rPr>
          <w:rFonts w:ascii="Arial" w:hAnsi="Arial" w:cs="Arial"/>
          <w:spacing w:val="2"/>
          <w:sz w:val="24"/>
          <w:szCs w:val="24"/>
        </w:rPr>
        <w:t>a</w:t>
      </w:r>
      <w:r w:rsidRPr="00055104">
        <w:rPr>
          <w:rFonts w:ascii="Arial" w:hAnsi="Arial" w:cs="Arial"/>
          <w:sz w:val="24"/>
          <w:szCs w:val="24"/>
        </w:rPr>
        <w:t>n</w:t>
      </w:r>
      <w:r w:rsidRPr="00055104">
        <w:rPr>
          <w:rFonts w:ascii="Arial" w:hAnsi="Arial" w:cs="Arial"/>
          <w:spacing w:val="1"/>
          <w:sz w:val="24"/>
          <w:szCs w:val="24"/>
        </w:rPr>
        <w:t>j</w:t>
      </w:r>
      <w:r w:rsidRPr="00055104">
        <w:rPr>
          <w:rFonts w:ascii="Arial" w:hAnsi="Arial" w:cs="Arial"/>
          <w:sz w:val="24"/>
          <w:szCs w:val="24"/>
        </w:rPr>
        <w:t xml:space="preserve">e </w:t>
      </w:r>
      <w:r w:rsidRPr="00055104">
        <w:rPr>
          <w:rFonts w:ascii="Arial" w:hAnsi="Arial" w:cs="Arial"/>
          <w:spacing w:val="2"/>
          <w:sz w:val="24"/>
          <w:szCs w:val="24"/>
        </w:rPr>
        <w:t>g</w:t>
      </w:r>
      <w:r w:rsidRPr="00055104">
        <w:rPr>
          <w:rFonts w:ascii="Arial" w:hAnsi="Arial" w:cs="Arial"/>
          <w:sz w:val="24"/>
          <w:szCs w:val="24"/>
        </w:rPr>
        <w:t>u</w:t>
      </w:r>
      <w:r w:rsidRPr="00055104">
        <w:rPr>
          <w:rFonts w:ascii="Arial" w:hAnsi="Arial" w:cs="Arial"/>
          <w:spacing w:val="1"/>
          <w:sz w:val="24"/>
          <w:szCs w:val="24"/>
        </w:rPr>
        <w:t>b</w:t>
      </w:r>
      <w:r w:rsidRPr="00055104">
        <w:rPr>
          <w:rFonts w:ascii="Arial" w:hAnsi="Arial" w:cs="Arial"/>
          <w:spacing w:val="-1"/>
          <w:sz w:val="24"/>
          <w:szCs w:val="24"/>
        </w:rPr>
        <w:t>i</w:t>
      </w:r>
      <w:r w:rsidRPr="00055104">
        <w:rPr>
          <w:rFonts w:ascii="Arial" w:hAnsi="Arial" w:cs="Arial"/>
          <w:sz w:val="24"/>
          <w:szCs w:val="24"/>
        </w:rPr>
        <w:t>ta</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w:t>
      </w:r>
      <w:r w:rsidRPr="00055104">
        <w:rPr>
          <w:rFonts w:ascii="Arial" w:hAnsi="Arial" w:cs="Arial"/>
          <w:spacing w:val="-1"/>
          <w:sz w:val="24"/>
          <w:szCs w:val="24"/>
        </w:rPr>
        <w:t>v</w:t>
      </w:r>
      <w:r w:rsidRPr="00055104">
        <w:rPr>
          <w:rFonts w:ascii="Arial" w:hAnsi="Arial" w:cs="Arial"/>
          <w:spacing w:val="2"/>
          <w:sz w:val="24"/>
          <w:szCs w:val="24"/>
        </w:rPr>
        <w:t>a</w:t>
      </w:r>
      <w:r w:rsidRPr="00055104">
        <w:rPr>
          <w:rFonts w:ascii="Arial" w:hAnsi="Arial" w:cs="Arial"/>
          <w:sz w:val="24"/>
          <w:szCs w:val="24"/>
        </w:rPr>
        <w:t>;</w:t>
      </w:r>
    </w:p>
    <w:p w14:paraId="3F1F022D"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o</w:t>
      </w:r>
      <w:r w:rsidRPr="00055104">
        <w:rPr>
          <w:rFonts w:ascii="Arial" w:hAnsi="Arial" w:cs="Arial"/>
          <w:spacing w:val="1"/>
          <w:sz w:val="24"/>
          <w:szCs w:val="24"/>
        </w:rPr>
        <w:t>s</w:t>
      </w:r>
      <w:r w:rsidRPr="00055104">
        <w:rPr>
          <w:rFonts w:ascii="Arial" w:hAnsi="Arial" w:cs="Arial"/>
          <w:sz w:val="24"/>
          <w:szCs w:val="24"/>
        </w:rPr>
        <w:t>p</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1"/>
          <w:sz w:val="24"/>
          <w:szCs w:val="24"/>
        </w:rPr>
        <w:t>l</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4"/>
          <w:sz w:val="24"/>
          <w:szCs w:val="24"/>
        </w:rPr>
        <w:t>m</w:t>
      </w:r>
      <w:r w:rsidRPr="00055104">
        <w:rPr>
          <w:rFonts w:ascii="Arial" w:hAnsi="Arial" w:cs="Arial"/>
          <w:sz w:val="24"/>
          <w:szCs w:val="24"/>
        </w:rPr>
        <w:t>at</w:t>
      </w:r>
      <w:r w:rsidRPr="00055104">
        <w:rPr>
          <w:rFonts w:ascii="Arial" w:hAnsi="Arial" w:cs="Arial"/>
          <w:spacing w:val="-1"/>
          <w:sz w:val="24"/>
          <w:szCs w:val="24"/>
        </w:rPr>
        <w:t>e</w:t>
      </w:r>
      <w:r w:rsidRPr="00055104">
        <w:rPr>
          <w:rFonts w:ascii="Arial" w:hAnsi="Arial" w:cs="Arial"/>
          <w:sz w:val="24"/>
          <w:szCs w:val="24"/>
        </w:rPr>
        <w:t>;</w:t>
      </w:r>
    </w:p>
    <w:p w14:paraId="23A360A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s</w:t>
      </w:r>
      <w:r w:rsidRPr="00055104">
        <w:rPr>
          <w:rFonts w:ascii="Arial" w:hAnsi="Arial" w:cs="Arial"/>
          <w:sz w:val="24"/>
          <w:szCs w:val="24"/>
        </w:rPr>
        <w:t>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z w:val="24"/>
          <w:szCs w:val="24"/>
        </w:rPr>
        <w:t>o</w:t>
      </w:r>
      <w:r w:rsidRPr="00055104">
        <w:rPr>
          <w:rFonts w:ascii="Arial" w:hAnsi="Arial" w:cs="Arial"/>
          <w:spacing w:val="1"/>
          <w:sz w:val="24"/>
          <w:szCs w:val="24"/>
        </w:rPr>
        <w:t>j</w:t>
      </w:r>
      <w:r w:rsidRPr="00055104">
        <w:rPr>
          <w:rFonts w:ascii="Arial" w:hAnsi="Arial" w:cs="Arial"/>
          <w:sz w:val="24"/>
          <w:szCs w:val="24"/>
        </w:rPr>
        <w:t>e se</w:t>
      </w:r>
      <w:r w:rsidRPr="00055104">
        <w:rPr>
          <w:rFonts w:ascii="Arial" w:hAnsi="Arial" w:cs="Arial"/>
          <w:spacing w:val="-2"/>
          <w:sz w:val="24"/>
          <w:szCs w:val="24"/>
        </w:rPr>
        <w:t xml:space="preserve"> v</w:t>
      </w:r>
      <w:r w:rsidRPr="00055104">
        <w:rPr>
          <w:rFonts w:ascii="Arial" w:hAnsi="Arial" w:cs="Arial"/>
          <w:sz w:val="24"/>
          <w:szCs w:val="24"/>
        </w:rPr>
        <w:t xml:space="preserve">eć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pacing w:val="2"/>
          <w:sz w:val="24"/>
          <w:szCs w:val="24"/>
        </w:rPr>
        <w:t>a</w:t>
      </w:r>
      <w:r w:rsidRPr="00055104">
        <w:rPr>
          <w:rFonts w:ascii="Arial" w:hAnsi="Arial" w:cs="Arial"/>
          <w:spacing w:val="1"/>
          <w:sz w:val="24"/>
          <w:szCs w:val="24"/>
        </w:rPr>
        <w:t>j</w:t>
      </w:r>
      <w:r w:rsidRPr="00055104">
        <w:rPr>
          <w:rFonts w:ascii="Arial" w:hAnsi="Arial" w:cs="Arial"/>
          <w:sz w:val="24"/>
          <w:szCs w:val="24"/>
        </w:rPr>
        <w:t xml:space="preserve">u </w:t>
      </w:r>
      <w:r w:rsidRPr="00055104">
        <w:rPr>
          <w:rFonts w:ascii="Arial" w:hAnsi="Arial" w:cs="Arial"/>
          <w:spacing w:val="1"/>
          <w:sz w:val="24"/>
          <w:szCs w:val="24"/>
        </w:rPr>
        <w:t>i</w:t>
      </w:r>
      <w:r w:rsidRPr="00055104">
        <w:rPr>
          <w:rFonts w:ascii="Arial" w:hAnsi="Arial" w:cs="Arial"/>
          <w:sz w:val="24"/>
          <w:szCs w:val="24"/>
        </w:rPr>
        <w:t xml:space="preserve">z </w:t>
      </w:r>
      <w:r w:rsidRPr="00055104">
        <w:rPr>
          <w:rFonts w:ascii="Arial" w:hAnsi="Arial" w:cs="Arial"/>
          <w:spacing w:val="1"/>
          <w:sz w:val="24"/>
          <w:szCs w:val="24"/>
        </w:rPr>
        <w:t>j</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 xml:space="preserve">h </w:t>
      </w:r>
      <w:r w:rsidRPr="00055104">
        <w:rPr>
          <w:rFonts w:ascii="Arial" w:hAnsi="Arial" w:cs="Arial"/>
          <w:spacing w:val="1"/>
          <w:w w:val="99"/>
          <w:sz w:val="24"/>
          <w:szCs w:val="24"/>
        </w:rPr>
        <w:t>i</w:t>
      </w:r>
      <w:r w:rsidRPr="00055104">
        <w:rPr>
          <w:rFonts w:ascii="Arial" w:hAnsi="Arial" w:cs="Arial"/>
          <w:spacing w:val="-1"/>
          <w:w w:val="99"/>
          <w:sz w:val="24"/>
          <w:szCs w:val="24"/>
        </w:rPr>
        <w:t>zv</w:t>
      </w:r>
      <w:r w:rsidRPr="00055104">
        <w:rPr>
          <w:rFonts w:ascii="Arial" w:hAnsi="Arial" w:cs="Arial"/>
          <w:w w:val="99"/>
          <w:sz w:val="24"/>
          <w:szCs w:val="24"/>
        </w:rPr>
        <w:t>o</w:t>
      </w:r>
      <w:r w:rsidRPr="00055104">
        <w:rPr>
          <w:rFonts w:ascii="Arial" w:hAnsi="Arial" w:cs="Arial"/>
          <w:spacing w:val="3"/>
          <w:w w:val="99"/>
          <w:sz w:val="24"/>
          <w:szCs w:val="24"/>
        </w:rPr>
        <w:t>r</w:t>
      </w:r>
      <w:r w:rsidRPr="00055104">
        <w:rPr>
          <w:rFonts w:ascii="Arial" w:hAnsi="Arial" w:cs="Arial"/>
          <w:w w:val="99"/>
          <w:sz w:val="24"/>
          <w:szCs w:val="24"/>
        </w:rPr>
        <w:t>a;</w:t>
      </w:r>
    </w:p>
    <w:p w14:paraId="4DBFAB2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3"/>
          <w:sz w:val="24"/>
          <w:szCs w:val="24"/>
        </w:rPr>
        <w:t>k</w:t>
      </w:r>
      <w:r w:rsidRPr="00055104">
        <w:rPr>
          <w:rFonts w:ascii="Arial" w:hAnsi="Arial" w:cs="Arial"/>
          <w:sz w:val="24"/>
          <w:szCs w:val="24"/>
        </w:rPr>
        <w:t>u</w:t>
      </w:r>
      <w:r w:rsidRPr="00055104">
        <w:rPr>
          <w:rFonts w:ascii="Arial" w:hAnsi="Arial" w:cs="Arial"/>
          <w:spacing w:val="-1"/>
          <w:sz w:val="24"/>
          <w:szCs w:val="24"/>
        </w:rPr>
        <w:t>p</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pacing w:val="-1"/>
          <w:sz w:val="24"/>
          <w:szCs w:val="24"/>
        </w:rPr>
        <w:t>i</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z</w:t>
      </w:r>
      <w:r w:rsidRPr="00055104">
        <w:rPr>
          <w:rFonts w:ascii="Arial" w:hAnsi="Arial" w:cs="Arial"/>
          <w:sz w:val="24"/>
          <w:szCs w:val="24"/>
        </w:rPr>
        <w:t>e</w:t>
      </w:r>
      <w:r w:rsidRPr="00055104">
        <w:rPr>
          <w:rFonts w:ascii="Arial" w:hAnsi="Arial" w:cs="Arial"/>
          <w:spacing w:val="4"/>
          <w:sz w:val="24"/>
          <w:szCs w:val="24"/>
        </w:rPr>
        <w:t>m</w:t>
      </w:r>
      <w:r w:rsidRPr="00055104">
        <w:rPr>
          <w:rFonts w:ascii="Arial" w:hAnsi="Arial" w:cs="Arial"/>
          <w:spacing w:val="-1"/>
          <w:sz w:val="24"/>
          <w:szCs w:val="24"/>
        </w:rPr>
        <w:t>l</w:t>
      </w:r>
      <w:r w:rsidRPr="00055104">
        <w:rPr>
          <w:rFonts w:ascii="Arial" w:hAnsi="Arial" w:cs="Arial"/>
          <w:spacing w:val="1"/>
          <w:sz w:val="24"/>
          <w:szCs w:val="24"/>
        </w:rPr>
        <w:t>j</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 xml:space="preserve">ta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gr</w:t>
      </w:r>
      <w:r w:rsidRPr="00055104">
        <w:rPr>
          <w:rFonts w:ascii="Arial" w:hAnsi="Arial" w:cs="Arial"/>
          <w:spacing w:val="2"/>
          <w:sz w:val="24"/>
          <w:szCs w:val="24"/>
        </w:rPr>
        <w:t>ađ</w:t>
      </w:r>
      <w:r w:rsidRPr="00055104">
        <w:rPr>
          <w:rFonts w:ascii="Arial" w:hAnsi="Arial" w:cs="Arial"/>
          <w:sz w:val="24"/>
          <w:szCs w:val="24"/>
        </w:rPr>
        <w:t>e</w:t>
      </w:r>
      <w:r w:rsidRPr="00055104">
        <w:rPr>
          <w:rFonts w:ascii="Arial" w:hAnsi="Arial" w:cs="Arial"/>
          <w:spacing w:val="1"/>
          <w:sz w:val="24"/>
          <w:szCs w:val="24"/>
        </w:rPr>
        <w:t>v</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 o</w:t>
      </w:r>
      <w:r w:rsidRPr="00055104">
        <w:rPr>
          <w:rFonts w:ascii="Arial" w:hAnsi="Arial" w:cs="Arial"/>
          <w:spacing w:val="1"/>
          <w:sz w:val="24"/>
          <w:szCs w:val="24"/>
        </w:rPr>
        <w:t>s</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j</w:t>
      </w:r>
      <w:r w:rsidRPr="00055104">
        <w:rPr>
          <w:rFonts w:ascii="Arial" w:hAnsi="Arial" w:cs="Arial"/>
          <w:sz w:val="24"/>
          <w:szCs w:val="24"/>
        </w:rPr>
        <w:t>e to n</w:t>
      </w:r>
      <w:r w:rsidRPr="00055104">
        <w:rPr>
          <w:rFonts w:ascii="Arial" w:hAnsi="Arial" w:cs="Arial"/>
          <w:spacing w:val="1"/>
          <w:sz w:val="24"/>
          <w:szCs w:val="24"/>
        </w:rPr>
        <w:t>u</w:t>
      </w:r>
      <w:r w:rsidRPr="00055104">
        <w:rPr>
          <w:rFonts w:ascii="Arial" w:hAnsi="Arial" w:cs="Arial"/>
          <w:spacing w:val="-1"/>
          <w:sz w:val="24"/>
          <w:szCs w:val="24"/>
        </w:rPr>
        <w:t>ž</w:t>
      </w:r>
      <w:r w:rsidRPr="00055104">
        <w:rPr>
          <w:rFonts w:ascii="Arial" w:hAnsi="Arial" w:cs="Arial"/>
          <w:spacing w:val="2"/>
          <w:sz w:val="24"/>
          <w:szCs w:val="24"/>
        </w:rPr>
        <w:t>n</w:t>
      </w:r>
      <w:r w:rsidRPr="00055104">
        <w:rPr>
          <w:rFonts w:ascii="Arial" w:hAnsi="Arial" w:cs="Arial"/>
          <w:sz w:val="24"/>
          <w:szCs w:val="24"/>
        </w:rPr>
        <w:t xml:space="preserve">o </w:t>
      </w:r>
      <w:r w:rsidRPr="00055104">
        <w:rPr>
          <w:rFonts w:ascii="Arial" w:hAnsi="Arial" w:cs="Arial"/>
          <w:spacing w:val="-1"/>
          <w:sz w:val="24"/>
          <w:szCs w:val="24"/>
        </w:rPr>
        <w:t>z</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4"/>
          <w:sz w:val="24"/>
          <w:szCs w:val="24"/>
        </w:rPr>
        <w:t>z</w:t>
      </w:r>
      <w:r w:rsidRPr="00055104">
        <w:rPr>
          <w:rFonts w:ascii="Arial" w:hAnsi="Arial" w:cs="Arial"/>
          <w:spacing w:val="3"/>
          <w:sz w:val="24"/>
          <w:szCs w:val="24"/>
        </w:rPr>
        <w:t>r</w:t>
      </w:r>
      <w:r w:rsidRPr="00055104">
        <w:rPr>
          <w:rFonts w:ascii="Arial" w:hAnsi="Arial" w:cs="Arial"/>
          <w:sz w:val="24"/>
          <w:szCs w:val="24"/>
        </w:rPr>
        <w:t>a</w:t>
      </w:r>
      <w:r w:rsidRPr="00055104">
        <w:rPr>
          <w:rFonts w:ascii="Arial" w:hAnsi="Arial" w:cs="Arial"/>
          <w:spacing w:val="1"/>
          <w:sz w:val="24"/>
          <w:szCs w:val="24"/>
        </w:rPr>
        <w:t>v</w:t>
      </w:r>
      <w:r w:rsidRPr="00055104">
        <w:rPr>
          <w:rFonts w:ascii="Arial" w:hAnsi="Arial" w:cs="Arial"/>
          <w:sz w:val="24"/>
          <w:szCs w:val="24"/>
        </w:rPr>
        <w:t>no pro</w:t>
      </w:r>
      <w:r w:rsidRPr="00055104">
        <w:rPr>
          <w:rFonts w:ascii="Arial" w:hAnsi="Arial" w:cs="Arial"/>
          <w:spacing w:val="1"/>
          <w:sz w:val="24"/>
          <w:szCs w:val="24"/>
        </w:rPr>
        <w:t>v</w:t>
      </w:r>
      <w:r w:rsidRPr="00055104">
        <w:rPr>
          <w:rFonts w:ascii="Arial" w:hAnsi="Arial" w:cs="Arial"/>
          <w:sz w:val="24"/>
          <w:szCs w:val="24"/>
        </w:rPr>
        <w:t>o</w:t>
      </w:r>
      <w:r w:rsidRPr="00055104">
        <w:rPr>
          <w:rFonts w:ascii="Arial" w:hAnsi="Arial" w:cs="Arial"/>
          <w:spacing w:val="-1"/>
          <w:sz w:val="24"/>
          <w:szCs w:val="24"/>
        </w:rPr>
        <w:t>đ</w:t>
      </w:r>
      <w:r w:rsidRPr="00055104">
        <w:rPr>
          <w:rFonts w:ascii="Arial" w:hAnsi="Arial" w:cs="Arial"/>
          <w:sz w:val="24"/>
          <w:szCs w:val="24"/>
        </w:rPr>
        <w:t>e</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e progra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 xml:space="preserve">ta,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s</w:t>
      </w:r>
      <w:r w:rsidRPr="00055104">
        <w:rPr>
          <w:rFonts w:ascii="Arial" w:hAnsi="Arial" w:cs="Arial"/>
          <w:sz w:val="24"/>
          <w:szCs w:val="24"/>
        </w:rPr>
        <w:t xml:space="preserve">e </w:t>
      </w:r>
      <w:r w:rsidRPr="00055104">
        <w:rPr>
          <w:rFonts w:ascii="Arial" w:hAnsi="Arial" w:cs="Arial"/>
          <w:spacing w:val="-1"/>
          <w:sz w:val="24"/>
          <w:szCs w:val="24"/>
        </w:rPr>
        <w:t>vl</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t</w:t>
      </w:r>
      <w:r w:rsidRPr="00055104">
        <w:rPr>
          <w:rFonts w:ascii="Arial" w:hAnsi="Arial" w:cs="Arial"/>
          <w:spacing w:val="1"/>
          <w:sz w:val="24"/>
          <w:szCs w:val="24"/>
        </w:rPr>
        <w:t>v</w:t>
      </w:r>
      <w:r w:rsidRPr="00055104">
        <w:rPr>
          <w:rFonts w:ascii="Arial" w:hAnsi="Arial" w:cs="Arial"/>
          <w:sz w:val="24"/>
          <w:szCs w:val="24"/>
        </w:rPr>
        <w:t xml:space="preserve">o </w:t>
      </w:r>
      <w:r w:rsidRPr="00055104">
        <w:rPr>
          <w:rFonts w:ascii="Arial" w:hAnsi="Arial" w:cs="Arial"/>
          <w:spacing w:val="4"/>
          <w:sz w:val="24"/>
          <w:szCs w:val="24"/>
        </w:rPr>
        <w:t>m</w:t>
      </w:r>
      <w:r w:rsidRPr="00055104">
        <w:rPr>
          <w:rFonts w:ascii="Arial" w:hAnsi="Arial" w:cs="Arial"/>
          <w:sz w:val="24"/>
          <w:szCs w:val="24"/>
        </w:rPr>
        <w:t>ora pren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eti na </w:t>
      </w:r>
      <w:r w:rsidRPr="00055104">
        <w:rPr>
          <w:rFonts w:ascii="Arial" w:hAnsi="Arial" w:cs="Arial"/>
          <w:spacing w:val="3"/>
          <w:sz w:val="24"/>
          <w:szCs w:val="24"/>
        </w:rPr>
        <w:t>k</w:t>
      </w:r>
      <w:r w:rsidRPr="00055104">
        <w:rPr>
          <w:rFonts w:ascii="Arial" w:hAnsi="Arial" w:cs="Arial"/>
          <w:sz w:val="24"/>
          <w:szCs w:val="24"/>
        </w:rPr>
        <w:t>orisn</w:t>
      </w:r>
      <w:r w:rsidRPr="00055104">
        <w:rPr>
          <w:rFonts w:ascii="Arial" w:hAnsi="Arial" w:cs="Arial"/>
          <w:spacing w:val="-4"/>
          <w:sz w:val="24"/>
          <w:szCs w:val="24"/>
        </w:rPr>
        <w:t>i</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2"/>
          <w:sz w:val="24"/>
          <w:szCs w:val="24"/>
        </w:rPr>
        <w:t>/</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w:t>
      </w:r>
      <w:r w:rsidRPr="00055104">
        <w:rPr>
          <w:rFonts w:ascii="Arial" w:hAnsi="Arial" w:cs="Arial"/>
          <w:spacing w:val="1"/>
          <w:sz w:val="24"/>
          <w:szCs w:val="24"/>
        </w:rPr>
        <w:t>ar</w:t>
      </w:r>
      <w:r w:rsidRPr="00055104">
        <w:rPr>
          <w:rFonts w:ascii="Arial" w:hAnsi="Arial" w:cs="Arial"/>
          <w:sz w:val="24"/>
          <w:szCs w:val="24"/>
        </w:rPr>
        <w:t>tn</w:t>
      </w:r>
      <w:r w:rsidRPr="00055104">
        <w:rPr>
          <w:rFonts w:ascii="Arial" w:hAnsi="Arial" w:cs="Arial"/>
          <w:spacing w:val="-1"/>
          <w:sz w:val="24"/>
          <w:szCs w:val="24"/>
        </w:rPr>
        <w:t>e</w:t>
      </w:r>
      <w:r w:rsidRPr="00055104">
        <w:rPr>
          <w:rFonts w:ascii="Arial" w:hAnsi="Arial" w:cs="Arial"/>
          <w:spacing w:val="1"/>
          <w:sz w:val="24"/>
          <w:szCs w:val="24"/>
        </w:rPr>
        <w:t>r</w:t>
      </w:r>
      <w:r w:rsidRPr="00055104">
        <w:rPr>
          <w:rFonts w:ascii="Arial" w:hAnsi="Arial" w:cs="Arial"/>
          <w:sz w:val="24"/>
          <w:szCs w:val="24"/>
        </w:rPr>
        <w:t>e n</w:t>
      </w:r>
      <w:r w:rsidRPr="00055104">
        <w:rPr>
          <w:rFonts w:ascii="Arial" w:hAnsi="Arial" w:cs="Arial"/>
          <w:spacing w:val="-1"/>
          <w:sz w:val="24"/>
          <w:szCs w:val="24"/>
        </w:rPr>
        <w:t>a</w:t>
      </w:r>
      <w:r w:rsidRPr="00055104">
        <w:rPr>
          <w:rFonts w:ascii="Arial" w:hAnsi="Arial" w:cs="Arial"/>
          <w:spacing w:val="1"/>
          <w:sz w:val="24"/>
          <w:szCs w:val="24"/>
        </w:rPr>
        <w:t>j</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z w:val="24"/>
          <w:szCs w:val="24"/>
        </w:rPr>
        <w:t>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 po </w:t>
      </w:r>
      <w:r w:rsidRPr="00055104">
        <w:rPr>
          <w:rFonts w:ascii="Arial" w:hAnsi="Arial" w:cs="Arial"/>
          <w:spacing w:val="-1"/>
          <w:sz w:val="24"/>
          <w:szCs w:val="24"/>
        </w:rPr>
        <w:t>z</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1"/>
          <w:sz w:val="24"/>
          <w:szCs w:val="24"/>
        </w:rPr>
        <w:t>rš</w:t>
      </w:r>
      <w:r w:rsidRPr="00055104">
        <w:rPr>
          <w:rFonts w:ascii="Arial" w:hAnsi="Arial" w:cs="Arial"/>
          <w:sz w:val="24"/>
          <w:szCs w:val="24"/>
        </w:rPr>
        <w:t>et</w:t>
      </w:r>
      <w:r w:rsidRPr="00055104">
        <w:rPr>
          <w:rFonts w:ascii="Arial" w:hAnsi="Arial" w:cs="Arial"/>
          <w:spacing w:val="3"/>
          <w:sz w:val="24"/>
          <w:szCs w:val="24"/>
        </w:rPr>
        <w:t>k</w:t>
      </w:r>
      <w:r w:rsidRPr="00055104">
        <w:rPr>
          <w:rFonts w:ascii="Arial" w:hAnsi="Arial" w:cs="Arial"/>
          <w:sz w:val="24"/>
          <w:szCs w:val="24"/>
        </w:rPr>
        <w:t xml:space="preserve">u </w:t>
      </w:r>
      <w:r w:rsidRPr="00055104">
        <w:rPr>
          <w:rFonts w:ascii="Arial" w:hAnsi="Arial" w:cs="Arial"/>
          <w:spacing w:val="-1"/>
          <w:sz w:val="24"/>
          <w:szCs w:val="24"/>
        </w:rPr>
        <w:t>p</w:t>
      </w:r>
      <w:r w:rsidRPr="00055104">
        <w:rPr>
          <w:rFonts w:ascii="Arial" w:hAnsi="Arial" w:cs="Arial"/>
          <w:spacing w:val="1"/>
          <w:sz w:val="24"/>
          <w:szCs w:val="24"/>
        </w:rPr>
        <w:t>r</w:t>
      </w:r>
      <w:r w:rsidRPr="00055104">
        <w:rPr>
          <w:rFonts w:ascii="Arial" w:hAnsi="Arial" w:cs="Arial"/>
          <w:sz w:val="24"/>
          <w:szCs w:val="24"/>
        </w:rPr>
        <w:t>o</w:t>
      </w:r>
      <w:r w:rsidRPr="00055104">
        <w:rPr>
          <w:rFonts w:ascii="Arial" w:hAnsi="Arial" w:cs="Arial"/>
          <w:spacing w:val="-1"/>
          <w:sz w:val="24"/>
          <w:szCs w:val="24"/>
        </w:rPr>
        <w:t>g</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2"/>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ta;</w:t>
      </w:r>
    </w:p>
    <w:p w14:paraId="4D15D1C1"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g</w:t>
      </w:r>
      <w:r w:rsidRPr="00055104">
        <w:rPr>
          <w:rFonts w:ascii="Arial" w:hAnsi="Arial" w:cs="Arial"/>
          <w:spacing w:val="-1"/>
          <w:sz w:val="24"/>
          <w:szCs w:val="24"/>
        </w:rPr>
        <w:t>u</w:t>
      </w:r>
      <w:r w:rsidRPr="00055104">
        <w:rPr>
          <w:rFonts w:ascii="Arial" w:hAnsi="Arial" w:cs="Arial"/>
          <w:spacing w:val="2"/>
          <w:sz w:val="24"/>
          <w:szCs w:val="24"/>
        </w:rPr>
        <w:t>b</w:t>
      </w:r>
      <w:r w:rsidRPr="00055104">
        <w:rPr>
          <w:rFonts w:ascii="Arial" w:hAnsi="Arial" w:cs="Arial"/>
          <w:spacing w:val="-1"/>
          <w:sz w:val="24"/>
          <w:szCs w:val="24"/>
        </w:rPr>
        <w:t>i</w:t>
      </w:r>
      <w:r w:rsidRPr="00055104">
        <w:rPr>
          <w:rFonts w:ascii="Arial" w:hAnsi="Arial" w:cs="Arial"/>
          <w:spacing w:val="1"/>
          <w:sz w:val="24"/>
          <w:szCs w:val="24"/>
        </w:rPr>
        <w:t>c</w:t>
      </w:r>
      <w:r w:rsidRPr="00055104">
        <w:rPr>
          <w:rFonts w:ascii="Arial" w:hAnsi="Arial" w:cs="Arial"/>
          <w:sz w:val="24"/>
          <w:szCs w:val="24"/>
        </w:rPr>
        <w:t xml:space="preserve">i </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t</w:t>
      </w:r>
      <w:r w:rsidRPr="00055104">
        <w:rPr>
          <w:rFonts w:ascii="Arial" w:hAnsi="Arial" w:cs="Arial"/>
          <w:sz w:val="24"/>
          <w:szCs w:val="24"/>
        </w:rPr>
        <w:t>e</w:t>
      </w:r>
      <w:r w:rsidRPr="00055104">
        <w:rPr>
          <w:rFonts w:ascii="Arial" w:hAnsi="Arial" w:cs="Arial"/>
          <w:spacing w:val="1"/>
          <w:sz w:val="24"/>
          <w:szCs w:val="24"/>
        </w:rPr>
        <w:t>č</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m ra</w:t>
      </w:r>
      <w:r w:rsidRPr="00055104">
        <w:rPr>
          <w:rFonts w:ascii="Arial" w:hAnsi="Arial" w:cs="Arial"/>
          <w:spacing w:val="-2"/>
          <w:sz w:val="24"/>
          <w:szCs w:val="24"/>
        </w:rPr>
        <w:t>z</w:t>
      </w:r>
      <w:r w:rsidRPr="00055104">
        <w:rPr>
          <w:rFonts w:ascii="Arial" w:hAnsi="Arial" w:cs="Arial"/>
          <w:spacing w:val="-1"/>
          <w:sz w:val="24"/>
          <w:szCs w:val="24"/>
        </w:rPr>
        <w:t>li</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2"/>
          <w:sz w:val="24"/>
          <w:szCs w:val="24"/>
        </w:rPr>
        <w:t>m</w:t>
      </w:r>
      <w:r w:rsidRPr="00055104">
        <w:rPr>
          <w:rFonts w:ascii="Arial" w:hAnsi="Arial" w:cs="Arial"/>
          <w:sz w:val="24"/>
          <w:szCs w:val="24"/>
        </w:rPr>
        <w:t>a;</w:t>
      </w:r>
    </w:p>
    <w:p w14:paraId="591CCA1B" w14:textId="77777777" w:rsidR="00CF2F3E"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z</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4"/>
          <w:sz w:val="24"/>
          <w:szCs w:val="24"/>
        </w:rPr>
        <w:t>m</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z w:val="24"/>
          <w:szCs w:val="24"/>
        </w:rPr>
        <w:t>i tre</w:t>
      </w:r>
      <w:r w:rsidRPr="00055104">
        <w:rPr>
          <w:rFonts w:ascii="Arial" w:hAnsi="Arial" w:cs="Arial"/>
          <w:spacing w:val="1"/>
          <w:sz w:val="24"/>
          <w:szCs w:val="24"/>
        </w:rPr>
        <w:t>ć</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1"/>
          <w:sz w:val="24"/>
          <w:szCs w:val="24"/>
        </w:rPr>
        <w:t>s</w:t>
      </w:r>
      <w:r w:rsidRPr="00055104">
        <w:rPr>
          <w:rFonts w:ascii="Arial" w:hAnsi="Arial" w:cs="Arial"/>
          <w:sz w:val="24"/>
          <w:szCs w:val="24"/>
        </w:rPr>
        <w:t>tra</w:t>
      </w:r>
      <w:r w:rsidRPr="00055104">
        <w:rPr>
          <w:rFonts w:ascii="Arial" w:hAnsi="Arial" w:cs="Arial"/>
          <w:spacing w:val="-1"/>
          <w:sz w:val="24"/>
          <w:szCs w:val="24"/>
        </w:rPr>
        <w:t>n</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a</w:t>
      </w:r>
      <w:r>
        <w:rPr>
          <w:rFonts w:ascii="Arial" w:hAnsi="Arial" w:cs="Arial"/>
          <w:sz w:val="24"/>
          <w:szCs w:val="24"/>
        </w:rPr>
        <w:t>.</w:t>
      </w:r>
    </w:p>
    <w:p w14:paraId="4082445A" w14:textId="77777777" w:rsidR="00CF2F3E" w:rsidRDefault="00CF2F3E" w:rsidP="00CF2F3E">
      <w:pPr>
        <w:pStyle w:val="Bezproreda"/>
        <w:ind w:left="360"/>
        <w:jc w:val="both"/>
        <w:rPr>
          <w:rFonts w:ascii="Arial" w:hAnsi="Arial" w:cs="Arial"/>
          <w:sz w:val="24"/>
          <w:szCs w:val="24"/>
        </w:rPr>
      </w:pPr>
    </w:p>
    <w:p w14:paraId="608502AA" w14:textId="643EB160" w:rsidR="00CF2F3E" w:rsidRDefault="00CF2F3E" w:rsidP="00CF2F3E">
      <w:pPr>
        <w:pStyle w:val="Bezproreda"/>
        <w:ind w:left="720"/>
        <w:jc w:val="both"/>
        <w:rPr>
          <w:rFonts w:ascii="Arial" w:hAnsi="Arial" w:cs="Arial"/>
          <w:sz w:val="24"/>
          <w:szCs w:val="24"/>
        </w:rPr>
      </w:pPr>
      <w:r>
        <w:rPr>
          <w:rFonts w:ascii="Arial" w:hAnsi="Arial" w:cs="Arial"/>
          <w:sz w:val="24"/>
          <w:szCs w:val="24"/>
        </w:rPr>
        <w:t>2.4. NAČIN PRIJAVE</w:t>
      </w:r>
    </w:p>
    <w:p w14:paraId="69C42905" w14:textId="77777777" w:rsidR="00CF2F3E" w:rsidRDefault="00CF2F3E" w:rsidP="00CF2F3E">
      <w:pPr>
        <w:pStyle w:val="Bezproreda"/>
        <w:jc w:val="both"/>
        <w:rPr>
          <w:rFonts w:ascii="Arial" w:hAnsi="Arial" w:cs="Arial"/>
          <w:sz w:val="24"/>
          <w:szCs w:val="24"/>
        </w:rPr>
      </w:pPr>
    </w:p>
    <w:p w14:paraId="256688E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Prijava se smatra potpunom ukoliko sadrži sve prijavne obrasce i obvezne priloge kako je zahtijevano u pozivu na dostavu prijava i natječajnoj dokumentaciji. Sve stavke prijavnog obrasca moraju biti u potpunosti popunjene, osim ukoliko određena stavka nije primijenjiva za udrugu.</w:t>
      </w:r>
    </w:p>
    <w:p w14:paraId="699F92FC" w14:textId="77777777" w:rsidR="00CF2F3E" w:rsidRDefault="00CF2F3E" w:rsidP="00CF2F3E">
      <w:pPr>
        <w:pStyle w:val="Bezproreda"/>
        <w:jc w:val="both"/>
        <w:rPr>
          <w:rFonts w:ascii="Arial" w:hAnsi="Arial" w:cs="Arial"/>
          <w:sz w:val="24"/>
          <w:szCs w:val="24"/>
        </w:rPr>
      </w:pPr>
    </w:p>
    <w:p w14:paraId="2C6FE0A9" w14:textId="72BAE7DB" w:rsidR="00CF2F3E" w:rsidRDefault="00CF2F3E" w:rsidP="00CF2F3E">
      <w:pPr>
        <w:pStyle w:val="Bezproreda"/>
        <w:ind w:left="720"/>
        <w:jc w:val="both"/>
        <w:rPr>
          <w:rFonts w:ascii="Arial" w:hAnsi="Arial" w:cs="Arial"/>
          <w:b/>
          <w:sz w:val="24"/>
          <w:szCs w:val="24"/>
          <w:u w:val="single"/>
        </w:rPr>
      </w:pPr>
      <w:r w:rsidRPr="009C0FE5">
        <w:rPr>
          <w:rFonts w:ascii="Arial" w:hAnsi="Arial" w:cs="Arial"/>
          <w:b/>
          <w:sz w:val="24"/>
          <w:szCs w:val="24"/>
          <w:u w:val="single"/>
        </w:rPr>
        <w:t>Obvezna dokumentacija:</w:t>
      </w:r>
    </w:p>
    <w:p w14:paraId="075DBA4B" w14:textId="31C07AEE" w:rsidR="00DE090C" w:rsidRDefault="00DE090C" w:rsidP="00CF2F3E">
      <w:pPr>
        <w:pStyle w:val="Bezproreda"/>
        <w:ind w:left="720"/>
        <w:jc w:val="both"/>
        <w:rPr>
          <w:rFonts w:ascii="Arial" w:hAnsi="Arial" w:cs="Arial"/>
          <w:b/>
          <w:sz w:val="24"/>
          <w:szCs w:val="24"/>
          <w:u w:val="single"/>
        </w:rPr>
      </w:pPr>
    </w:p>
    <w:p w14:paraId="5EE9C07F"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ispunjen, potpisan i ovjeren obrazac opisa jednokratne aktivnosti;</w:t>
      </w:r>
    </w:p>
    <w:p w14:paraId="488ABC20" w14:textId="0ACD5E8A"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lastRenderedPageBreak/>
        <w:t>ispunjen, potpisan i ovjeren obrazac proračuna jednokratne aktivnosti</w:t>
      </w:r>
      <w:r>
        <w:rPr>
          <w:rFonts w:ascii="Arial" w:eastAsia="Times New Roman" w:hAnsi="Arial" w:cs="Arial"/>
          <w:sz w:val="24"/>
          <w:szCs w:val="24"/>
          <w:lang w:val="hr-HR" w:eastAsia="hr-HR"/>
        </w:rPr>
        <w:t xml:space="preserve"> (s obveznom ponudom</w:t>
      </w:r>
      <w:r w:rsidR="00EF148B">
        <w:rPr>
          <w:rFonts w:ascii="Arial" w:eastAsia="Times New Roman" w:hAnsi="Arial" w:cs="Arial"/>
          <w:sz w:val="24"/>
          <w:szCs w:val="24"/>
          <w:lang w:val="hr-HR" w:eastAsia="hr-HR"/>
        </w:rPr>
        <w:t xml:space="preserve"> i</w:t>
      </w:r>
      <w:r w:rsidR="001D56D1">
        <w:rPr>
          <w:rFonts w:ascii="Arial" w:eastAsia="Times New Roman" w:hAnsi="Arial" w:cs="Arial"/>
          <w:sz w:val="24"/>
          <w:szCs w:val="24"/>
          <w:lang w:val="hr-HR" w:eastAsia="hr-HR"/>
        </w:rPr>
        <w:t>li</w:t>
      </w:r>
      <w:r w:rsidR="00EF148B">
        <w:rPr>
          <w:rFonts w:ascii="Arial" w:eastAsia="Times New Roman" w:hAnsi="Arial" w:cs="Arial"/>
          <w:sz w:val="24"/>
          <w:szCs w:val="24"/>
          <w:lang w:val="hr-HR" w:eastAsia="hr-HR"/>
        </w:rPr>
        <w:t xml:space="preserve"> sl.</w:t>
      </w:r>
      <w:r w:rsidR="004E695E" w:rsidRPr="004E695E">
        <w:rPr>
          <w:rFonts w:ascii="Arial" w:eastAsia="Times New Roman" w:hAnsi="Arial" w:cs="Arial"/>
          <w:sz w:val="24"/>
          <w:szCs w:val="24"/>
          <w:lang w:val="hr-HR" w:eastAsia="hr-HR"/>
        </w:rPr>
        <w:t xml:space="preserve"> </w:t>
      </w:r>
      <w:r w:rsidR="004E695E">
        <w:rPr>
          <w:rFonts w:ascii="Arial" w:eastAsia="Times New Roman" w:hAnsi="Arial" w:cs="Arial"/>
          <w:sz w:val="24"/>
          <w:szCs w:val="24"/>
          <w:lang w:val="hr-HR" w:eastAsia="hr-HR"/>
        </w:rPr>
        <w:t xml:space="preserve">iz koje se vidi jedinična cijena i količina </w:t>
      </w:r>
      <w:r>
        <w:rPr>
          <w:rFonts w:ascii="Arial" w:eastAsia="Times New Roman" w:hAnsi="Arial" w:cs="Arial"/>
          <w:sz w:val="24"/>
          <w:szCs w:val="24"/>
          <w:lang w:val="hr-HR" w:eastAsia="hr-HR"/>
        </w:rPr>
        <w:t>)</w:t>
      </w:r>
      <w:r w:rsidRPr="000A7215">
        <w:rPr>
          <w:rFonts w:ascii="Arial" w:eastAsia="Times New Roman" w:hAnsi="Arial" w:cs="Arial"/>
          <w:sz w:val="24"/>
          <w:szCs w:val="24"/>
          <w:lang w:val="hr-HR" w:eastAsia="hr-HR"/>
        </w:rPr>
        <w:t>;</w:t>
      </w:r>
    </w:p>
    <w:p w14:paraId="0D5FF85C"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Izvoda o registraciji udruge iz Registra udruga RH ili drugog odgovarajućeg registra, ne starij</w:t>
      </w:r>
      <w:r>
        <w:rPr>
          <w:rFonts w:ascii="Arial" w:eastAsia="Times New Roman" w:hAnsi="Arial" w:cs="Arial"/>
          <w:sz w:val="24"/>
          <w:szCs w:val="24"/>
          <w:lang w:val="hr-HR" w:eastAsia="hr-HR"/>
        </w:rPr>
        <w:t>i</w:t>
      </w:r>
      <w:r w:rsidRPr="000A7215">
        <w:rPr>
          <w:rFonts w:ascii="Arial" w:eastAsia="Times New Roman" w:hAnsi="Arial" w:cs="Arial"/>
          <w:sz w:val="24"/>
          <w:szCs w:val="24"/>
          <w:lang w:val="hr-HR" w:eastAsia="hr-HR"/>
        </w:rPr>
        <w:t xml:space="preserve"> od 3 mjeseca</w:t>
      </w:r>
      <w:r>
        <w:rPr>
          <w:rFonts w:ascii="Arial" w:eastAsia="Times New Roman" w:hAnsi="Arial" w:cs="Arial"/>
          <w:sz w:val="24"/>
          <w:szCs w:val="24"/>
          <w:lang w:val="hr-HR" w:eastAsia="hr-HR"/>
        </w:rPr>
        <w:t xml:space="preserve"> do dana raspisivanja javnog natječaja</w:t>
      </w:r>
      <w:r w:rsidRPr="000A7215">
        <w:rPr>
          <w:rFonts w:ascii="Arial" w:eastAsia="Times New Roman" w:hAnsi="Arial" w:cs="Arial"/>
          <w:sz w:val="24"/>
          <w:szCs w:val="24"/>
          <w:lang w:val="hr-HR" w:eastAsia="hr-HR"/>
        </w:rPr>
        <w:t xml:space="preserve"> (može ga zamijeniti i ispis elektronske stranice sa svim podacima udruge iz registra);</w:t>
      </w:r>
    </w:p>
    <w:p w14:paraId="35C7A801"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preslika Izvatka iz registra neprofitnih organizacija (može ga zamijeniti i ispis elektronske stranice sa svim podacima </w:t>
      </w:r>
      <w:r>
        <w:rPr>
          <w:rFonts w:ascii="Arial" w:eastAsia="Times New Roman" w:hAnsi="Arial" w:cs="Arial"/>
          <w:sz w:val="24"/>
          <w:szCs w:val="24"/>
          <w:lang w:val="hr-HR" w:eastAsia="hr-HR"/>
        </w:rPr>
        <w:t>udruge</w:t>
      </w:r>
      <w:r w:rsidRPr="000A7215">
        <w:rPr>
          <w:rFonts w:ascii="Arial" w:eastAsia="Times New Roman" w:hAnsi="Arial" w:cs="Arial"/>
          <w:sz w:val="24"/>
          <w:szCs w:val="24"/>
          <w:lang w:val="hr-HR" w:eastAsia="hr-HR"/>
        </w:rPr>
        <w:t xml:space="preserve"> iz registra);</w:t>
      </w:r>
    </w:p>
    <w:p w14:paraId="47850C40"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ovjerenog važećeg statuta prijavitelja;</w:t>
      </w:r>
    </w:p>
    <w:p w14:paraId="5633BD94"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financijski izvještaj udruge</w:t>
      </w:r>
    </w:p>
    <w:p w14:paraId="19FCB7CD" w14:textId="77777777"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dvojnog knjigovodstva: preslika godišnjeg Izvještaja o prihodima i rashodima,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 xml:space="preserve">ilanca i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ilješke uz financijske izvještaje za 20</w:t>
      </w:r>
      <w:r>
        <w:rPr>
          <w:rFonts w:ascii="Arial" w:eastAsia="Times New Roman" w:hAnsi="Arial" w:cs="Arial"/>
          <w:sz w:val="24"/>
          <w:szCs w:val="24"/>
          <w:lang w:val="hr-HR" w:eastAsia="hr-HR"/>
        </w:rPr>
        <w:t>22</w:t>
      </w:r>
      <w:r w:rsidRPr="000A7215">
        <w:rPr>
          <w:rFonts w:ascii="Arial" w:eastAsia="Times New Roman" w:hAnsi="Arial" w:cs="Arial"/>
          <w:sz w:val="24"/>
          <w:szCs w:val="24"/>
          <w:lang w:val="hr-HR" w:eastAsia="hr-HR"/>
        </w:rPr>
        <w:t>. godinu;</w:t>
      </w:r>
    </w:p>
    <w:p w14:paraId="0F23EF92" w14:textId="77777777"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jednostavnog knjigovodstva: </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 xml:space="preserve">dluka o vođenju jednostavnog knjigovodstva i primjeni novčanog računovodstvenog načela usvojena od zakonskog podnositelja i </w:t>
      </w:r>
      <w:r>
        <w:rPr>
          <w:rFonts w:ascii="Arial" w:eastAsia="Times New Roman" w:hAnsi="Arial" w:cs="Arial"/>
          <w:sz w:val="24"/>
          <w:szCs w:val="24"/>
          <w:lang w:val="hr-HR" w:eastAsia="hr-HR"/>
        </w:rPr>
        <w:t>G</w:t>
      </w:r>
      <w:r w:rsidRPr="000A7215">
        <w:rPr>
          <w:rFonts w:ascii="Arial" w:eastAsia="Times New Roman" w:hAnsi="Arial" w:cs="Arial"/>
          <w:sz w:val="24"/>
          <w:szCs w:val="24"/>
          <w:lang w:val="hr-HR" w:eastAsia="hr-HR"/>
        </w:rPr>
        <w:t>odišnji financijski izvještaj  o primicima i izdacima za 20</w:t>
      </w:r>
      <w:r>
        <w:rPr>
          <w:rFonts w:ascii="Arial" w:eastAsia="Times New Roman" w:hAnsi="Arial" w:cs="Arial"/>
          <w:sz w:val="24"/>
          <w:szCs w:val="24"/>
          <w:lang w:val="hr-HR" w:eastAsia="hr-HR"/>
        </w:rPr>
        <w:t>22</w:t>
      </w:r>
      <w:r w:rsidRPr="000A7215">
        <w:rPr>
          <w:rFonts w:ascii="Arial" w:eastAsia="Times New Roman" w:hAnsi="Arial" w:cs="Arial"/>
          <w:sz w:val="24"/>
          <w:szCs w:val="24"/>
          <w:lang w:val="hr-HR" w:eastAsia="hr-HR"/>
        </w:rPr>
        <w:t>. godinu;</w:t>
      </w:r>
    </w:p>
    <w:p w14:paraId="70AA5B13" w14:textId="4EF3239F"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potpisana izjava o nepost</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janju dvostrukog financiranja;</w:t>
      </w:r>
    </w:p>
    <w:p w14:paraId="5274DA18" w14:textId="77777777" w:rsidR="00DE090C" w:rsidRPr="004E3096"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4E3096">
        <w:rPr>
          <w:rFonts w:ascii="Arial" w:eastAsia="Times New Roman" w:hAnsi="Arial" w:cs="Arial"/>
          <w:sz w:val="24"/>
          <w:szCs w:val="24"/>
          <w:lang w:val="hr-HR" w:eastAsia="hr-HR"/>
        </w:rPr>
        <w:t>Potvrda Ministarstva financija/Porezne uprave o stanju javnog dugovanja za prijavitelja, ne starija od 30 dana d</w:t>
      </w:r>
      <w:r>
        <w:rPr>
          <w:rFonts w:ascii="Arial" w:eastAsia="Times New Roman" w:hAnsi="Arial" w:cs="Arial"/>
          <w:sz w:val="24"/>
          <w:szCs w:val="24"/>
          <w:lang w:val="hr-HR" w:eastAsia="hr-HR"/>
        </w:rPr>
        <w:t>o</w:t>
      </w:r>
      <w:r w:rsidRPr="004E3096">
        <w:rPr>
          <w:rFonts w:ascii="Arial" w:eastAsia="Times New Roman" w:hAnsi="Arial" w:cs="Arial"/>
          <w:sz w:val="24"/>
          <w:szCs w:val="24"/>
          <w:lang w:val="hr-HR" w:eastAsia="hr-HR"/>
        </w:rPr>
        <w:t xml:space="preserve"> dana </w:t>
      </w:r>
      <w:r>
        <w:rPr>
          <w:rFonts w:ascii="Arial" w:eastAsia="Times New Roman" w:hAnsi="Arial" w:cs="Arial"/>
          <w:sz w:val="24"/>
          <w:szCs w:val="24"/>
          <w:lang w:val="hr-HR" w:eastAsia="hr-HR"/>
        </w:rPr>
        <w:t>raspisivanja</w:t>
      </w:r>
      <w:r w:rsidRPr="004E3096">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w:t>
      </w:r>
      <w:r w:rsidRPr="004E3096">
        <w:rPr>
          <w:rFonts w:ascii="Arial" w:eastAsia="Times New Roman" w:hAnsi="Arial" w:cs="Arial"/>
          <w:sz w:val="24"/>
          <w:szCs w:val="24"/>
          <w:lang w:val="hr-HR" w:eastAsia="hr-HR"/>
        </w:rPr>
        <w:t>avnog natječaja.</w:t>
      </w:r>
    </w:p>
    <w:p w14:paraId="67DF9DAA" w14:textId="1B3F398E"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Uvjerenje nadležnog suda da se ne vodi kazneni postupak protiv </w:t>
      </w:r>
      <w:r w:rsidRPr="00A47541">
        <w:rPr>
          <w:rFonts w:ascii="Arial" w:eastAsia="Times New Roman" w:hAnsi="Arial" w:cs="Arial"/>
          <w:b/>
          <w:bCs/>
          <w:sz w:val="24"/>
          <w:szCs w:val="24"/>
          <w:lang w:val="hr-HR" w:eastAsia="hr-HR"/>
        </w:rPr>
        <w:t>osobe ovlaštene za zastupanje udruge</w:t>
      </w:r>
      <w:r w:rsidR="002740EC">
        <w:rPr>
          <w:rFonts w:ascii="Arial" w:eastAsia="Times New Roman" w:hAnsi="Arial" w:cs="Arial"/>
          <w:b/>
          <w:bCs/>
          <w:sz w:val="24"/>
          <w:szCs w:val="24"/>
          <w:lang w:val="hr-HR" w:eastAsia="hr-HR"/>
        </w:rPr>
        <w:t xml:space="preserve"> </w:t>
      </w:r>
      <w:r w:rsidR="002740EC">
        <w:rPr>
          <w:rFonts w:ascii="Arial" w:eastAsia="Times New Roman" w:hAnsi="Arial" w:cs="Arial"/>
          <w:sz w:val="24"/>
          <w:szCs w:val="24"/>
          <w:lang w:val="hr-HR" w:eastAsia="hr-HR"/>
        </w:rPr>
        <w:t>(koja je potpisala obrasce za prijavu jednokratne aktivnosti i koja je ovlaštena potpisati ugovor o financiranju)</w:t>
      </w:r>
      <w:r w:rsidRPr="00A47541">
        <w:rPr>
          <w:rFonts w:ascii="Arial" w:eastAsia="Times New Roman" w:hAnsi="Arial" w:cs="Arial"/>
          <w:b/>
          <w:bCs/>
          <w:sz w:val="24"/>
          <w:szCs w:val="24"/>
          <w:lang w:val="hr-HR" w:eastAsia="hr-HR"/>
        </w:rPr>
        <w:t xml:space="preserve"> i voditelja</w:t>
      </w:r>
      <w:r w:rsidR="002740EC">
        <w:rPr>
          <w:rFonts w:ascii="Arial" w:eastAsia="Times New Roman" w:hAnsi="Arial" w:cs="Arial"/>
          <w:b/>
          <w:bCs/>
          <w:sz w:val="24"/>
          <w:szCs w:val="24"/>
          <w:lang w:val="hr-HR" w:eastAsia="hr-HR"/>
        </w:rPr>
        <w:t>/ice</w:t>
      </w:r>
      <w:r w:rsidRPr="00A47541">
        <w:rPr>
          <w:rFonts w:ascii="Arial" w:eastAsia="Times New Roman" w:hAnsi="Arial" w:cs="Arial"/>
          <w:b/>
          <w:bCs/>
          <w:sz w:val="24"/>
          <w:szCs w:val="24"/>
          <w:lang w:val="hr-HR" w:eastAsia="hr-HR"/>
        </w:rPr>
        <w:t xml:space="preserve"> jednokratne aktivnosti</w:t>
      </w:r>
      <w:r w:rsidRPr="000A7215">
        <w:rPr>
          <w:rFonts w:ascii="Arial" w:eastAsia="Times New Roman" w:hAnsi="Arial" w:cs="Arial"/>
          <w:sz w:val="24"/>
          <w:szCs w:val="24"/>
          <w:lang w:val="hr-HR" w:eastAsia="hr-HR"/>
        </w:rPr>
        <w:t>, ne starije od 6 mjeseci</w:t>
      </w:r>
      <w:r>
        <w:rPr>
          <w:rFonts w:ascii="Arial" w:eastAsia="Times New Roman" w:hAnsi="Arial" w:cs="Arial"/>
          <w:sz w:val="24"/>
          <w:szCs w:val="24"/>
          <w:lang w:val="hr-HR" w:eastAsia="hr-HR"/>
        </w:rPr>
        <w:t>.</w:t>
      </w:r>
    </w:p>
    <w:p w14:paraId="08B05F86" w14:textId="77777777" w:rsidR="00DE090C" w:rsidRPr="000A7215" w:rsidRDefault="00DE090C" w:rsidP="00DE090C">
      <w:pPr>
        <w:spacing w:after="0" w:line="240" w:lineRule="auto"/>
        <w:jc w:val="both"/>
        <w:rPr>
          <w:rFonts w:ascii="Arial" w:eastAsia="Times New Roman" w:hAnsi="Arial" w:cs="Arial"/>
          <w:sz w:val="24"/>
          <w:szCs w:val="24"/>
          <w:lang w:val="hr-HR" w:eastAsia="hr-HR"/>
        </w:rPr>
      </w:pPr>
    </w:p>
    <w:p w14:paraId="14708B62"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u w:val="single"/>
          <w:lang w:val="hr-HR" w:eastAsia="hr-HR"/>
        </w:rPr>
        <w:t>Neobavezni</w:t>
      </w:r>
      <w:r w:rsidRPr="00BB7592">
        <w:rPr>
          <w:rFonts w:ascii="Arial" w:eastAsia="Times New Roman" w:hAnsi="Arial" w:cs="Arial"/>
          <w:sz w:val="24"/>
          <w:szCs w:val="24"/>
          <w:u w:val="single"/>
          <w:lang w:val="hr-HR" w:eastAsia="hr-HR"/>
        </w:rPr>
        <w:t xml:space="preserve"> d</w:t>
      </w:r>
      <w:r>
        <w:rPr>
          <w:rFonts w:ascii="Arial" w:eastAsia="Times New Roman" w:hAnsi="Arial" w:cs="Arial"/>
          <w:sz w:val="24"/>
          <w:szCs w:val="24"/>
          <w:u w:val="single"/>
          <w:lang w:val="hr-HR" w:eastAsia="hr-HR"/>
        </w:rPr>
        <w:t xml:space="preserve">ijelovi </w:t>
      </w:r>
      <w:r w:rsidRPr="000E2AC1">
        <w:rPr>
          <w:rFonts w:ascii="Arial" w:eastAsia="Times New Roman" w:hAnsi="Arial" w:cs="Arial"/>
          <w:sz w:val="24"/>
          <w:szCs w:val="24"/>
          <w:lang w:val="hr-HR" w:eastAsia="hr-HR"/>
        </w:rPr>
        <w:t>prijave</w:t>
      </w:r>
      <w:r>
        <w:rPr>
          <w:rFonts w:ascii="Arial" w:eastAsia="Times New Roman" w:hAnsi="Arial" w:cs="Arial"/>
          <w:sz w:val="24"/>
          <w:szCs w:val="24"/>
          <w:lang w:val="hr-HR" w:eastAsia="hr-HR"/>
        </w:rPr>
        <w:t xml:space="preserve"> su i</w:t>
      </w:r>
      <w:r w:rsidRPr="000E2AC1">
        <w:rPr>
          <w:rFonts w:ascii="Arial" w:eastAsia="Times New Roman" w:hAnsi="Arial" w:cs="Arial"/>
          <w:sz w:val="24"/>
          <w:szCs w:val="24"/>
          <w:lang w:val="hr-HR" w:eastAsia="hr-HR"/>
        </w:rPr>
        <w:t>zvodi</w:t>
      </w:r>
      <w:r w:rsidRPr="00BB7592">
        <w:rPr>
          <w:rFonts w:ascii="Arial" w:eastAsia="Times New Roman" w:hAnsi="Arial" w:cs="Arial"/>
          <w:sz w:val="24"/>
          <w:szCs w:val="24"/>
          <w:lang w:val="hr-HR" w:eastAsia="hr-HR"/>
        </w:rPr>
        <w:t xml:space="preserve"> iz novinskih članaka, pu</w:t>
      </w:r>
      <w:r>
        <w:rPr>
          <w:rFonts w:ascii="Arial" w:eastAsia="Times New Roman" w:hAnsi="Arial" w:cs="Arial"/>
          <w:sz w:val="24"/>
          <w:szCs w:val="24"/>
          <w:lang w:val="hr-HR" w:eastAsia="hr-HR"/>
        </w:rPr>
        <w:t xml:space="preserve">blikacija, fotografije, nagrade </w:t>
      </w:r>
      <w:r w:rsidRPr="00BB7592">
        <w:rPr>
          <w:rFonts w:ascii="Arial" w:eastAsia="Times New Roman" w:hAnsi="Arial" w:cs="Arial"/>
          <w:sz w:val="24"/>
          <w:szCs w:val="24"/>
          <w:lang w:val="hr-HR" w:eastAsia="hr-HR"/>
        </w:rPr>
        <w:t xml:space="preserve">i sl., kao dokaz dosadašnjih aktivnosti i realiziranih sličnih </w:t>
      </w:r>
      <w:r>
        <w:rPr>
          <w:rFonts w:ascii="Arial" w:eastAsia="Times New Roman" w:hAnsi="Arial" w:cs="Arial"/>
          <w:sz w:val="24"/>
          <w:szCs w:val="24"/>
          <w:lang w:val="hr-HR" w:eastAsia="hr-HR"/>
        </w:rPr>
        <w:t>aktivnosti</w:t>
      </w:r>
      <w:r w:rsidRPr="00BB7592">
        <w:rPr>
          <w:rFonts w:ascii="Arial" w:eastAsia="Times New Roman" w:hAnsi="Arial" w:cs="Arial"/>
          <w:sz w:val="24"/>
          <w:szCs w:val="24"/>
          <w:lang w:val="hr-HR" w:eastAsia="hr-HR"/>
        </w:rPr>
        <w:t>.</w:t>
      </w:r>
    </w:p>
    <w:p w14:paraId="3C9FF3D6"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p>
    <w:p w14:paraId="5F5A2C49" w14:textId="77777777" w:rsidR="00CF2F3E" w:rsidRDefault="00CF2F3E" w:rsidP="00CF2F3E">
      <w:pPr>
        <w:pStyle w:val="Bezproreda"/>
        <w:ind w:left="720"/>
        <w:jc w:val="both"/>
        <w:rPr>
          <w:rFonts w:ascii="Arial" w:hAnsi="Arial" w:cs="Arial"/>
          <w:sz w:val="24"/>
          <w:szCs w:val="24"/>
        </w:rPr>
      </w:pPr>
      <w:r w:rsidRPr="00BB7592">
        <w:rPr>
          <w:rFonts w:ascii="Arial" w:hAnsi="Arial" w:cs="Arial"/>
          <w:sz w:val="24"/>
          <w:szCs w:val="24"/>
        </w:rPr>
        <w:t>2.4.1. Sadržaj opisnog obrasca</w:t>
      </w:r>
      <w:r>
        <w:rPr>
          <w:rFonts w:ascii="Arial" w:hAnsi="Arial" w:cs="Arial"/>
          <w:sz w:val="24"/>
          <w:szCs w:val="24"/>
        </w:rPr>
        <w:t xml:space="preserve"> </w:t>
      </w:r>
      <w:r w:rsidR="00493600">
        <w:rPr>
          <w:rFonts w:ascii="Arial" w:hAnsi="Arial" w:cs="Arial"/>
          <w:sz w:val="24"/>
          <w:szCs w:val="24"/>
        </w:rPr>
        <w:t>jednokratne aktivnosti</w:t>
      </w:r>
    </w:p>
    <w:p w14:paraId="2161DAAB" w14:textId="77777777" w:rsidR="00CF2F3E" w:rsidRDefault="00CF2F3E" w:rsidP="00CF2F3E">
      <w:pPr>
        <w:pStyle w:val="Bezproreda"/>
        <w:jc w:val="both"/>
        <w:rPr>
          <w:rFonts w:ascii="Arial" w:hAnsi="Arial" w:cs="Arial"/>
          <w:sz w:val="24"/>
          <w:szCs w:val="24"/>
        </w:rPr>
      </w:pPr>
    </w:p>
    <w:p w14:paraId="420E860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Opisni obrazac jednokratne aktivnosti dio je obvezne dokumentacije. Sadrži podatke o prijavitelju, partnerima te sadržaju jednokratne aktivnosti koja se predlaže za financiranje.</w:t>
      </w:r>
    </w:p>
    <w:p w14:paraId="42394F7A" w14:textId="77777777" w:rsidR="00CF2F3E" w:rsidRDefault="00CF2F3E" w:rsidP="00CF2F3E">
      <w:pPr>
        <w:pStyle w:val="Bezproreda"/>
        <w:jc w:val="both"/>
        <w:rPr>
          <w:rFonts w:ascii="Arial" w:hAnsi="Arial" w:cs="Arial"/>
          <w:sz w:val="24"/>
          <w:szCs w:val="24"/>
        </w:rPr>
      </w:pPr>
    </w:p>
    <w:p w14:paraId="2BAAE25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je potrebno ispuniti na računalu. </w:t>
      </w:r>
    </w:p>
    <w:p w14:paraId="55BA40CE" w14:textId="77777777" w:rsidR="00CF2F3E" w:rsidRDefault="00CF2F3E" w:rsidP="00CF2F3E">
      <w:pPr>
        <w:pStyle w:val="Bezproreda"/>
        <w:jc w:val="both"/>
        <w:rPr>
          <w:rFonts w:ascii="Arial" w:hAnsi="Arial" w:cs="Arial"/>
          <w:sz w:val="24"/>
          <w:szCs w:val="24"/>
        </w:rPr>
      </w:pPr>
    </w:p>
    <w:p w14:paraId="6554FBD2"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2.4.2. Sadržaj obrasca </w:t>
      </w:r>
      <w:r w:rsidR="006F152B">
        <w:rPr>
          <w:rFonts w:ascii="Arial" w:hAnsi="Arial" w:cs="Arial"/>
          <w:sz w:val="24"/>
          <w:szCs w:val="24"/>
        </w:rPr>
        <w:t>p</w:t>
      </w:r>
      <w:r>
        <w:rPr>
          <w:rFonts w:ascii="Arial" w:hAnsi="Arial" w:cs="Arial"/>
          <w:sz w:val="24"/>
          <w:szCs w:val="24"/>
        </w:rPr>
        <w:t xml:space="preserve">roračuna jednokratne aktivnosti </w:t>
      </w:r>
    </w:p>
    <w:p w14:paraId="084D9117" w14:textId="77777777" w:rsidR="00CF2F3E" w:rsidRDefault="00CF2F3E" w:rsidP="00CF2F3E">
      <w:pPr>
        <w:pStyle w:val="Bezproreda"/>
        <w:jc w:val="both"/>
        <w:rPr>
          <w:rFonts w:ascii="Arial" w:hAnsi="Arial" w:cs="Arial"/>
          <w:sz w:val="24"/>
          <w:szCs w:val="24"/>
        </w:rPr>
      </w:pPr>
    </w:p>
    <w:p w14:paraId="22C3E51E" w14:textId="74A9361A"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w:t>
      </w:r>
      <w:r w:rsidR="006F152B">
        <w:rPr>
          <w:rFonts w:ascii="Arial" w:hAnsi="Arial" w:cs="Arial"/>
          <w:sz w:val="24"/>
          <w:szCs w:val="24"/>
        </w:rPr>
        <w:t>p</w:t>
      </w:r>
      <w:r>
        <w:rPr>
          <w:rFonts w:ascii="Arial" w:hAnsi="Arial" w:cs="Arial"/>
          <w:sz w:val="24"/>
          <w:szCs w:val="24"/>
        </w:rPr>
        <w:t>roračuna dio je obvezne dokumentacije. Sadrži podatke o svim izravnim i neizravnim troškovima jednokratne aktivnosti, kao i o financijskim sredstvima koja se traže od davatelja.</w:t>
      </w:r>
      <w:r w:rsidR="00DE090C">
        <w:rPr>
          <w:rFonts w:ascii="Arial" w:hAnsi="Arial" w:cs="Arial"/>
          <w:sz w:val="24"/>
          <w:szCs w:val="24"/>
        </w:rPr>
        <w:t xml:space="preserve"> </w:t>
      </w:r>
      <w:r w:rsidR="00BE681B">
        <w:rPr>
          <w:rFonts w:ascii="Arial" w:hAnsi="Arial" w:cs="Arial"/>
          <w:sz w:val="24"/>
          <w:szCs w:val="24"/>
        </w:rPr>
        <w:t>Sastavni dio obrasca proračuna je ponuda</w:t>
      </w:r>
      <w:r w:rsidR="00132411">
        <w:rPr>
          <w:rFonts w:ascii="Arial" w:hAnsi="Arial" w:cs="Arial"/>
          <w:sz w:val="24"/>
          <w:szCs w:val="24"/>
        </w:rPr>
        <w:t xml:space="preserve"> ili slično</w:t>
      </w:r>
      <w:r w:rsidR="00132411" w:rsidRPr="00132411">
        <w:rPr>
          <w:rFonts w:ascii="Arial" w:eastAsia="Times New Roman" w:hAnsi="Arial" w:cs="Arial"/>
          <w:sz w:val="24"/>
          <w:szCs w:val="24"/>
          <w:lang w:val="hr-HR" w:eastAsia="hr-HR"/>
        </w:rPr>
        <w:t xml:space="preserve"> </w:t>
      </w:r>
      <w:r w:rsidR="00132411">
        <w:rPr>
          <w:rFonts w:ascii="Arial" w:eastAsia="Times New Roman" w:hAnsi="Arial" w:cs="Arial"/>
          <w:sz w:val="24"/>
          <w:szCs w:val="24"/>
          <w:lang w:val="hr-HR" w:eastAsia="hr-HR"/>
        </w:rPr>
        <w:t>iz koje se vidi jedinična cijena i količina</w:t>
      </w:r>
      <w:r w:rsidR="00BE681B">
        <w:rPr>
          <w:rFonts w:ascii="Arial" w:hAnsi="Arial" w:cs="Arial"/>
          <w:sz w:val="24"/>
          <w:szCs w:val="24"/>
        </w:rPr>
        <w:t>.</w:t>
      </w:r>
    </w:p>
    <w:p w14:paraId="5039677F" w14:textId="77777777" w:rsidR="00CF2F3E" w:rsidRDefault="00CF2F3E" w:rsidP="00CF2F3E">
      <w:pPr>
        <w:pStyle w:val="Bezproreda"/>
        <w:ind w:left="720"/>
        <w:jc w:val="both"/>
        <w:rPr>
          <w:rFonts w:ascii="Arial" w:hAnsi="Arial" w:cs="Arial"/>
          <w:sz w:val="24"/>
          <w:szCs w:val="24"/>
        </w:rPr>
      </w:pPr>
    </w:p>
    <w:p w14:paraId="4544446F"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Prijava u kojoj nedostaje obrazac </w:t>
      </w:r>
      <w:r w:rsidR="006F152B">
        <w:rPr>
          <w:rFonts w:ascii="Arial" w:hAnsi="Arial" w:cs="Arial"/>
          <w:sz w:val="24"/>
          <w:szCs w:val="24"/>
        </w:rPr>
        <w:t>p</w:t>
      </w:r>
      <w:r>
        <w:rPr>
          <w:rFonts w:ascii="Arial" w:hAnsi="Arial" w:cs="Arial"/>
          <w:sz w:val="24"/>
          <w:szCs w:val="24"/>
        </w:rPr>
        <w:t>roračuna  neće biti uzeta u razmatranje, kao ni prijava u kojoj obrazac proračuna nije u potpunosti ispunjen.</w:t>
      </w:r>
    </w:p>
    <w:p w14:paraId="6702333C" w14:textId="77777777" w:rsidR="00CF2F3E" w:rsidRDefault="00CF2F3E" w:rsidP="00CF2F3E">
      <w:pPr>
        <w:pStyle w:val="Bezproreda"/>
        <w:ind w:left="720"/>
        <w:jc w:val="both"/>
        <w:rPr>
          <w:rFonts w:ascii="Arial" w:hAnsi="Arial" w:cs="Arial"/>
          <w:sz w:val="24"/>
          <w:szCs w:val="24"/>
        </w:rPr>
      </w:pPr>
    </w:p>
    <w:p w14:paraId="5A7467A0"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Obrazac je potrebno ispuniti na računalu.</w:t>
      </w:r>
    </w:p>
    <w:p w14:paraId="3EB8555E" w14:textId="77777777" w:rsidR="00CF2F3E" w:rsidRDefault="00CF2F3E" w:rsidP="00CF2F3E">
      <w:pPr>
        <w:pStyle w:val="Bezproreda"/>
        <w:jc w:val="both"/>
        <w:rPr>
          <w:rFonts w:ascii="Arial" w:hAnsi="Arial" w:cs="Arial"/>
          <w:sz w:val="24"/>
          <w:szCs w:val="24"/>
        </w:rPr>
      </w:pPr>
    </w:p>
    <w:p w14:paraId="40AFD4B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2.4.3. Slanje prijave</w:t>
      </w:r>
    </w:p>
    <w:p w14:paraId="3481051E" w14:textId="77777777" w:rsidR="00CF2F3E" w:rsidRPr="008230B3" w:rsidRDefault="00CF2F3E" w:rsidP="00CF2F3E">
      <w:pPr>
        <w:spacing w:after="0" w:line="240" w:lineRule="auto"/>
        <w:jc w:val="both"/>
        <w:rPr>
          <w:rFonts w:ascii="Arial" w:eastAsia="Times New Roman" w:hAnsi="Arial" w:cs="Arial"/>
          <w:b/>
          <w:sz w:val="24"/>
          <w:szCs w:val="24"/>
          <w:lang w:val="hr-HR" w:eastAsia="hr-HR"/>
        </w:rPr>
      </w:pPr>
    </w:p>
    <w:p w14:paraId="54AE1B0D" w14:textId="7D763D4A" w:rsidR="00CF2F3E" w:rsidRPr="008230B3"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Obvezne obra</w:t>
      </w:r>
      <w:r w:rsidR="00B2000F">
        <w:rPr>
          <w:rFonts w:ascii="Arial" w:eastAsia="Times New Roman" w:hAnsi="Arial" w:cs="Arial"/>
          <w:sz w:val="24"/>
          <w:szCs w:val="24"/>
          <w:lang w:val="hr-HR" w:eastAsia="hr-HR"/>
        </w:rPr>
        <w:t>s</w:t>
      </w:r>
      <w:r>
        <w:rPr>
          <w:rFonts w:ascii="Arial" w:eastAsia="Times New Roman" w:hAnsi="Arial" w:cs="Arial"/>
          <w:sz w:val="24"/>
          <w:szCs w:val="24"/>
          <w:lang w:val="hr-HR" w:eastAsia="hr-HR"/>
        </w:rPr>
        <w:t xml:space="preserve">ce i propisanu dokumentaciju </w:t>
      </w:r>
      <w:r w:rsidRPr="008230B3">
        <w:rPr>
          <w:rFonts w:ascii="Arial" w:eastAsia="Times New Roman" w:hAnsi="Arial" w:cs="Arial"/>
          <w:sz w:val="24"/>
          <w:szCs w:val="24"/>
          <w:lang w:val="hr-HR" w:eastAsia="hr-HR"/>
        </w:rPr>
        <w:t>potrebno je poslati u papirnatom obliku (jedan izvornik)</w:t>
      </w:r>
      <w:r>
        <w:rPr>
          <w:rFonts w:ascii="Arial" w:eastAsia="Times New Roman" w:hAnsi="Arial" w:cs="Arial"/>
          <w:sz w:val="24"/>
          <w:szCs w:val="24"/>
          <w:lang w:val="hr-HR" w:eastAsia="hr-HR"/>
        </w:rPr>
        <w:t>. Prijava sadržava obvezne obrasce vlastoručno potpisane od strane osobe ovlaštene za zastupanje i ovjerene službenim pečatom udruge. Izvornik prijave se šalje</w:t>
      </w:r>
      <w:r w:rsidRPr="008230B3">
        <w:rPr>
          <w:rFonts w:ascii="Arial" w:eastAsia="Times New Roman" w:hAnsi="Arial" w:cs="Arial"/>
          <w:sz w:val="24"/>
          <w:szCs w:val="24"/>
          <w:lang w:val="hr-HR" w:eastAsia="hr-HR"/>
        </w:rPr>
        <w:t xml:space="preserve"> poštom ili osobno i to kako slijedi:</w:t>
      </w:r>
    </w:p>
    <w:p w14:paraId="3650A2AE" w14:textId="77777777" w:rsidR="00CF2F3E" w:rsidRPr="008230B3" w:rsidRDefault="00CF2F3E" w:rsidP="00CF2F3E">
      <w:pPr>
        <w:spacing w:after="0" w:line="240" w:lineRule="auto"/>
        <w:ind w:left="720"/>
        <w:jc w:val="both"/>
        <w:rPr>
          <w:rFonts w:ascii="Arial" w:eastAsia="Times New Roman" w:hAnsi="Arial" w:cs="Arial"/>
          <w:sz w:val="24"/>
          <w:szCs w:val="24"/>
          <w:lang w:val="hr-HR" w:eastAsia="hr-HR"/>
        </w:rPr>
      </w:pPr>
    </w:p>
    <w:p w14:paraId="4E7DC8B3"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poštom u zatvorenoj omotnici na adresu:</w:t>
      </w:r>
    </w:p>
    <w:p w14:paraId="4A894C8D"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104A88AE" w14:textId="0D1569FB" w:rsidR="00CF2F3E" w:rsidRPr="008230B3" w:rsidRDefault="00CF2F3E" w:rsidP="00CF2F3E">
      <w:pPr>
        <w:spacing w:after="0" w:line="240" w:lineRule="auto"/>
        <w:ind w:left="720"/>
        <w:jc w:val="both"/>
        <w:rPr>
          <w:rFonts w:ascii="Arial" w:eastAsia="Times New Roman" w:hAnsi="Arial" w:cs="Arial"/>
          <w:b/>
          <w:sz w:val="24"/>
          <w:szCs w:val="24"/>
          <w:lang w:val="hr-HR" w:eastAsia="hr-HR"/>
        </w:rPr>
      </w:pPr>
      <w:r w:rsidRPr="008230B3">
        <w:rPr>
          <w:rFonts w:ascii="Arial" w:eastAsia="Times New Roman" w:hAnsi="Arial" w:cs="Arial"/>
          <w:b/>
          <w:sz w:val="24"/>
          <w:szCs w:val="24"/>
          <w:lang w:val="hr-HR" w:eastAsia="hr-HR"/>
        </w:rPr>
        <w:t>Brodsko-posavska županija, Upravni odjel za gospodarstvo</w:t>
      </w:r>
      <w:r w:rsidR="00776440">
        <w:rPr>
          <w:rFonts w:ascii="Arial" w:eastAsia="Times New Roman" w:hAnsi="Arial" w:cs="Arial"/>
          <w:b/>
          <w:sz w:val="24"/>
          <w:szCs w:val="24"/>
          <w:lang w:val="hr-HR" w:eastAsia="hr-HR"/>
        </w:rPr>
        <w:t xml:space="preserve"> i poljoprivredu</w:t>
      </w:r>
      <w:r w:rsidRPr="008230B3">
        <w:rPr>
          <w:rFonts w:ascii="Arial" w:eastAsia="Times New Roman" w:hAnsi="Arial" w:cs="Arial"/>
          <w:b/>
          <w:sz w:val="24"/>
          <w:szCs w:val="24"/>
          <w:lang w:val="hr-HR" w:eastAsia="hr-HR"/>
        </w:rPr>
        <w:t xml:space="preserve"> (</w:t>
      </w:r>
      <w:r>
        <w:rPr>
          <w:rFonts w:ascii="Arial" w:eastAsia="Times New Roman" w:hAnsi="Arial" w:cs="Arial"/>
          <w:b/>
          <w:sz w:val="24"/>
          <w:szCs w:val="24"/>
          <w:lang w:val="hr-HR" w:eastAsia="hr-HR"/>
        </w:rPr>
        <w:t xml:space="preserve">NE OTVARAJ - </w:t>
      </w:r>
      <w:r w:rsidRPr="008230B3">
        <w:rPr>
          <w:rFonts w:ascii="Arial" w:eastAsia="Times New Roman" w:hAnsi="Arial" w:cs="Arial"/>
          <w:b/>
          <w:sz w:val="24"/>
          <w:szCs w:val="24"/>
          <w:lang w:val="hr-HR" w:eastAsia="hr-HR"/>
        </w:rPr>
        <w:t xml:space="preserve">Javni natječaj za financiranje </w:t>
      </w:r>
      <w:r>
        <w:rPr>
          <w:rFonts w:ascii="Arial" w:eastAsia="Times New Roman" w:hAnsi="Arial" w:cs="Arial"/>
          <w:b/>
          <w:sz w:val="24"/>
          <w:szCs w:val="24"/>
          <w:lang w:val="hr-HR" w:eastAsia="hr-HR"/>
        </w:rPr>
        <w:t>jednokratnih aktivnosti</w:t>
      </w:r>
      <w:r w:rsidRPr="008230B3">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Brodsko-posavsku županiju iz </w:t>
      </w:r>
      <w:r w:rsidRPr="008230B3">
        <w:rPr>
          <w:rFonts w:ascii="Arial" w:eastAsia="Times New Roman" w:hAnsi="Arial" w:cs="Arial"/>
          <w:b/>
          <w:sz w:val="24"/>
          <w:szCs w:val="24"/>
          <w:lang w:val="hr-HR" w:eastAsia="hr-HR"/>
        </w:rPr>
        <w:t>područj</w:t>
      </w:r>
      <w:r>
        <w:rPr>
          <w:rFonts w:ascii="Arial" w:eastAsia="Times New Roman" w:hAnsi="Arial" w:cs="Arial"/>
          <w:b/>
          <w:sz w:val="24"/>
          <w:szCs w:val="24"/>
          <w:lang w:val="hr-HR" w:eastAsia="hr-HR"/>
        </w:rPr>
        <w:t>a vatrogastva</w:t>
      </w:r>
      <w:r w:rsidRPr="008230B3">
        <w:rPr>
          <w:rFonts w:ascii="Arial" w:eastAsia="Times New Roman" w:hAnsi="Arial" w:cs="Arial"/>
          <w:b/>
          <w:sz w:val="24"/>
          <w:szCs w:val="24"/>
          <w:lang w:val="hr-HR" w:eastAsia="hr-HR"/>
        </w:rPr>
        <w:t xml:space="preserve"> za 20</w:t>
      </w:r>
      <w:r w:rsidR="00776440">
        <w:rPr>
          <w:rFonts w:ascii="Arial" w:eastAsia="Times New Roman" w:hAnsi="Arial" w:cs="Arial"/>
          <w:b/>
          <w:sz w:val="24"/>
          <w:szCs w:val="24"/>
          <w:lang w:val="hr-HR" w:eastAsia="hr-HR"/>
        </w:rPr>
        <w:t>2</w:t>
      </w:r>
      <w:r w:rsidR="00C0274A">
        <w:rPr>
          <w:rFonts w:ascii="Arial" w:eastAsia="Times New Roman" w:hAnsi="Arial" w:cs="Arial"/>
          <w:b/>
          <w:sz w:val="24"/>
          <w:szCs w:val="24"/>
          <w:lang w:val="hr-HR" w:eastAsia="hr-HR"/>
        </w:rPr>
        <w:t>3</w:t>
      </w:r>
      <w:r w:rsidRPr="008230B3">
        <w:rPr>
          <w:rFonts w:ascii="Arial" w:eastAsia="Times New Roman" w:hAnsi="Arial" w:cs="Arial"/>
          <w:b/>
          <w:sz w:val="24"/>
          <w:szCs w:val="24"/>
          <w:lang w:val="hr-HR" w:eastAsia="hr-HR"/>
        </w:rPr>
        <w:t>. godinu)</w:t>
      </w:r>
      <w:r>
        <w:rPr>
          <w:rFonts w:ascii="Arial" w:eastAsia="Times New Roman" w:hAnsi="Arial" w:cs="Arial"/>
          <w:b/>
          <w:sz w:val="24"/>
          <w:szCs w:val="24"/>
          <w:lang w:val="hr-HR" w:eastAsia="hr-HR"/>
        </w:rPr>
        <w:t>,</w:t>
      </w:r>
      <w:r w:rsidRPr="008230B3">
        <w:rPr>
          <w:rFonts w:ascii="Arial" w:eastAsia="Times New Roman" w:hAnsi="Arial" w:cs="Arial"/>
          <w:b/>
          <w:sz w:val="24"/>
          <w:szCs w:val="24"/>
          <w:lang w:val="hr-HR" w:eastAsia="hr-HR"/>
        </w:rPr>
        <w:t xml:space="preserve"> Petra Krešimira IV 1, 35000 Slavonski Brod</w:t>
      </w:r>
    </w:p>
    <w:p w14:paraId="166A2B51" w14:textId="77777777" w:rsidR="00CF2F3E" w:rsidRPr="008230B3" w:rsidRDefault="00CF2F3E" w:rsidP="00CF2F3E">
      <w:pPr>
        <w:spacing w:after="0" w:line="240" w:lineRule="auto"/>
        <w:ind w:left="360"/>
        <w:jc w:val="both"/>
        <w:rPr>
          <w:rFonts w:ascii="Arial" w:eastAsia="Times New Roman" w:hAnsi="Arial" w:cs="Arial"/>
          <w:b/>
          <w:sz w:val="24"/>
          <w:szCs w:val="24"/>
          <w:lang w:val="hr-HR" w:eastAsia="hr-HR"/>
        </w:rPr>
      </w:pPr>
    </w:p>
    <w:p w14:paraId="020C8D6F"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 xml:space="preserve">osobnom dostavom u pisarnicu </w:t>
      </w:r>
      <w:r w:rsidR="00776440">
        <w:rPr>
          <w:rFonts w:ascii="Arial" w:eastAsia="Times New Roman" w:hAnsi="Arial" w:cs="Arial"/>
          <w:sz w:val="24"/>
          <w:szCs w:val="24"/>
          <w:lang w:val="hr-HR" w:eastAsia="hr-HR"/>
        </w:rPr>
        <w:t>Ž</w:t>
      </w:r>
      <w:r w:rsidRPr="008230B3">
        <w:rPr>
          <w:rFonts w:ascii="Arial" w:eastAsia="Times New Roman" w:hAnsi="Arial" w:cs="Arial"/>
          <w:sz w:val="24"/>
          <w:szCs w:val="24"/>
          <w:lang w:val="hr-HR" w:eastAsia="hr-HR"/>
        </w:rPr>
        <w:t>upanije na adresu Petra Krešimira IV 1, 35000 Slavonski Brod.</w:t>
      </w:r>
    </w:p>
    <w:p w14:paraId="369A87FB"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615F8BEA"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Na omotnici je obavezno navesti naziv prijavitelja.</w:t>
      </w:r>
    </w:p>
    <w:p w14:paraId="298777C9" w14:textId="77777777" w:rsidR="00CF2F3E" w:rsidRDefault="00CF2F3E" w:rsidP="00CF2F3E">
      <w:pPr>
        <w:spacing w:after="0" w:line="240" w:lineRule="auto"/>
        <w:jc w:val="both"/>
        <w:rPr>
          <w:rFonts w:ascii="Arial" w:eastAsia="Times New Roman" w:hAnsi="Arial" w:cs="Arial"/>
          <w:sz w:val="24"/>
          <w:szCs w:val="24"/>
          <w:lang w:val="hr-HR" w:eastAsia="hr-HR"/>
        </w:rPr>
      </w:pPr>
    </w:p>
    <w:p w14:paraId="4D0B2373" w14:textId="7C120889"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prijavu na </w:t>
      </w:r>
      <w:r w:rsidR="00222162">
        <w:rPr>
          <w:rFonts w:ascii="Arial" w:eastAsia="Times New Roman" w:hAnsi="Arial" w:cs="Arial"/>
          <w:sz w:val="24"/>
          <w:szCs w:val="24"/>
          <w:lang w:val="hr-HR" w:eastAsia="hr-HR"/>
        </w:rPr>
        <w:t xml:space="preserve">Javni </w:t>
      </w:r>
      <w:r>
        <w:rPr>
          <w:rFonts w:ascii="Arial" w:eastAsia="Times New Roman" w:hAnsi="Arial" w:cs="Arial"/>
          <w:sz w:val="24"/>
          <w:szCs w:val="24"/>
          <w:lang w:val="hr-HR" w:eastAsia="hr-HR"/>
        </w:rPr>
        <w:t xml:space="preserve">natječaj je do </w:t>
      </w:r>
      <w:r w:rsidR="00C0274A">
        <w:rPr>
          <w:rFonts w:ascii="Arial" w:eastAsia="Times New Roman" w:hAnsi="Arial" w:cs="Arial"/>
          <w:sz w:val="24"/>
          <w:szCs w:val="24"/>
          <w:lang w:val="hr-HR" w:eastAsia="hr-HR"/>
        </w:rPr>
        <w:t>31</w:t>
      </w:r>
      <w:r w:rsidR="00776440">
        <w:rPr>
          <w:rFonts w:ascii="Arial" w:eastAsia="Times New Roman" w:hAnsi="Arial" w:cs="Arial"/>
          <w:sz w:val="24"/>
          <w:szCs w:val="24"/>
          <w:lang w:val="hr-HR" w:eastAsia="hr-HR"/>
        </w:rPr>
        <w:t xml:space="preserve">. </w:t>
      </w:r>
      <w:r w:rsidR="00C0274A">
        <w:rPr>
          <w:rFonts w:ascii="Arial" w:eastAsia="Times New Roman" w:hAnsi="Arial" w:cs="Arial"/>
          <w:sz w:val="24"/>
          <w:szCs w:val="24"/>
          <w:lang w:val="hr-HR" w:eastAsia="hr-HR"/>
        </w:rPr>
        <w:t>ožujka</w:t>
      </w:r>
      <w:r w:rsidR="00776440">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20</w:t>
      </w:r>
      <w:r w:rsidR="00776440">
        <w:rPr>
          <w:rFonts w:ascii="Arial" w:eastAsia="Times New Roman" w:hAnsi="Arial" w:cs="Arial"/>
          <w:sz w:val="24"/>
          <w:szCs w:val="24"/>
          <w:lang w:val="hr-HR" w:eastAsia="hr-HR"/>
        </w:rPr>
        <w:t>2</w:t>
      </w:r>
      <w:r w:rsidR="00C0274A">
        <w:rPr>
          <w:rFonts w:ascii="Arial" w:eastAsia="Times New Roman" w:hAnsi="Arial" w:cs="Arial"/>
          <w:sz w:val="24"/>
          <w:szCs w:val="24"/>
          <w:lang w:val="hr-HR" w:eastAsia="hr-HR"/>
        </w:rPr>
        <w:t>3</w:t>
      </w:r>
      <w:r>
        <w:rPr>
          <w:rFonts w:ascii="Arial" w:eastAsia="Times New Roman" w:hAnsi="Arial" w:cs="Arial"/>
          <w:sz w:val="24"/>
          <w:szCs w:val="24"/>
          <w:lang w:val="hr-HR" w:eastAsia="hr-HR"/>
        </w:rPr>
        <w:t>. godine. Prijava je dostavljena u roku ako je na prijamnom žigu razvidno da je zaprimljena u pošti do kraja datuma koji je naznačen kao rok za prijavu na natječaj.</w:t>
      </w:r>
    </w:p>
    <w:p w14:paraId="3F5BCCEB"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3FD11A8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Sve prijave poslane izvan roka neće biti uzete u razmatranje.</w:t>
      </w:r>
    </w:p>
    <w:p w14:paraId="53F4827E" w14:textId="77777777" w:rsidR="000A7F50" w:rsidRDefault="000A7F50" w:rsidP="00CF2F3E">
      <w:pPr>
        <w:spacing w:after="0" w:line="240" w:lineRule="auto"/>
        <w:ind w:left="720"/>
        <w:jc w:val="both"/>
        <w:rPr>
          <w:rFonts w:ascii="Arial" w:eastAsia="Times New Roman" w:hAnsi="Arial" w:cs="Arial"/>
          <w:sz w:val="24"/>
          <w:szCs w:val="24"/>
          <w:lang w:val="hr-HR" w:eastAsia="hr-HR"/>
        </w:rPr>
      </w:pPr>
    </w:p>
    <w:p w14:paraId="429976E7" w14:textId="77777777" w:rsidR="00CF2F3E" w:rsidRDefault="00CF2F3E" w:rsidP="00C83A06">
      <w:pPr>
        <w:spacing w:after="0" w:line="240" w:lineRule="auto"/>
        <w:ind w:left="720"/>
        <w:jc w:val="both"/>
        <w:rPr>
          <w:rFonts w:ascii="Arial" w:eastAsia="Times New Roman" w:hAnsi="Arial" w:cs="Arial"/>
          <w:sz w:val="24"/>
          <w:szCs w:val="24"/>
          <w:lang w:val="hr-HR" w:eastAsia="hr-HR"/>
        </w:rPr>
      </w:pPr>
      <w:r w:rsidRPr="001A4C24">
        <w:rPr>
          <w:rFonts w:ascii="Arial" w:eastAsia="Times New Roman" w:hAnsi="Arial" w:cs="Arial"/>
          <w:sz w:val="24"/>
          <w:szCs w:val="24"/>
          <w:lang w:val="hr-HR" w:eastAsia="hr-HR"/>
        </w:rPr>
        <w:t>Sv</w:t>
      </w:r>
      <w:r>
        <w:rPr>
          <w:rFonts w:ascii="Arial" w:eastAsia="Times New Roman" w:hAnsi="Arial" w:cs="Arial"/>
          <w:sz w:val="24"/>
          <w:szCs w:val="24"/>
          <w:lang w:val="hr-HR" w:eastAsia="hr-HR"/>
        </w:rPr>
        <w:t>e</w:t>
      </w:r>
      <w:r w:rsidRPr="001A4C24">
        <w:rPr>
          <w:rFonts w:ascii="Arial" w:eastAsia="Times New Roman" w:hAnsi="Arial" w:cs="Arial"/>
          <w:sz w:val="24"/>
          <w:szCs w:val="24"/>
          <w:lang w:val="hr-HR" w:eastAsia="hr-HR"/>
        </w:rPr>
        <w:t xml:space="preserve"> potrebne informacije vezane uz ovaj Javni natječaj mogu se dobiti u Upravnom odjelu za gospodarstvo </w:t>
      </w:r>
      <w:r w:rsidR="00776440">
        <w:rPr>
          <w:rFonts w:ascii="Arial" w:eastAsia="Times New Roman" w:hAnsi="Arial" w:cs="Arial"/>
          <w:sz w:val="24"/>
          <w:szCs w:val="24"/>
          <w:lang w:val="hr-HR" w:eastAsia="hr-HR"/>
        </w:rPr>
        <w:t>Ž</w:t>
      </w:r>
      <w:r w:rsidRPr="001A4C24">
        <w:rPr>
          <w:rFonts w:ascii="Arial" w:eastAsia="Times New Roman" w:hAnsi="Arial" w:cs="Arial"/>
          <w:sz w:val="24"/>
          <w:szCs w:val="24"/>
          <w:lang w:val="hr-HR" w:eastAsia="hr-HR"/>
        </w:rPr>
        <w:t>upanije (ured 3</w:t>
      </w:r>
      <w:r w:rsidR="00776440">
        <w:rPr>
          <w:rFonts w:ascii="Arial" w:eastAsia="Times New Roman" w:hAnsi="Arial" w:cs="Arial"/>
          <w:sz w:val="24"/>
          <w:szCs w:val="24"/>
          <w:lang w:val="hr-HR" w:eastAsia="hr-HR"/>
        </w:rPr>
        <w:t>11</w:t>
      </w:r>
      <w:r w:rsidRPr="001A4C24">
        <w:rPr>
          <w:rFonts w:ascii="Arial" w:eastAsia="Times New Roman" w:hAnsi="Arial" w:cs="Arial"/>
          <w:sz w:val="24"/>
          <w:szCs w:val="24"/>
          <w:lang w:val="hr-HR" w:eastAsia="hr-HR"/>
        </w:rPr>
        <w:t>), Petra Krešimira IV 1, Slavonski Brod, tel. 035/216-23</w:t>
      </w:r>
      <w:r w:rsidR="00454D57">
        <w:rPr>
          <w:rFonts w:ascii="Arial" w:eastAsia="Times New Roman" w:hAnsi="Arial" w:cs="Arial"/>
          <w:sz w:val="24"/>
          <w:szCs w:val="24"/>
          <w:lang w:val="hr-HR" w:eastAsia="hr-HR"/>
        </w:rPr>
        <w:t>3</w:t>
      </w:r>
      <w:r w:rsidR="00C83A06">
        <w:rPr>
          <w:rFonts w:ascii="Arial" w:eastAsia="Times New Roman" w:hAnsi="Arial" w:cs="Arial"/>
          <w:sz w:val="24"/>
          <w:szCs w:val="24"/>
          <w:lang w:val="hr-HR" w:eastAsia="hr-HR"/>
        </w:rPr>
        <w:t>,</w:t>
      </w:r>
      <w:r w:rsidRPr="001A4C24">
        <w:rPr>
          <w:rFonts w:ascii="Arial" w:eastAsia="Times New Roman" w:hAnsi="Arial" w:cs="Arial"/>
          <w:sz w:val="24"/>
          <w:szCs w:val="24"/>
          <w:lang w:val="hr-HR" w:eastAsia="hr-HR"/>
        </w:rPr>
        <w:t xml:space="preserve"> e-mail: </w:t>
      </w:r>
      <w:hyperlink r:id="rId8" w:history="1">
        <w:r w:rsidR="00454D57" w:rsidRPr="009D7C96">
          <w:rPr>
            <w:rStyle w:val="Hiperveza"/>
            <w:rFonts w:ascii="Arial" w:eastAsia="Times New Roman" w:hAnsi="Arial" w:cs="Arial"/>
            <w:sz w:val="24"/>
            <w:szCs w:val="24"/>
            <w:lang w:val="hr-HR" w:eastAsia="hr-HR"/>
          </w:rPr>
          <w:t>aperko@bpz.hr</w:t>
        </w:r>
      </w:hyperlink>
      <w:r w:rsidR="00454D57">
        <w:rPr>
          <w:rFonts w:ascii="Arial" w:eastAsia="Times New Roman" w:hAnsi="Arial" w:cs="Arial"/>
          <w:sz w:val="24"/>
          <w:szCs w:val="24"/>
          <w:lang w:val="hr-HR" w:eastAsia="hr-HR"/>
        </w:rPr>
        <w:t xml:space="preserve"> </w:t>
      </w:r>
      <w:r w:rsidR="00C83A06">
        <w:rPr>
          <w:rFonts w:ascii="Arial" w:eastAsia="Times New Roman" w:hAnsi="Arial" w:cs="Arial"/>
          <w:sz w:val="24"/>
          <w:szCs w:val="24"/>
          <w:lang w:val="hr-HR" w:eastAsia="hr-HR"/>
        </w:rPr>
        <w:t>.</w:t>
      </w:r>
    </w:p>
    <w:p w14:paraId="1473644C" w14:textId="77777777" w:rsidR="00C83A06" w:rsidRPr="001A4C24" w:rsidRDefault="00C83A06" w:rsidP="00C83A06">
      <w:pPr>
        <w:spacing w:after="0" w:line="240" w:lineRule="auto"/>
        <w:ind w:left="720"/>
        <w:jc w:val="both"/>
        <w:rPr>
          <w:rFonts w:ascii="Arial" w:eastAsia="Times New Roman" w:hAnsi="Arial" w:cs="Arial"/>
          <w:b/>
          <w:sz w:val="24"/>
          <w:szCs w:val="24"/>
          <w:lang w:val="hr-HR" w:eastAsia="hr-HR"/>
        </w:rPr>
      </w:pPr>
    </w:p>
    <w:p w14:paraId="29DB6C10"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9F7062">
        <w:rPr>
          <w:rFonts w:ascii="Arial" w:hAnsi="Arial" w:cs="Arial"/>
          <w:sz w:val="24"/>
          <w:szCs w:val="24"/>
        </w:rPr>
        <w:t xml:space="preserve"> i 37/21</w:t>
      </w:r>
      <w:r w:rsidRPr="00454D57">
        <w:rPr>
          <w:rFonts w:ascii="Arial" w:hAnsi="Arial" w:cs="Arial"/>
          <w:sz w:val="24"/>
          <w:szCs w:val="24"/>
        </w:rPr>
        <w:t>).</w:t>
      </w:r>
    </w:p>
    <w:p w14:paraId="61CD5AFB" w14:textId="77777777" w:rsidR="00304C69" w:rsidRDefault="00304C69" w:rsidP="00CF2F3E">
      <w:pPr>
        <w:pStyle w:val="Bezproreda"/>
        <w:ind w:left="720"/>
        <w:jc w:val="both"/>
        <w:rPr>
          <w:rFonts w:ascii="Arial" w:hAnsi="Arial" w:cs="Arial"/>
          <w:sz w:val="24"/>
          <w:szCs w:val="24"/>
        </w:rPr>
      </w:pPr>
    </w:p>
    <w:p w14:paraId="1E283FBA"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2.5. PROCJENA PRIJAVE I DONOŠENJE ODLUKE O DODJELI SREDSTAVA</w:t>
      </w:r>
    </w:p>
    <w:p w14:paraId="092195AB" w14:textId="77777777" w:rsidR="00CF2F3E" w:rsidRDefault="00CF2F3E" w:rsidP="00CF2F3E">
      <w:pPr>
        <w:pStyle w:val="Bezproreda"/>
        <w:jc w:val="both"/>
        <w:rPr>
          <w:rFonts w:ascii="Arial" w:hAnsi="Arial" w:cs="Arial"/>
          <w:sz w:val="24"/>
          <w:szCs w:val="24"/>
        </w:rPr>
      </w:pPr>
    </w:p>
    <w:p w14:paraId="68778574"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Sve pristigle i zaprimljene prijave obrađivat će se redoslijedom zaprimanja, a proći će kroz sljedeću proceduru:</w:t>
      </w:r>
    </w:p>
    <w:p w14:paraId="73BE1F66" w14:textId="77777777" w:rsidR="00304C69" w:rsidRDefault="00304C69" w:rsidP="00CF2F3E">
      <w:pPr>
        <w:pStyle w:val="Bezproreda"/>
        <w:jc w:val="both"/>
        <w:rPr>
          <w:rFonts w:ascii="Arial" w:hAnsi="Arial" w:cs="Arial"/>
          <w:sz w:val="24"/>
          <w:szCs w:val="24"/>
        </w:rPr>
      </w:pPr>
    </w:p>
    <w:p w14:paraId="5FC78836" w14:textId="77777777" w:rsidR="00CF2F3E" w:rsidRDefault="00CF2F3E" w:rsidP="00CF2F3E">
      <w:pPr>
        <w:pStyle w:val="Bezproreda"/>
        <w:numPr>
          <w:ilvl w:val="0"/>
          <w:numId w:val="23"/>
        </w:numPr>
        <w:jc w:val="both"/>
        <w:rPr>
          <w:rFonts w:ascii="Arial" w:hAnsi="Arial" w:cs="Arial"/>
          <w:b/>
          <w:sz w:val="24"/>
          <w:szCs w:val="24"/>
        </w:rPr>
      </w:pPr>
      <w:r w:rsidRPr="0056150F">
        <w:rPr>
          <w:rFonts w:ascii="Arial" w:hAnsi="Arial" w:cs="Arial"/>
          <w:b/>
          <w:sz w:val="24"/>
          <w:szCs w:val="24"/>
        </w:rPr>
        <w:t xml:space="preserve"> PREGLED PRIJAVA U ODNOSU NA PROPISANE UVJETE NATJEČAJA</w:t>
      </w:r>
    </w:p>
    <w:p w14:paraId="04C158B6" w14:textId="77777777" w:rsidR="00CF2F3E" w:rsidRDefault="00CF2F3E" w:rsidP="00CF2F3E">
      <w:pPr>
        <w:pStyle w:val="Bezproreda"/>
        <w:jc w:val="both"/>
        <w:rPr>
          <w:rFonts w:ascii="Arial" w:hAnsi="Arial" w:cs="Arial"/>
          <w:b/>
          <w:sz w:val="24"/>
          <w:szCs w:val="24"/>
        </w:rPr>
      </w:pPr>
    </w:p>
    <w:p w14:paraId="0874F079"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 xml:space="preserve">Davatelj financijskih sredstava ustrojava posebno tijelo za provjeru propisanih uvjeta </w:t>
      </w:r>
      <w:r w:rsidR="00222162">
        <w:rPr>
          <w:rFonts w:ascii="Arial" w:hAnsi="Arial" w:cs="Arial"/>
          <w:sz w:val="24"/>
          <w:szCs w:val="24"/>
        </w:rPr>
        <w:t xml:space="preserve">Javnog </w:t>
      </w:r>
      <w:r w:rsidRPr="00454D57">
        <w:rPr>
          <w:rFonts w:ascii="Arial" w:hAnsi="Arial" w:cs="Arial"/>
          <w:sz w:val="24"/>
          <w:szCs w:val="24"/>
        </w:rPr>
        <w:t xml:space="preserve">natječaja, odnosno tročlano Povjerenstvo za provjeru propisanih uvjeta </w:t>
      </w:r>
      <w:r w:rsidR="00454D57">
        <w:rPr>
          <w:rFonts w:ascii="Arial" w:hAnsi="Arial" w:cs="Arial"/>
          <w:sz w:val="24"/>
          <w:szCs w:val="24"/>
        </w:rPr>
        <w:t>J</w:t>
      </w:r>
      <w:r w:rsidRPr="00454D57">
        <w:rPr>
          <w:rFonts w:ascii="Arial" w:hAnsi="Arial" w:cs="Arial"/>
          <w:sz w:val="24"/>
          <w:szCs w:val="24"/>
        </w:rPr>
        <w:t>avnog natječaja koje provjerava sljedeće:</w:t>
      </w:r>
    </w:p>
    <w:p w14:paraId="093A07D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lastRenderedPageBreak/>
        <w:t>je li p</w:t>
      </w:r>
      <w:r w:rsidRPr="005273FE">
        <w:rPr>
          <w:rFonts w:ascii="Arial" w:hAnsi="Arial" w:cs="Arial"/>
          <w:spacing w:val="3"/>
          <w:sz w:val="24"/>
          <w:szCs w:val="24"/>
        </w:rPr>
        <w:t>r</w:t>
      </w:r>
      <w:r w:rsidRPr="005273FE">
        <w:rPr>
          <w:rFonts w:ascii="Arial" w:hAnsi="Arial" w:cs="Arial"/>
          <w:spacing w:val="-1"/>
          <w:sz w:val="24"/>
          <w:szCs w:val="24"/>
        </w:rPr>
        <w:t>i</w:t>
      </w:r>
      <w:r w:rsidRPr="005273FE">
        <w:rPr>
          <w:rFonts w:ascii="Arial" w:hAnsi="Arial" w:cs="Arial"/>
          <w:spacing w:val="1"/>
          <w:sz w:val="24"/>
          <w:szCs w:val="24"/>
        </w:rPr>
        <w:t>j</w:t>
      </w:r>
      <w:r w:rsidRPr="005273FE">
        <w:rPr>
          <w:rFonts w:ascii="Arial" w:hAnsi="Arial" w:cs="Arial"/>
          <w:sz w:val="24"/>
          <w:szCs w:val="24"/>
        </w:rPr>
        <w:t>a</w:t>
      </w:r>
      <w:r w:rsidRPr="005273FE">
        <w:rPr>
          <w:rFonts w:ascii="Arial" w:hAnsi="Arial" w:cs="Arial"/>
          <w:spacing w:val="-2"/>
          <w:sz w:val="24"/>
          <w:szCs w:val="24"/>
        </w:rPr>
        <w:t>v</w:t>
      </w:r>
      <w:r w:rsidRPr="005273FE">
        <w:rPr>
          <w:rFonts w:ascii="Arial" w:hAnsi="Arial" w:cs="Arial"/>
          <w:sz w:val="24"/>
          <w:szCs w:val="24"/>
        </w:rPr>
        <w:t>a d</w:t>
      </w:r>
      <w:r w:rsidRPr="005273FE">
        <w:rPr>
          <w:rFonts w:ascii="Arial" w:hAnsi="Arial" w:cs="Arial"/>
          <w:spacing w:val="-1"/>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a na pr</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z w:val="24"/>
          <w:szCs w:val="24"/>
        </w:rPr>
        <w:t xml:space="preserve">i </w:t>
      </w:r>
      <w:r w:rsidR="005273FE">
        <w:rPr>
          <w:rFonts w:ascii="Arial" w:hAnsi="Arial" w:cs="Arial"/>
          <w:sz w:val="24"/>
          <w:szCs w:val="24"/>
        </w:rPr>
        <w:t>J</w:t>
      </w:r>
      <w:r w:rsidRPr="005273FE">
        <w:rPr>
          <w:rFonts w:ascii="Arial" w:hAnsi="Arial" w:cs="Arial"/>
          <w:sz w:val="24"/>
          <w:szCs w:val="24"/>
        </w:rPr>
        <w:t xml:space="preserve">avni natječaj i </w:t>
      </w:r>
      <w:r w:rsidRPr="005273FE">
        <w:rPr>
          <w:rFonts w:ascii="Arial" w:hAnsi="Arial" w:cs="Arial"/>
          <w:w w:val="99"/>
          <w:sz w:val="24"/>
          <w:szCs w:val="24"/>
        </w:rPr>
        <w:t xml:space="preserve">u </w:t>
      </w:r>
      <w:r w:rsidRPr="005273FE">
        <w:rPr>
          <w:rFonts w:ascii="Arial" w:hAnsi="Arial" w:cs="Arial"/>
          <w:spacing w:val="-1"/>
          <w:sz w:val="24"/>
          <w:szCs w:val="24"/>
        </w:rPr>
        <w:t>z</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o</w:t>
      </w:r>
      <w:r w:rsidRPr="005273FE">
        <w:rPr>
          <w:rFonts w:ascii="Arial" w:hAnsi="Arial" w:cs="Arial"/>
          <w:spacing w:val="4"/>
          <w:sz w:val="24"/>
          <w:szCs w:val="24"/>
        </w:rPr>
        <w:t>m</w:t>
      </w:r>
      <w:r w:rsidRPr="005273FE">
        <w:rPr>
          <w:rFonts w:ascii="Arial" w:hAnsi="Arial" w:cs="Arial"/>
          <w:sz w:val="24"/>
          <w:szCs w:val="24"/>
        </w:rPr>
        <w:t>e ro</w:t>
      </w:r>
      <w:r w:rsidRPr="005273FE">
        <w:rPr>
          <w:rFonts w:ascii="Arial" w:hAnsi="Arial" w:cs="Arial"/>
          <w:spacing w:val="3"/>
          <w:sz w:val="24"/>
          <w:szCs w:val="24"/>
        </w:rPr>
        <w:t>k</w:t>
      </w:r>
      <w:r w:rsidRPr="005273FE">
        <w:rPr>
          <w:rFonts w:ascii="Arial" w:hAnsi="Arial" w:cs="Arial"/>
          <w:sz w:val="24"/>
          <w:szCs w:val="24"/>
        </w:rPr>
        <w:t>u;</w:t>
      </w:r>
    </w:p>
    <w:p w14:paraId="124B40DC"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da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1"/>
          <w:sz w:val="24"/>
          <w:szCs w:val="24"/>
        </w:rPr>
        <w:t>j</w:t>
      </w:r>
      <w:r w:rsidRPr="005273FE">
        <w:rPr>
          <w:rFonts w:ascii="Arial" w:hAnsi="Arial" w:cs="Arial"/>
          <w:sz w:val="24"/>
          <w:szCs w:val="24"/>
        </w:rPr>
        <w:t xml:space="preserve">e </w:t>
      </w:r>
      <w:r w:rsidRPr="005273FE">
        <w:rPr>
          <w:rFonts w:ascii="Arial" w:hAnsi="Arial" w:cs="Arial"/>
          <w:spacing w:val="-1"/>
          <w:sz w:val="24"/>
          <w:szCs w:val="24"/>
        </w:rPr>
        <w:t>z</w:t>
      </w:r>
      <w:r w:rsidRPr="005273FE">
        <w:rPr>
          <w:rFonts w:ascii="Arial" w:hAnsi="Arial" w:cs="Arial"/>
          <w:sz w:val="24"/>
          <w:szCs w:val="24"/>
        </w:rPr>
        <w:t>atr</w:t>
      </w:r>
      <w:r w:rsidRPr="005273FE">
        <w:rPr>
          <w:rFonts w:ascii="Arial" w:hAnsi="Arial" w:cs="Arial"/>
          <w:spacing w:val="2"/>
          <w:sz w:val="24"/>
          <w:szCs w:val="24"/>
        </w:rPr>
        <w:t>a</w:t>
      </w:r>
      <w:r w:rsidRPr="005273FE">
        <w:rPr>
          <w:rFonts w:ascii="Arial" w:hAnsi="Arial" w:cs="Arial"/>
          <w:spacing w:val="-1"/>
          <w:sz w:val="24"/>
          <w:szCs w:val="24"/>
        </w:rPr>
        <w:t>ž</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z</w:t>
      </w:r>
      <w:r w:rsidRPr="005273FE">
        <w:rPr>
          <w:rFonts w:ascii="Arial" w:hAnsi="Arial" w:cs="Arial"/>
          <w:spacing w:val="2"/>
          <w:sz w:val="24"/>
          <w:szCs w:val="24"/>
        </w:rPr>
        <w:t>n</w:t>
      </w:r>
      <w:r w:rsidRPr="005273FE">
        <w:rPr>
          <w:rFonts w:ascii="Arial" w:hAnsi="Arial" w:cs="Arial"/>
          <w:sz w:val="24"/>
          <w:szCs w:val="24"/>
        </w:rPr>
        <w:t xml:space="preserve">os </w:t>
      </w:r>
      <w:r w:rsidRPr="005273FE">
        <w:rPr>
          <w:rFonts w:ascii="Arial" w:hAnsi="Arial" w:cs="Arial"/>
          <w:spacing w:val="1"/>
          <w:sz w:val="24"/>
          <w:szCs w:val="24"/>
        </w:rPr>
        <w:t>sr</w:t>
      </w:r>
      <w:r w:rsidRPr="005273FE">
        <w:rPr>
          <w:rFonts w:ascii="Arial" w:hAnsi="Arial" w:cs="Arial"/>
          <w:sz w:val="24"/>
          <w:szCs w:val="24"/>
        </w:rPr>
        <w:t>e</w:t>
      </w:r>
      <w:r w:rsidRPr="005273FE">
        <w:rPr>
          <w:rFonts w:ascii="Arial" w:hAnsi="Arial" w:cs="Arial"/>
          <w:spacing w:val="-1"/>
          <w:sz w:val="24"/>
          <w:szCs w:val="24"/>
        </w:rPr>
        <w:t>d</w:t>
      </w:r>
      <w:r w:rsidRPr="005273FE">
        <w:rPr>
          <w:rFonts w:ascii="Arial" w:hAnsi="Arial" w:cs="Arial"/>
          <w:spacing w:val="1"/>
          <w:sz w:val="24"/>
          <w:szCs w:val="24"/>
        </w:rPr>
        <w:t>s</w:t>
      </w:r>
      <w:r w:rsidRPr="005273FE">
        <w:rPr>
          <w:rFonts w:ascii="Arial" w:hAnsi="Arial" w:cs="Arial"/>
          <w:sz w:val="24"/>
          <w:szCs w:val="24"/>
        </w:rPr>
        <w:t>ta</w:t>
      </w:r>
      <w:r w:rsidRPr="005273FE">
        <w:rPr>
          <w:rFonts w:ascii="Arial" w:hAnsi="Arial" w:cs="Arial"/>
          <w:spacing w:val="-2"/>
          <w:sz w:val="24"/>
          <w:szCs w:val="24"/>
        </w:rPr>
        <w:t>v</w:t>
      </w:r>
      <w:r w:rsidRPr="005273FE">
        <w:rPr>
          <w:rFonts w:ascii="Arial" w:hAnsi="Arial" w:cs="Arial"/>
          <w:sz w:val="24"/>
          <w:szCs w:val="24"/>
        </w:rPr>
        <w:t>a u</w:t>
      </w:r>
      <w:r w:rsidRPr="005273FE">
        <w:rPr>
          <w:rFonts w:ascii="Arial" w:hAnsi="Arial" w:cs="Arial"/>
          <w:spacing w:val="1"/>
          <w:sz w:val="24"/>
          <w:szCs w:val="24"/>
        </w:rPr>
        <w:t>n</w:t>
      </w:r>
      <w:r w:rsidRPr="005273FE">
        <w:rPr>
          <w:rFonts w:ascii="Arial" w:hAnsi="Arial" w:cs="Arial"/>
          <w:sz w:val="24"/>
          <w:szCs w:val="24"/>
        </w:rPr>
        <w:t>ut</w:t>
      </w:r>
      <w:r w:rsidRPr="005273FE">
        <w:rPr>
          <w:rFonts w:ascii="Arial" w:hAnsi="Arial" w:cs="Arial"/>
          <w:spacing w:val="-1"/>
          <w:sz w:val="24"/>
          <w:szCs w:val="24"/>
        </w:rPr>
        <w:t>a</w:t>
      </w:r>
      <w:r w:rsidRPr="005273FE">
        <w:rPr>
          <w:rFonts w:ascii="Arial" w:hAnsi="Arial" w:cs="Arial"/>
          <w:sz w:val="24"/>
          <w:szCs w:val="24"/>
        </w:rPr>
        <w:t xml:space="preserve">r </w:t>
      </w:r>
      <w:r w:rsidRPr="005273FE">
        <w:rPr>
          <w:rFonts w:ascii="Arial" w:hAnsi="Arial" w:cs="Arial"/>
          <w:spacing w:val="2"/>
          <w:sz w:val="24"/>
          <w:szCs w:val="24"/>
        </w:rPr>
        <w:t>f</w:t>
      </w:r>
      <w:r w:rsidRPr="005273FE">
        <w:rPr>
          <w:rFonts w:ascii="Arial" w:hAnsi="Arial" w:cs="Arial"/>
          <w:spacing w:val="-1"/>
          <w:sz w:val="24"/>
          <w:szCs w:val="24"/>
        </w:rPr>
        <w:t>i</w:t>
      </w:r>
      <w:r w:rsidRPr="005273FE">
        <w:rPr>
          <w:rFonts w:ascii="Arial" w:hAnsi="Arial" w:cs="Arial"/>
          <w:sz w:val="24"/>
          <w:szCs w:val="24"/>
        </w:rPr>
        <w:t>n</w:t>
      </w:r>
      <w:r w:rsidRPr="005273FE">
        <w:rPr>
          <w:rFonts w:ascii="Arial" w:hAnsi="Arial" w:cs="Arial"/>
          <w:spacing w:val="-1"/>
          <w:sz w:val="24"/>
          <w:szCs w:val="24"/>
        </w:rPr>
        <w:t>a</w:t>
      </w:r>
      <w:r w:rsidRPr="005273FE">
        <w:rPr>
          <w:rFonts w:ascii="Arial" w:hAnsi="Arial" w:cs="Arial"/>
          <w:sz w:val="24"/>
          <w:szCs w:val="24"/>
        </w:rPr>
        <w:t>n</w:t>
      </w:r>
      <w:r w:rsidRPr="005273FE">
        <w:rPr>
          <w:rFonts w:ascii="Arial" w:hAnsi="Arial" w:cs="Arial"/>
          <w:spacing w:val="1"/>
          <w:sz w:val="24"/>
          <w:szCs w:val="24"/>
        </w:rPr>
        <w:t>c</w:t>
      </w:r>
      <w:r w:rsidRPr="005273FE">
        <w:rPr>
          <w:rFonts w:ascii="Arial" w:hAnsi="Arial" w:cs="Arial"/>
          <w:spacing w:val="-1"/>
          <w:sz w:val="24"/>
          <w:szCs w:val="24"/>
        </w:rPr>
        <w:t>i</w:t>
      </w:r>
      <w:r w:rsidRPr="005273FE">
        <w:rPr>
          <w:rFonts w:ascii="Arial" w:hAnsi="Arial" w:cs="Arial"/>
          <w:spacing w:val="1"/>
          <w:sz w:val="24"/>
          <w:szCs w:val="24"/>
        </w:rPr>
        <w:t>js</w:t>
      </w:r>
      <w:r w:rsidRPr="005273FE">
        <w:rPr>
          <w:rFonts w:ascii="Arial" w:hAnsi="Arial" w:cs="Arial"/>
          <w:spacing w:val="3"/>
          <w:sz w:val="24"/>
          <w:szCs w:val="24"/>
        </w:rPr>
        <w:t>k</w:t>
      </w:r>
      <w:r w:rsidRPr="005273FE">
        <w:rPr>
          <w:rFonts w:ascii="Arial" w:hAnsi="Arial" w:cs="Arial"/>
          <w:spacing w:val="-1"/>
          <w:sz w:val="24"/>
          <w:szCs w:val="24"/>
        </w:rPr>
        <w:t>i</w:t>
      </w:r>
      <w:r w:rsidRPr="005273FE">
        <w:rPr>
          <w:rFonts w:ascii="Arial" w:hAnsi="Arial" w:cs="Arial"/>
          <w:sz w:val="24"/>
          <w:szCs w:val="24"/>
        </w:rPr>
        <w:t xml:space="preserve">h </w:t>
      </w:r>
      <w:r w:rsidRPr="005273FE">
        <w:rPr>
          <w:rFonts w:ascii="Arial" w:hAnsi="Arial" w:cs="Arial"/>
          <w:spacing w:val="-1"/>
          <w:sz w:val="24"/>
          <w:szCs w:val="24"/>
        </w:rPr>
        <w:t>p</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g</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z w:val="24"/>
          <w:szCs w:val="24"/>
        </w:rPr>
        <w:t xml:space="preserve">a </w:t>
      </w:r>
      <w:r w:rsidRPr="005273FE">
        <w:rPr>
          <w:rFonts w:ascii="Arial" w:hAnsi="Arial" w:cs="Arial"/>
          <w:spacing w:val="1"/>
          <w:sz w:val="24"/>
          <w:szCs w:val="24"/>
        </w:rPr>
        <w:t>p</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lj</w:t>
      </w:r>
      <w:r w:rsidRPr="005273FE">
        <w:rPr>
          <w:rFonts w:ascii="Arial" w:hAnsi="Arial" w:cs="Arial"/>
          <w:sz w:val="24"/>
          <w:szCs w:val="24"/>
        </w:rPr>
        <w:t>e</w:t>
      </w:r>
      <w:r w:rsidRPr="005273FE">
        <w:rPr>
          <w:rFonts w:ascii="Arial" w:hAnsi="Arial" w:cs="Arial"/>
          <w:spacing w:val="-1"/>
          <w:sz w:val="24"/>
          <w:szCs w:val="24"/>
        </w:rPr>
        <w:t>ni</w:t>
      </w:r>
      <w:r w:rsidRPr="005273FE">
        <w:rPr>
          <w:rFonts w:ascii="Arial" w:hAnsi="Arial" w:cs="Arial"/>
          <w:sz w:val="24"/>
          <w:szCs w:val="24"/>
        </w:rPr>
        <w:t>h u</w:t>
      </w:r>
      <w:r w:rsidRPr="005273FE">
        <w:rPr>
          <w:rFonts w:ascii="Arial" w:hAnsi="Arial" w:cs="Arial"/>
          <w:spacing w:val="-1"/>
          <w:sz w:val="24"/>
          <w:szCs w:val="24"/>
        </w:rPr>
        <w:t xml:space="preserve"> </w:t>
      </w:r>
      <w:r w:rsidR="005273FE">
        <w:rPr>
          <w:rFonts w:ascii="Arial" w:hAnsi="Arial" w:cs="Arial"/>
          <w:spacing w:val="-1"/>
          <w:sz w:val="24"/>
          <w:szCs w:val="24"/>
        </w:rPr>
        <w:t>J</w:t>
      </w:r>
      <w:r w:rsidRPr="005273FE">
        <w:rPr>
          <w:rFonts w:ascii="Arial" w:hAnsi="Arial" w:cs="Arial"/>
          <w:spacing w:val="-1"/>
          <w:sz w:val="24"/>
          <w:szCs w:val="24"/>
        </w:rPr>
        <w:t>avnom n</w:t>
      </w:r>
      <w:r w:rsidRPr="005273FE">
        <w:rPr>
          <w:rFonts w:ascii="Arial" w:hAnsi="Arial" w:cs="Arial"/>
          <w:spacing w:val="2"/>
          <w:sz w:val="24"/>
          <w:szCs w:val="24"/>
        </w:rPr>
        <w:t>a</w:t>
      </w:r>
      <w:r w:rsidRPr="005273FE">
        <w:rPr>
          <w:rFonts w:ascii="Arial" w:hAnsi="Arial" w:cs="Arial"/>
          <w:sz w:val="24"/>
          <w:szCs w:val="24"/>
        </w:rPr>
        <w:t>t</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č</w:t>
      </w:r>
      <w:r w:rsidRPr="005273FE">
        <w:rPr>
          <w:rFonts w:ascii="Arial" w:hAnsi="Arial" w:cs="Arial"/>
          <w:sz w:val="24"/>
          <w:szCs w:val="24"/>
        </w:rPr>
        <w:t>a</w:t>
      </w:r>
      <w:r w:rsidRPr="005273FE">
        <w:rPr>
          <w:rFonts w:ascii="Arial" w:hAnsi="Arial" w:cs="Arial"/>
          <w:spacing w:val="1"/>
          <w:sz w:val="24"/>
          <w:szCs w:val="24"/>
        </w:rPr>
        <w:t>j</w:t>
      </w:r>
      <w:r w:rsidRPr="005273FE">
        <w:rPr>
          <w:rFonts w:ascii="Arial" w:hAnsi="Arial" w:cs="Arial"/>
          <w:sz w:val="24"/>
          <w:szCs w:val="24"/>
        </w:rPr>
        <w:t>u;</w:t>
      </w:r>
    </w:p>
    <w:p w14:paraId="6C04008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je li lokacija provedbe </w:t>
      </w:r>
      <w:r w:rsidR="007F47A8">
        <w:rPr>
          <w:rFonts w:ascii="Arial" w:hAnsi="Arial" w:cs="Arial"/>
          <w:sz w:val="24"/>
          <w:szCs w:val="24"/>
        </w:rPr>
        <w:t>jednokratne aktivnosti</w:t>
      </w:r>
      <w:r w:rsidRPr="005273FE">
        <w:rPr>
          <w:rFonts w:ascii="Arial" w:hAnsi="Arial" w:cs="Arial"/>
          <w:sz w:val="24"/>
          <w:szCs w:val="24"/>
        </w:rPr>
        <w:t xml:space="preserve"> prihvatljiva (ako je primjenjivo na uvjete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spacing w:val="2"/>
          <w:sz w:val="24"/>
          <w:szCs w:val="24"/>
        </w:rPr>
        <w:t>;</w:t>
      </w:r>
    </w:p>
    <w:p w14:paraId="7095154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jesu li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z w:val="24"/>
          <w:szCs w:val="24"/>
        </w:rPr>
        <w:t xml:space="preserve">j i </w:t>
      </w:r>
      <w:r w:rsidRPr="005273FE">
        <w:rPr>
          <w:rFonts w:ascii="Arial" w:hAnsi="Arial" w:cs="Arial"/>
          <w:spacing w:val="2"/>
          <w:sz w:val="24"/>
          <w:szCs w:val="24"/>
        </w:rPr>
        <w:t>p</w:t>
      </w:r>
      <w:r w:rsidRPr="005273FE">
        <w:rPr>
          <w:rFonts w:ascii="Arial" w:hAnsi="Arial" w:cs="Arial"/>
          <w:sz w:val="24"/>
          <w:szCs w:val="24"/>
        </w:rPr>
        <w:t>artner (ako je primjenjivo) pri</w:t>
      </w:r>
      <w:r w:rsidRPr="005273FE">
        <w:rPr>
          <w:rFonts w:ascii="Arial" w:hAnsi="Arial" w:cs="Arial"/>
          <w:spacing w:val="1"/>
          <w:sz w:val="24"/>
          <w:szCs w:val="24"/>
        </w:rPr>
        <w:t>h</w:t>
      </w:r>
      <w:r w:rsidRPr="005273FE">
        <w:rPr>
          <w:rFonts w:ascii="Arial" w:hAnsi="Arial" w:cs="Arial"/>
          <w:spacing w:val="-1"/>
          <w:sz w:val="24"/>
          <w:szCs w:val="24"/>
        </w:rPr>
        <w:t>v</w:t>
      </w:r>
      <w:r w:rsidRPr="005273FE">
        <w:rPr>
          <w:rFonts w:ascii="Arial" w:hAnsi="Arial" w:cs="Arial"/>
          <w:sz w:val="24"/>
          <w:szCs w:val="24"/>
        </w:rPr>
        <w:t>a</w:t>
      </w:r>
      <w:r w:rsidRPr="005273FE">
        <w:rPr>
          <w:rFonts w:ascii="Arial" w:hAnsi="Arial" w:cs="Arial"/>
          <w:spacing w:val="2"/>
          <w:sz w:val="24"/>
          <w:szCs w:val="24"/>
        </w:rPr>
        <w:t>t</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pacing w:val="-1"/>
          <w:sz w:val="24"/>
          <w:szCs w:val="24"/>
        </w:rPr>
        <w:t>i</w:t>
      </w:r>
      <w:r w:rsidRPr="005273FE">
        <w:rPr>
          <w:rFonts w:ascii="Arial" w:hAnsi="Arial" w:cs="Arial"/>
          <w:spacing w:val="1"/>
          <w:sz w:val="24"/>
          <w:szCs w:val="24"/>
        </w:rPr>
        <w:t>v</w:t>
      </w:r>
      <w:r w:rsidRPr="005273FE">
        <w:rPr>
          <w:rFonts w:ascii="Arial" w:hAnsi="Arial" w:cs="Arial"/>
          <w:sz w:val="24"/>
          <w:szCs w:val="24"/>
        </w:rPr>
        <w:t xml:space="preserve">i </w:t>
      </w:r>
      <w:r w:rsidRPr="005273FE">
        <w:rPr>
          <w:rFonts w:ascii="Arial" w:hAnsi="Arial" w:cs="Arial"/>
          <w:spacing w:val="1"/>
          <w:sz w:val="24"/>
          <w:szCs w:val="24"/>
        </w:rPr>
        <w:t>s</w:t>
      </w:r>
      <w:r w:rsidRPr="005273FE">
        <w:rPr>
          <w:rFonts w:ascii="Arial" w:hAnsi="Arial" w:cs="Arial"/>
          <w:sz w:val="24"/>
          <w:szCs w:val="24"/>
        </w:rPr>
        <w:t>u</w:t>
      </w:r>
      <w:r w:rsidRPr="005273FE">
        <w:rPr>
          <w:rFonts w:ascii="Arial" w:hAnsi="Arial" w:cs="Arial"/>
          <w:spacing w:val="3"/>
          <w:sz w:val="24"/>
          <w:szCs w:val="24"/>
        </w:rPr>
        <w:t>k</w:t>
      </w:r>
      <w:r w:rsidRPr="005273FE">
        <w:rPr>
          <w:rFonts w:ascii="Arial" w:hAnsi="Arial" w:cs="Arial"/>
          <w:spacing w:val="-1"/>
          <w:sz w:val="24"/>
          <w:szCs w:val="24"/>
        </w:rPr>
        <w:t>l</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 xml:space="preserve">no </w:t>
      </w:r>
      <w:r w:rsidRPr="005273FE">
        <w:rPr>
          <w:rFonts w:ascii="Arial" w:hAnsi="Arial" w:cs="Arial"/>
          <w:spacing w:val="2"/>
          <w:sz w:val="24"/>
          <w:szCs w:val="24"/>
        </w:rPr>
        <w:t>u</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pacing w:val="2"/>
          <w:sz w:val="24"/>
          <w:szCs w:val="24"/>
        </w:rPr>
        <w:t>t</w:t>
      </w:r>
      <w:r w:rsidRPr="005273FE">
        <w:rPr>
          <w:rFonts w:ascii="Arial" w:hAnsi="Arial" w:cs="Arial"/>
          <w:sz w:val="24"/>
          <w:szCs w:val="24"/>
        </w:rPr>
        <w:t>a</w:t>
      </w:r>
      <w:r w:rsidRPr="005273FE">
        <w:rPr>
          <w:rFonts w:ascii="Arial" w:hAnsi="Arial" w:cs="Arial"/>
          <w:spacing w:val="4"/>
          <w:sz w:val="24"/>
          <w:szCs w:val="24"/>
        </w:rPr>
        <w:t>m</w:t>
      </w:r>
      <w:r w:rsidRPr="005273FE">
        <w:rPr>
          <w:rFonts w:ascii="Arial" w:hAnsi="Arial" w:cs="Arial"/>
          <w:sz w:val="24"/>
          <w:szCs w:val="24"/>
        </w:rPr>
        <w:t xml:space="preserve">a </w:t>
      </w:r>
      <w:r w:rsidRPr="005273FE">
        <w:rPr>
          <w:rFonts w:ascii="Arial" w:hAnsi="Arial" w:cs="Arial"/>
          <w:spacing w:val="-4"/>
          <w:sz w:val="24"/>
          <w:szCs w:val="24"/>
        </w:rPr>
        <w:t>z</w:t>
      </w:r>
      <w:r w:rsidRPr="005273FE">
        <w:rPr>
          <w:rFonts w:ascii="Arial" w:hAnsi="Arial" w:cs="Arial"/>
          <w:sz w:val="24"/>
          <w:szCs w:val="24"/>
        </w:rPr>
        <w:t>a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p>
    <w:p w14:paraId="225D532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2"/>
          <w:sz w:val="24"/>
          <w:szCs w:val="24"/>
        </w:rPr>
        <w:t>d</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pacing w:val="-1"/>
          <w:sz w:val="24"/>
          <w:szCs w:val="24"/>
        </w:rPr>
        <w:t>i</w:t>
      </w:r>
      <w:r w:rsidRPr="005273FE">
        <w:rPr>
          <w:rFonts w:ascii="Arial" w:hAnsi="Arial" w:cs="Arial"/>
          <w:sz w:val="24"/>
          <w:szCs w:val="24"/>
        </w:rPr>
        <w:t>, p</w:t>
      </w:r>
      <w:r w:rsidRPr="005273FE">
        <w:rPr>
          <w:rFonts w:ascii="Arial" w:hAnsi="Arial" w:cs="Arial"/>
          <w:spacing w:val="-1"/>
          <w:sz w:val="24"/>
          <w:szCs w:val="24"/>
        </w:rPr>
        <w:t>o</w:t>
      </w:r>
      <w:r w:rsidRPr="005273FE">
        <w:rPr>
          <w:rFonts w:ascii="Arial" w:hAnsi="Arial" w:cs="Arial"/>
          <w:sz w:val="24"/>
          <w:szCs w:val="24"/>
        </w:rPr>
        <w:t>t</w:t>
      </w:r>
      <w:r w:rsidRPr="005273FE">
        <w:rPr>
          <w:rFonts w:ascii="Arial" w:hAnsi="Arial" w:cs="Arial"/>
          <w:spacing w:val="2"/>
          <w:sz w:val="24"/>
          <w:szCs w:val="24"/>
        </w:rPr>
        <w:t>p</w:t>
      </w:r>
      <w:r w:rsidRPr="005273FE">
        <w:rPr>
          <w:rFonts w:ascii="Arial" w:hAnsi="Arial" w:cs="Arial"/>
          <w:spacing w:val="1"/>
          <w:sz w:val="24"/>
          <w:szCs w:val="24"/>
        </w:rPr>
        <w:t>is</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 xml:space="preserve">i i </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ereni </w:t>
      </w:r>
      <w:r w:rsidRPr="005273FE">
        <w:rPr>
          <w:rFonts w:ascii="Arial" w:hAnsi="Arial" w:cs="Arial"/>
          <w:spacing w:val="1"/>
          <w:sz w:val="24"/>
          <w:szCs w:val="24"/>
        </w:rPr>
        <w:t>s</w:t>
      </w:r>
      <w:r w:rsidRPr="005273FE">
        <w:rPr>
          <w:rFonts w:ascii="Arial" w:hAnsi="Arial" w:cs="Arial"/>
          <w:spacing w:val="-1"/>
          <w:sz w:val="24"/>
          <w:szCs w:val="24"/>
        </w:rPr>
        <w:t>v</w:t>
      </w:r>
      <w:r w:rsidRPr="005273FE">
        <w:rPr>
          <w:rFonts w:ascii="Arial" w:hAnsi="Arial" w:cs="Arial"/>
          <w:sz w:val="24"/>
          <w:szCs w:val="24"/>
        </w:rPr>
        <w:t>i o</w:t>
      </w:r>
      <w:r w:rsidRPr="005273FE">
        <w:rPr>
          <w:rFonts w:ascii="Arial" w:hAnsi="Arial" w:cs="Arial"/>
          <w:spacing w:val="-1"/>
          <w:sz w:val="24"/>
          <w:szCs w:val="24"/>
        </w:rPr>
        <w:t>b</w:t>
      </w:r>
      <w:r w:rsidRPr="005273FE">
        <w:rPr>
          <w:rFonts w:ascii="Arial" w:hAnsi="Arial" w:cs="Arial"/>
          <w:spacing w:val="1"/>
          <w:sz w:val="24"/>
          <w:szCs w:val="24"/>
        </w:rPr>
        <w:t>v</w:t>
      </w:r>
      <w:r w:rsidRPr="005273FE">
        <w:rPr>
          <w:rFonts w:ascii="Arial" w:hAnsi="Arial" w:cs="Arial"/>
          <w:spacing w:val="2"/>
          <w:sz w:val="24"/>
          <w:szCs w:val="24"/>
        </w:rPr>
        <w:t>e</w:t>
      </w:r>
      <w:r w:rsidRPr="005273FE">
        <w:rPr>
          <w:rFonts w:ascii="Arial" w:hAnsi="Arial" w:cs="Arial"/>
          <w:spacing w:val="-1"/>
          <w:sz w:val="24"/>
          <w:szCs w:val="24"/>
        </w:rPr>
        <w:t>z</w:t>
      </w:r>
      <w:r w:rsidRPr="005273FE">
        <w:rPr>
          <w:rFonts w:ascii="Arial" w:hAnsi="Arial" w:cs="Arial"/>
          <w:sz w:val="24"/>
          <w:szCs w:val="24"/>
        </w:rPr>
        <w:t>ni o</w:t>
      </w:r>
      <w:r w:rsidRPr="005273FE">
        <w:rPr>
          <w:rFonts w:ascii="Arial" w:hAnsi="Arial" w:cs="Arial"/>
          <w:spacing w:val="-1"/>
          <w:sz w:val="24"/>
          <w:szCs w:val="24"/>
        </w:rPr>
        <w:t>b</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sc</w:t>
      </w:r>
      <w:r w:rsidRPr="005273FE">
        <w:rPr>
          <w:rFonts w:ascii="Arial" w:hAnsi="Arial" w:cs="Arial"/>
          <w:sz w:val="24"/>
          <w:szCs w:val="24"/>
        </w:rPr>
        <w:t xml:space="preserve">i te </w:t>
      </w:r>
    </w:p>
    <w:p w14:paraId="714ADDD8"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2"/>
          <w:sz w:val="24"/>
          <w:szCs w:val="24"/>
        </w:rPr>
        <w:t>l</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s</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z w:val="24"/>
          <w:szCs w:val="24"/>
        </w:rPr>
        <w:t>n</w:t>
      </w:r>
      <w:r w:rsidRPr="005273FE">
        <w:rPr>
          <w:rFonts w:ascii="Arial" w:hAnsi="Arial" w:cs="Arial"/>
          <w:spacing w:val="1"/>
          <w:sz w:val="24"/>
          <w:szCs w:val="24"/>
        </w:rPr>
        <w:t>j</w:t>
      </w:r>
      <w:r w:rsidRPr="005273FE">
        <w:rPr>
          <w:rFonts w:ascii="Arial" w:hAnsi="Arial" w:cs="Arial"/>
          <w:spacing w:val="2"/>
          <w:sz w:val="24"/>
          <w:szCs w:val="24"/>
        </w:rPr>
        <w:t>e</w:t>
      </w:r>
      <w:r w:rsidRPr="005273FE">
        <w:rPr>
          <w:rFonts w:ascii="Arial" w:hAnsi="Arial" w:cs="Arial"/>
          <w:sz w:val="24"/>
          <w:szCs w:val="24"/>
        </w:rPr>
        <w:t>ni dru</w:t>
      </w:r>
      <w:r w:rsidRPr="005273FE">
        <w:rPr>
          <w:rFonts w:ascii="Arial" w:hAnsi="Arial" w:cs="Arial"/>
          <w:spacing w:val="2"/>
          <w:sz w:val="24"/>
          <w:szCs w:val="24"/>
        </w:rPr>
        <w:t>g</w:t>
      </w:r>
      <w:r w:rsidRPr="005273FE">
        <w:rPr>
          <w:rFonts w:ascii="Arial" w:hAnsi="Arial" w:cs="Arial"/>
          <w:sz w:val="24"/>
          <w:szCs w:val="24"/>
        </w:rPr>
        <w:t xml:space="preserve">i </w:t>
      </w:r>
      <w:r w:rsidRPr="005273FE">
        <w:rPr>
          <w:rFonts w:ascii="Arial" w:hAnsi="Arial" w:cs="Arial"/>
          <w:spacing w:val="2"/>
          <w:sz w:val="24"/>
          <w:szCs w:val="24"/>
        </w:rPr>
        <w:t>f</w:t>
      </w:r>
      <w:r w:rsidRPr="005273FE">
        <w:rPr>
          <w:rFonts w:ascii="Arial" w:hAnsi="Arial" w:cs="Arial"/>
          <w:sz w:val="24"/>
          <w:szCs w:val="24"/>
        </w:rPr>
        <w:t>o</w:t>
      </w:r>
      <w:r w:rsidRPr="005273FE">
        <w:rPr>
          <w:rFonts w:ascii="Arial" w:hAnsi="Arial" w:cs="Arial"/>
          <w:spacing w:val="-2"/>
          <w:sz w:val="24"/>
          <w:szCs w:val="24"/>
        </w:rPr>
        <w:t>r</w:t>
      </w:r>
      <w:r w:rsidRPr="005273FE">
        <w:rPr>
          <w:rFonts w:ascii="Arial" w:hAnsi="Arial" w:cs="Arial"/>
          <w:spacing w:val="4"/>
          <w:sz w:val="24"/>
          <w:szCs w:val="24"/>
        </w:rPr>
        <w:t>m</w:t>
      </w:r>
      <w:r w:rsidRPr="005273FE">
        <w:rPr>
          <w:rFonts w:ascii="Arial" w:hAnsi="Arial" w:cs="Arial"/>
          <w:sz w:val="24"/>
          <w:szCs w:val="24"/>
        </w:rPr>
        <w:t>a</w:t>
      </w:r>
      <w:r w:rsidRPr="005273FE">
        <w:rPr>
          <w:rFonts w:ascii="Arial" w:hAnsi="Arial" w:cs="Arial"/>
          <w:spacing w:val="-1"/>
          <w:sz w:val="24"/>
          <w:szCs w:val="24"/>
        </w:rPr>
        <w:t>l</w:t>
      </w:r>
      <w:r w:rsidRPr="005273FE">
        <w:rPr>
          <w:rFonts w:ascii="Arial" w:hAnsi="Arial" w:cs="Arial"/>
          <w:sz w:val="24"/>
          <w:szCs w:val="24"/>
        </w:rPr>
        <w:t xml:space="preserve">ni </w:t>
      </w:r>
      <w:r w:rsidRPr="005273FE">
        <w:rPr>
          <w:rFonts w:ascii="Arial" w:hAnsi="Arial" w:cs="Arial"/>
          <w:spacing w:val="2"/>
          <w:sz w:val="24"/>
          <w:szCs w:val="24"/>
        </w:rPr>
        <w:t>u</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eti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w w:val="99"/>
          <w:sz w:val="24"/>
          <w:szCs w:val="24"/>
        </w:rPr>
        <w:t>.</w:t>
      </w:r>
    </w:p>
    <w:p w14:paraId="602DA4E6"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Nakon provjere svih pristiglih i zaprimljenih prijava u odnosu na</w:t>
      </w:r>
      <w:r w:rsidR="009B2970">
        <w:rPr>
          <w:rStyle w:val="Naglaeno"/>
          <w:rFonts w:ascii="Arial" w:hAnsi="Arial" w:cs="Arial"/>
          <w:b w:val="0"/>
          <w:sz w:val="24"/>
          <w:szCs w:val="24"/>
        </w:rPr>
        <w:t xml:space="preserve"> propisane uvjete</w:t>
      </w:r>
      <w:r w:rsidRPr="00473E99">
        <w:rPr>
          <w:rStyle w:val="Naglaeno"/>
          <w:rFonts w:ascii="Arial" w:hAnsi="Arial" w:cs="Arial"/>
          <w:b w:val="0"/>
          <w:sz w:val="24"/>
          <w:szCs w:val="24"/>
        </w:rPr>
        <w:t xml:space="preserve">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 xml:space="preserve">avnog </w:t>
      </w:r>
      <w:r w:rsidR="009B2970">
        <w:rPr>
          <w:rStyle w:val="Naglaeno"/>
          <w:rFonts w:ascii="Arial" w:hAnsi="Arial" w:cs="Arial"/>
          <w:b w:val="0"/>
          <w:sz w:val="24"/>
          <w:szCs w:val="24"/>
        </w:rPr>
        <w:t xml:space="preserve">natječaju, Povjerenstvo za provjeru propisanih uvjeta Javnog natječaja </w:t>
      </w:r>
      <w:r w:rsidRPr="00473E99">
        <w:rPr>
          <w:rStyle w:val="Naglaeno"/>
          <w:rFonts w:ascii="Arial" w:hAnsi="Arial" w:cs="Arial"/>
          <w:b w:val="0"/>
          <w:sz w:val="24"/>
          <w:szCs w:val="24"/>
        </w:rPr>
        <w:t xml:space="preserve"> donosi odluku koje se prijave upućuju u daljnju procedure, odnosno stručno ocjenjivanje, a koje se odbijaju iz razloga ne ispunjavanja propisanih uvjeta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avnog natječaja.</w:t>
      </w:r>
    </w:p>
    <w:p w14:paraId="521BE817"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 xml:space="preserve">Ukoliko prijave imaju manje nedostatke koji ne utječu na sadržaj bitan za ocjenjivanje prijave, davatelj financijskih sredstava na prijedlog Povjerenstva za provjeru propisanih uvjeta </w:t>
      </w:r>
      <w:r w:rsidR="005273FE" w:rsidRPr="00473E99">
        <w:rPr>
          <w:rStyle w:val="Naglaeno"/>
          <w:rFonts w:ascii="Arial" w:hAnsi="Arial" w:cs="Arial"/>
          <w:b w:val="0"/>
          <w:sz w:val="24"/>
          <w:szCs w:val="24"/>
        </w:rPr>
        <w:t>J</w:t>
      </w:r>
      <w:r w:rsidR="00790883">
        <w:rPr>
          <w:rStyle w:val="Naglaeno"/>
          <w:rFonts w:ascii="Arial" w:hAnsi="Arial" w:cs="Arial"/>
          <w:b w:val="0"/>
          <w:sz w:val="24"/>
          <w:szCs w:val="24"/>
        </w:rPr>
        <w:t>a</w:t>
      </w:r>
      <w:r w:rsidRPr="00473E99">
        <w:rPr>
          <w:rStyle w:val="Naglaeno"/>
          <w:rFonts w:ascii="Arial" w:hAnsi="Arial" w:cs="Arial"/>
          <w:b w:val="0"/>
          <w:sz w:val="24"/>
          <w:szCs w:val="24"/>
        </w:rPr>
        <w:t>vnog natječaja može zatražiti naknadno dopunjavanje, odnosno ispravljanje prijave potrebnim podacima i prilozima u roku od 8 dana.</w:t>
      </w:r>
    </w:p>
    <w:p w14:paraId="13A3A0B6" w14:textId="12BC8670" w:rsidR="00CF2F3E" w:rsidRPr="00473E99" w:rsidRDefault="005864ED" w:rsidP="00473E99">
      <w:pPr>
        <w:ind w:left="720"/>
        <w:jc w:val="both"/>
        <w:rPr>
          <w:rStyle w:val="Naglaeno"/>
          <w:rFonts w:ascii="Arial" w:hAnsi="Arial" w:cs="Arial"/>
          <w:b w:val="0"/>
          <w:sz w:val="24"/>
          <w:szCs w:val="24"/>
        </w:rPr>
      </w:pPr>
      <w:r>
        <w:rPr>
          <w:rStyle w:val="Naglaeno"/>
          <w:rFonts w:ascii="Arial" w:hAnsi="Arial" w:cs="Arial"/>
          <w:b w:val="0"/>
          <w:sz w:val="24"/>
          <w:szCs w:val="24"/>
        </w:rPr>
        <w:t xml:space="preserve">Sve udruge čije prijave budu odbijene iz razloga ne ispunjavanja propisanih uvjeta, o toj činjenici će biti obaviještene u roku od 8 radnih dana od dana donošenja odluke, nakon čega mogu u roku od 8 dana od dana prijema obavijesti, podnijeti prigovor Povjerenstvu za prigovore koje će u roku od 8 dana od primitka prigovora odlučiti o istome. </w:t>
      </w:r>
    </w:p>
    <w:p w14:paraId="07591E3E" w14:textId="77777777" w:rsidR="00CF2F3E" w:rsidRDefault="00CF2F3E" w:rsidP="00CF2F3E">
      <w:pPr>
        <w:pStyle w:val="Bezproreda"/>
        <w:ind w:left="720"/>
        <w:jc w:val="both"/>
        <w:rPr>
          <w:rFonts w:ascii="Arial" w:hAnsi="Arial" w:cs="Arial"/>
          <w:w w:val="99"/>
          <w:sz w:val="24"/>
          <w:szCs w:val="24"/>
        </w:rPr>
      </w:pPr>
    </w:p>
    <w:p w14:paraId="00E9E5E0" w14:textId="77777777" w:rsidR="00CF2F3E" w:rsidRDefault="00CF2F3E" w:rsidP="00CF2F3E">
      <w:pPr>
        <w:pStyle w:val="Bezproreda"/>
        <w:numPr>
          <w:ilvl w:val="0"/>
          <w:numId w:val="23"/>
        </w:numPr>
        <w:jc w:val="both"/>
        <w:rPr>
          <w:rFonts w:ascii="Arial" w:hAnsi="Arial" w:cs="Arial"/>
          <w:b/>
          <w:sz w:val="24"/>
          <w:szCs w:val="24"/>
        </w:rPr>
      </w:pPr>
      <w:r>
        <w:rPr>
          <w:rFonts w:ascii="Arial" w:hAnsi="Arial" w:cs="Arial"/>
          <w:w w:val="99"/>
          <w:sz w:val="24"/>
          <w:szCs w:val="24"/>
        </w:rPr>
        <w:t xml:space="preserve"> </w:t>
      </w:r>
      <w:r w:rsidRPr="00185BDA">
        <w:rPr>
          <w:rFonts w:ascii="Arial" w:hAnsi="Arial" w:cs="Arial"/>
          <w:b/>
          <w:w w:val="99"/>
          <w:sz w:val="24"/>
          <w:szCs w:val="24"/>
        </w:rPr>
        <w:t>OCJENA</w:t>
      </w:r>
      <w:r w:rsidRPr="0056150F">
        <w:rPr>
          <w:rFonts w:ascii="Arial" w:hAnsi="Arial" w:cs="Arial"/>
          <w:b/>
          <w:sz w:val="24"/>
          <w:szCs w:val="24"/>
        </w:rPr>
        <w:t xml:space="preserve"> PRIJAVA </w:t>
      </w:r>
      <w:r>
        <w:rPr>
          <w:rFonts w:ascii="Arial" w:hAnsi="Arial" w:cs="Arial"/>
          <w:b/>
          <w:sz w:val="24"/>
          <w:szCs w:val="24"/>
        </w:rPr>
        <w:t>KOJE SU ZADOVOLJILE PROPISANE UVJETE</w:t>
      </w:r>
    </w:p>
    <w:p w14:paraId="28248271" w14:textId="77777777" w:rsidR="00CF2F3E" w:rsidRDefault="00CF2F3E" w:rsidP="00CF2F3E">
      <w:pPr>
        <w:pStyle w:val="Bezproreda"/>
        <w:ind w:left="720" w:firstLine="360"/>
        <w:jc w:val="both"/>
        <w:rPr>
          <w:rFonts w:ascii="Arial" w:hAnsi="Arial" w:cs="Arial"/>
          <w:b/>
          <w:sz w:val="24"/>
          <w:szCs w:val="24"/>
        </w:rPr>
      </w:pPr>
      <w:r>
        <w:rPr>
          <w:rFonts w:ascii="Arial" w:hAnsi="Arial" w:cs="Arial"/>
          <w:b/>
          <w:sz w:val="24"/>
          <w:szCs w:val="24"/>
        </w:rPr>
        <w:t xml:space="preserve"> </w:t>
      </w:r>
      <w:r w:rsidRPr="0056150F">
        <w:rPr>
          <w:rFonts w:ascii="Arial" w:hAnsi="Arial" w:cs="Arial"/>
          <w:b/>
          <w:sz w:val="24"/>
          <w:szCs w:val="24"/>
        </w:rPr>
        <w:t>NATJEČAJA</w:t>
      </w:r>
    </w:p>
    <w:p w14:paraId="1BACE825" w14:textId="77777777" w:rsidR="00CF2F3E" w:rsidRDefault="00CF2F3E" w:rsidP="00CF2F3E">
      <w:pPr>
        <w:pStyle w:val="Bezproreda"/>
        <w:jc w:val="both"/>
        <w:rPr>
          <w:rFonts w:ascii="Arial" w:hAnsi="Arial" w:cs="Arial"/>
          <w:b/>
          <w:sz w:val="24"/>
          <w:szCs w:val="24"/>
        </w:rPr>
      </w:pPr>
    </w:p>
    <w:p w14:paraId="5352902C"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Davatelj financijskih sredstava ustrojava Povjerenstvo za ocjen</w:t>
      </w:r>
      <w:r w:rsidR="003319A8">
        <w:rPr>
          <w:rFonts w:ascii="Arial" w:hAnsi="Arial" w:cs="Arial"/>
          <w:sz w:val="24"/>
          <w:szCs w:val="24"/>
        </w:rPr>
        <w:t>jivanje</w:t>
      </w:r>
      <w:r w:rsidRPr="00855F2A">
        <w:rPr>
          <w:rFonts w:ascii="Arial" w:hAnsi="Arial" w:cs="Arial"/>
          <w:sz w:val="24"/>
          <w:szCs w:val="24"/>
        </w:rPr>
        <w:t xml:space="preserve"> jednokratnih aktivnosti</w:t>
      </w:r>
      <w:r w:rsidR="006B4DB9">
        <w:rPr>
          <w:rFonts w:ascii="Arial" w:hAnsi="Arial" w:cs="Arial"/>
          <w:sz w:val="24"/>
          <w:szCs w:val="24"/>
        </w:rPr>
        <w:t xml:space="preserve"> udrug</w:t>
      </w:r>
      <w:r w:rsidR="000B597C">
        <w:rPr>
          <w:rFonts w:ascii="Arial" w:hAnsi="Arial" w:cs="Arial"/>
          <w:sz w:val="24"/>
          <w:szCs w:val="24"/>
        </w:rPr>
        <w:t>a</w:t>
      </w:r>
      <w:r w:rsidR="006B4DB9">
        <w:rPr>
          <w:rFonts w:ascii="Arial" w:hAnsi="Arial" w:cs="Arial"/>
          <w:sz w:val="24"/>
          <w:szCs w:val="24"/>
        </w:rPr>
        <w:t xml:space="preserve"> (u daljnjem tekstu: Povjerenstvo za ocjenjivanje)</w:t>
      </w:r>
      <w:r w:rsidRPr="00855F2A">
        <w:rPr>
          <w:rFonts w:ascii="Arial" w:hAnsi="Arial" w:cs="Arial"/>
          <w:sz w:val="24"/>
          <w:szCs w:val="24"/>
        </w:rPr>
        <w:t xml:space="preserve"> koje se sastoji od 3 člana. Svaka pristigla i zaprimljena prijava koja je prošla provjeru propisanih uvjeta </w:t>
      </w:r>
      <w:r w:rsidR="005273FE" w:rsidRPr="00855F2A">
        <w:rPr>
          <w:rFonts w:ascii="Arial" w:hAnsi="Arial" w:cs="Arial"/>
          <w:sz w:val="24"/>
          <w:szCs w:val="24"/>
        </w:rPr>
        <w:t>J</w:t>
      </w:r>
      <w:r w:rsidRPr="00855F2A">
        <w:rPr>
          <w:rFonts w:ascii="Arial" w:hAnsi="Arial" w:cs="Arial"/>
          <w:sz w:val="24"/>
          <w:szCs w:val="24"/>
        </w:rPr>
        <w:t>avnog natječaja ocjenjuje se temeljem obrasca za ocjenu kvalitete/vrijednosti jednokratne aktivnosti.</w:t>
      </w:r>
    </w:p>
    <w:p w14:paraId="2171B713"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 xml:space="preserve">Temeljem provedene ocjene prijava koje su zadovoljile propisane uvjete </w:t>
      </w:r>
      <w:r w:rsidR="005273FE" w:rsidRPr="00855F2A">
        <w:rPr>
          <w:rFonts w:ascii="Arial" w:hAnsi="Arial" w:cs="Arial"/>
          <w:sz w:val="24"/>
          <w:szCs w:val="24"/>
        </w:rPr>
        <w:t xml:space="preserve">Javnog </w:t>
      </w:r>
      <w:r w:rsidRPr="00855F2A">
        <w:rPr>
          <w:rFonts w:ascii="Arial" w:hAnsi="Arial" w:cs="Arial"/>
          <w:sz w:val="24"/>
          <w:szCs w:val="24"/>
        </w:rPr>
        <w:t>natječaja, Povjerenstvo za ocjen</w:t>
      </w:r>
      <w:r w:rsidR="006B4DB9">
        <w:rPr>
          <w:rFonts w:ascii="Arial" w:hAnsi="Arial" w:cs="Arial"/>
          <w:sz w:val="24"/>
          <w:szCs w:val="24"/>
        </w:rPr>
        <w:t>jivanje</w:t>
      </w:r>
      <w:r w:rsidRPr="00855F2A">
        <w:rPr>
          <w:rFonts w:ascii="Arial" w:hAnsi="Arial" w:cs="Arial"/>
          <w:sz w:val="24"/>
          <w:szCs w:val="24"/>
        </w:rPr>
        <w:t xml:space="preserve"> će sastaviti privremenu listu odabranih jednokratnih aktivnosti prema bodovima koje su postigli u procesu ocjene. Privremena lista sastoji se od prijava rangiranih prema broju bodova, čiji zatraženi iznos ne premašuje ukupni planirani iznos </w:t>
      </w:r>
      <w:r w:rsidR="005273FE" w:rsidRPr="00855F2A">
        <w:rPr>
          <w:rFonts w:ascii="Arial" w:hAnsi="Arial" w:cs="Arial"/>
          <w:sz w:val="24"/>
          <w:szCs w:val="24"/>
        </w:rPr>
        <w:t xml:space="preserve">Javnog </w:t>
      </w:r>
      <w:r w:rsidRPr="00855F2A">
        <w:rPr>
          <w:rFonts w:ascii="Arial" w:hAnsi="Arial" w:cs="Arial"/>
          <w:sz w:val="24"/>
          <w:szCs w:val="24"/>
        </w:rPr>
        <w:t>natječaja. Uz privremenu listu, temeljem bodova koje su ostvarile tijekom ocjene,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će sastaviti i rezrevnu listu odabranih jednokratnih aktivnosti za dodjelu sredstava.</w:t>
      </w:r>
    </w:p>
    <w:p w14:paraId="22890FD9"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lastRenderedPageBreak/>
        <w:t>Prijavljene jednokratna aktivnost mora osvariti minimalno 27 bodova kako bi mogao ostvariti pravo na rangiranje na bodovnoj listi.</w:t>
      </w:r>
    </w:p>
    <w:p w14:paraId="7F31B74B" w14:textId="77777777" w:rsidR="00855F2A" w:rsidRDefault="00855F2A" w:rsidP="00CF2F3E">
      <w:pPr>
        <w:pStyle w:val="Bezproreda"/>
        <w:ind w:left="720"/>
        <w:jc w:val="both"/>
        <w:rPr>
          <w:rFonts w:ascii="Arial" w:hAnsi="Arial" w:cs="Arial"/>
          <w:sz w:val="24"/>
          <w:szCs w:val="24"/>
        </w:rPr>
      </w:pPr>
    </w:p>
    <w:p w14:paraId="3151B2AE"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Kriteriji za odabir odnosno dodjelu sredstava za jednokratne aktivnosti su sljedeći:</w:t>
      </w:r>
    </w:p>
    <w:p w14:paraId="26408F8F" w14:textId="77777777" w:rsidR="00CF2F3E" w:rsidRDefault="00CF2F3E" w:rsidP="00CF2F3E">
      <w:pPr>
        <w:pStyle w:val="Bezproreda"/>
        <w:ind w:left="720"/>
        <w:jc w:val="both"/>
        <w:rPr>
          <w:rFonts w:ascii="Arial" w:hAnsi="Arial" w:cs="Arial"/>
          <w:sz w:val="24"/>
          <w:szCs w:val="24"/>
        </w:rPr>
      </w:pPr>
    </w:p>
    <w:p w14:paraId="15D02C54"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institucionalna sposobnost prijavitelja</w:t>
      </w:r>
      <w:r>
        <w:rPr>
          <w:rFonts w:ascii="Arial" w:hAnsi="Arial" w:cs="Arial"/>
          <w:sz w:val="24"/>
          <w:szCs w:val="24"/>
        </w:rPr>
        <w:t xml:space="preserve"> - ima li prijavitelj dovoljno iskustva i stručnog kapaciteta za provedbu planiranih aktivnosti (imaju li odgovarajuće sposobnosti i vještine za  provedbu te znanja o problemima koji se rješavaju ovim natječajem); postoji li jasna struktura upravljanja jednokratnom aktivnosti; je li jasno definiran tim i obveze njegovih članova;</w:t>
      </w:r>
    </w:p>
    <w:p w14:paraId="6E416203" w14:textId="66254B3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kvaliteta i relevantnost predložene jednokratne aktivnosti</w:t>
      </w:r>
      <w:r>
        <w:rPr>
          <w:rFonts w:ascii="Arial" w:hAnsi="Arial" w:cs="Arial"/>
          <w:sz w:val="24"/>
          <w:szCs w:val="24"/>
        </w:rPr>
        <w:t xml:space="preserve"> - koliko je jednokratna aktivnost relevantna u odnosu na ciljeve i prioritetna područja aktivnosti natječaja (je li jednokratna aktivnost u skladu s mjerama i aktivnostima u planiranim nacionalnim/regionalnim/lokalnim programima, strategijama i politikama koje su u nadležnosti davatelja financijskih sredstava); jesu li ciljevi jednokratne aktivnosti jasno definirani i realno dostižni; jesu li aktivnosti jasne, opravdane, razumljive i provedive; jesu li rezultati jasno određeni i hoće li aktivnosti dovesti do ostvarivanja rezultata; ima li jednokratna aktivnost jasno definirane korisnike (broj, dob, spol i sl.); definira li i u kojoj mjeri jednokratna aktivnost njihove probleme i potrebe i u kojoj mjeri ih rješava</w:t>
      </w:r>
      <w:r w:rsidR="00A42EE2">
        <w:rPr>
          <w:rFonts w:ascii="Arial" w:hAnsi="Arial" w:cs="Arial"/>
          <w:sz w:val="24"/>
          <w:szCs w:val="24"/>
        </w:rPr>
        <w:t>;</w:t>
      </w:r>
    </w:p>
    <w:p w14:paraId="5D5A0293"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proračun (troškovi)</w:t>
      </w:r>
      <w:r>
        <w:rPr>
          <w:rFonts w:ascii="Arial" w:hAnsi="Arial" w:cs="Arial"/>
          <w:sz w:val="24"/>
          <w:szCs w:val="24"/>
        </w:rPr>
        <w:t xml:space="preserve"> - jesu li troškovi jednokratne aktivnosti realni u odnosu na određene rezultate i predviđeno vrijeme trajanja; jesu li troškovi usklađeni s planiranim aktivnostima. </w:t>
      </w:r>
    </w:p>
    <w:p w14:paraId="6121BA6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       </w:t>
      </w:r>
    </w:p>
    <w:p w14:paraId="65F93565" w14:textId="77777777" w:rsidR="00CF2F3E" w:rsidRDefault="00CF2F3E" w:rsidP="00CF2F3E">
      <w:pPr>
        <w:pStyle w:val="Bezproreda"/>
        <w:jc w:val="both"/>
        <w:rPr>
          <w:rFonts w:ascii="Arial" w:hAnsi="Arial" w:cs="Arial"/>
          <w:sz w:val="24"/>
          <w:szCs w:val="24"/>
        </w:rPr>
      </w:pPr>
    </w:p>
    <w:p w14:paraId="24824912" w14:textId="77777777" w:rsidR="00CF2F3E" w:rsidRDefault="00493600" w:rsidP="00CF2F3E">
      <w:pPr>
        <w:pStyle w:val="Bezproreda"/>
        <w:numPr>
          <w:ilvl w:val="0"/>
          <w:numId w:val="23"/>
        </w:numPr>
        <w:jc w:val="both"/>
        <w:rPr>
          <w:rFonts w:ascii="Arial" w:hAnsi="Arial" w:cs="Arial"/>
          <w:b/>
          <w:sz w:val="24"/>
          <w:szCs w:val="24"/>
        </w:rPr>
      </w:pPr>
      <w:r>
        <w:rPr>
          <w:rFonts w:ascii="Arial" w:hAnsi="Arial" w:cs="Arial"/>
          <w:b/>
          <w:sz w:val="24"/>
          <w:szCs w:val="24"/>
        </w:rPr>
        <w:t xml:space="preserve"> </w:t>
      </w:r>
      <w:r w:rsidR="00CF2F3E">
        <w:rPr>
          <w:rFonts w:ascii="Arial" w:hAnsi="Arial" w:cs="Arial"/>
          <w:b/>
          <w:sz w:val="24"/>
          <w:szCs w:val="24"/>
        </w:rPr>
        <w:t>UGOVARANJE</w:t>
      </w:r>
    </w:p>
    <w:p w14:paraId="353A082A" w14:textId="77777777" w:rsidR="00CF2F3E" w:rsidRDefault="00CF2F3E" w:rsidP="00CF2F3E">
      <w:pPr>
        <w:pStyle w:val="Bezproreda"/>
        <w:jc w:val="both"/>
        <w:rPr>
          <w:rFonts w:ascii="Arial" w:hAnsi="Arial" w:cs="Arial"/>
          <w:b/>
          <w:sz w:val="24"/>
          <w:szCs w:val="24"/>
        </w:rPr>
      </w:pPr>
    </w:p>
    <w:p w14:paraId="0E57F7D2"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Prije konačnog potpisivanja ugovora s korisnikom sredstava, a temeljem procjene Povjerenstva za ocjen</w:t>
      </w:r>
      <w:r w:rsidR="006B4DB9">
        <w:rPr>
          <w:rFonts w:ascii="Arial" w:hAnsi="Arial" w:cs="Arial"/>
          <w:sz w:val="24"/>
          <w:szCs w:val="24"/>
        </w:rPr>
        <w:t>jivanje</w:t>
      </w:r>
      <w:r w:rsidRPr="00855F2A">
        <w:rPr>
          <w:rFonts w:ascii="Arial" w:hAnsi="Arial" w:cs="Arial"/>
          <w:sz w:val="24"/>
          <w:szCs w:val="24"/>
        </w:rPr>
        <w:t xml:space="preserve"> prijavljenih jednokratnih aktivnosti, davatelj financijskih sredstava može tražiti reviziju obrasca proračuna kako bi procjenjeni troškovi odgovarali realnim troškovima u odnosu na predložene aktivnosti.</w:t>
      </w:r>
    </w:p>
    <w:p w14:paraId="5FCAEE7B" w14:textId="430966B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Rezervna lista odabranih jednokratnih aktivnosti za dodjelu sredstava aktivirat će se prema redoslijedu ostvarenih bodova prilikom ocjene ukoliko, nakon procesa revizije proračunskih obrazaca, ostane dovoljno sredstava za ugovaranje dodatnih jednokratnih aktivnosti.</w:t>
      </w:r>
    </w:p>
    <w:p w14:paraId="072BD18F" w14:textId="7D46AB84" w:rsidR="00CF2F3E" w:rsidRPr="00855F2A" w:rsidRDefault="00CF2F3E" w:rsidP="00855F2A">
      <w:pPr>
        <w:ind w:left="720"/>
        <w:jc w:val="both"/>
        <w:rPr>
          <w:rFonts w:ascii="Arial" w:hAnsi="Arial" w:cs="Arial"/>
          <w:sz w:val="24"/>
          <w:szCs w:val="24"/>
        </w:rPr>
      </w:pPr>
      <w:r w:rsidRPr="00855F2A">
        <w:rPr>
          <w:rFonts w:ascii="Arial" w:hAnsi="Arial" w:cs="Arial"/>
          <w:sz w:val="24"/>
          <w:szCs w:val="24"/>
        </w:rPr>
        <w:t>Nakon provjere dostavljen</w:t>
      </w:r>
      <w:r w:rsidR="007F47A8">
        <w:rPr>
          <w:rFonts w:ascii="Arial" w:hAnsi="Arial" w:cs="Arial"/>
          <w:sz w:val="24"/>
          <w:szCs w:val="24"/>
        </w:rPr>
        <w:t>e</w:t>
      </w:r>
      <w:r w:rsidRPr="00855F2A">
        <w:rPr>
          <w:rFonts w:ascii="Arial" w:hAnsi="Arial" w:cs="Arial"/>
          <w:sz w:val="24"/>
          <w:szCs w:val="24"/>
        </w:rPr>
        <w:t xml:space="preserve"> dokumentacije,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predlaže konačnu listu odabranih jednokratnih aktivnosti za dodjelu sre</w:t>
      </w:r>
      <w:r w:rsidR="00222162">
        <w:rPr>
          <w:rFonts w:ascii="Arial" w:hAnsi="Arial" w:cs="Arial"/>
          <w:sz w:val="24"/>
          <w:szCs w:val="24"/>
        </w:rPr>
        <w:t>d</w:t>
      </w:r>
      <w:r w:rsidRPr="00855F2A">
        <w:rPr>
          <w:rFonts w:ascii="Arial" w:hAnsi="Arial" w:cs="Arial"/>
          <w:sz w:val="24"/>
          <w:szCs w:val="24"/>
        </w:rPr>
        <w:t>stava na odlučivanje Županu Brodsko - posavske županije.</w:t>
      </w:r>
    </w:p>
    <w:p w14:paraId="37130B81"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 xml:space="preserve">Svi prijavitelji, čije su prijave ušle u postupak ocjene, bit će obaviješteni o donesenoj Odluci o </w:t>
      </w:r>
      <w:r w:rsidR="0042216B">
        <w:rPr>
          <w:rFonts w:ascii="Arial" w:hAnsi="Arial" w:cs="Arial"/>
          <w:sz w:val="24"/>
          <w:szCs w:val="24"/>
        </w:rPr>
        <w:t>odobravanju</w:t>
      </w:r>
      <w:r w:rsidRPr="00855F2A">
        <w:rPr>
          <w:rFonts w:ascii="Arial" w:hAnsi="Arial" w:cs="Arial"/>
          <w:sz w:val="24"/>
          <w:szCs w:val="24"/>
        </w:rPr>
        <w:t xml:space="preserve"> financijskih sredstava za financiranje jednokratnih aktivnosti</w:t>
      </w:r>
      <w:r w:rsidR="00862DF1">
        <w:rPr>
          <w:rFonts w:ascii="Arial" w:hAnsi="Arial" w:cs="Arial"/>
          <w:sz w:val="24"/>
          <w:szCs w:val="24"/>
        </w:rPr>
        <w:t xml:space="preserve"> udruga</w:t>
      </w:r>
      <w:r w:rsidRPr="00855F2A">
        <w:rPr>
          <w:rFonts w:ascii="Arial" w:hAnsi="Arial" w:cs="Arial"/>
          <w:sz w:val="24"/>
          <w:szCs w:val="24"/>
        </w:rPr>
        <w:t xml:space="preserve"> u sklopu </w:t>
      </w:r>
      <w:r w:rsidR="005273FE" w:rsidRPr="00855F2A">
        <w:rPr>
          <w:rFonts w:ascii="Arial" w:hAnsi="Arial" w:cs="Arial"/>
          <w:sz w:val="24"/>
          <w:szCs w:val="24"/>
        </w:rPr>
        <w:t xml:space="preserve">Javnog </w:t>
      </w:r>
      <w:r w:rsidRPr="00855F2A">
        <w:rPr>
          <w:rFonts w:ascii="Arial" w:hAnsi="Arial" w:cs="Arial"/>
          <w:sz w:val="24"/>
          <w:szCs w:val="24"/>
        </w:rPr>
        <w:t>natječaja.</w:t>
      </w:r>
    </w:p>
    <w:p w14:paraId="70AD2250" w14:textId="13562B45" w:rsidR="00CF2F3E" w:rsidRDefault="00CF2F3E" w:rsidP="00CF2F3E">
      <w:pPr>
        <w:pStyle w:val="Bezproreda"/>
        <w:ind w:left="720"/>
        <w:jc w:val="both"/>
        <w:rPr>
          <w:rFonts w:ascii="Arial" w:hAnsi="Arial" w:cs="Arial"/>
          <w:sz w:val="24"/>
          <w:szCs w:val="24"/>
        </w:rPr>
      </w:pPr>
      <w:r>
        <w:rPr>
          <w:rFonts w:ascii="Arial" w:hAnsi="Arial" w:cs="Arial"/>
          <w:sz w:val="24"/>
          <w:szCs w:val="24"/>
        </w:rPr>
        <w:lastRenderedPageBreak/>
        <w:t xml:space="preserve">S prijaviteljima kojima su odobrena financijska sredstva Županija će potpisati Ugovor o </w:t>
      </w:r>
      <w:r w:rsidR="00596A68">
        <w:rPr>
          <w:rFonts w:ascii="Arial" w:hAnsi="Arial" w:cs="Arial"/>
          <w:sz w:val="24"/>
          <w:szCs w:val="24"/>
        </w:rPr>
        <w:t xml:space="preserve">dodjeli financijskih sredstava </w:t>
      </w:r>
      <w:r w:rsidR="00596A68" w:rsidRPr="00855F2A">
        <w:rPr>
          <w:rFonts w:ascii="Arial" w:hAnsi="Arial" w:cs="Arial"/>
          <w:sz w:val="24"/>
          <w:szCs w:val="24"/>
        </w:rPr>
        <w:t>za financiranje jednokratnih aktivnosti</w:t>
      </w:r>
      <w:r w:rsidR="00596A68">
        <w:rPr>
          <w:rFonts w:ascii="Arial" w:hAnsi="Arial" w:cs="Arial"/>
          <w:sz w:val="24"/>
          <w:szCs w:val="24"/>
        </w:rPr>
        <w:t xml:space="preserve"> udruga </w:t>
      </w:r>
      <w:r>
        <w:rPr>
          <w:rFonts w:ascii="Arial" w:hAnsi="Arial" w:cs="Arial"/>
          <w:sz w:val="24"/>
          <w:szCs w:val="24"/>
        </w:rPr>
        <w:t xml:space="preserve">u roku od 30 dana od dana donošenja </w:t>
      </w:r>
      <w:r w:rsidR="005273FE">
        <w:rPr>
          <w:rFonts w:ascii="Arial" w:hAnsi="Arial" w:cs="Arial"/>
          <w:sz w:val="24"/>
          <w:szCs w:val="24"/>
        </w:rPr>
        <w:t>O</w:t>
      </w:r>
      <w:r>
        <w:rPr>
          <w:rFonts w:ascii="Arial" w:hAnsi="Arial" w:cs="Arial"/>
          <w:sz w:val="24"/>
          <w:szCs w:val="24"/>
        </w:rPr>
        <w:t>dluke o</w:t>
      </w:r>
      <w:r w:rsidR="00596A68">
        <w:rPr>
          <w:rFonts w:ascii="Arial" w:hAnsi="Arial" w:cs="Arial"/>
          <w:sz w:val="24"/>
          <w:szCs w:val="24"/>
        </w:rPr>
        <w:t xml:space="preserve"> odobravanju</w:t>
      </w:r>
      <w:r w:rsidR="00596A68" w:rsidRPr="00855F2A">
        <w:rPr>
          <w:rFonts w:ascii="Arial" w:hAnsi="Arial" w:cs="Arial"/>
          <w:sz w:val="24"/>
          <w:szCs w:val="24"/>
        </w:rPr>
        <w:t xml:space="preserve"> financijskih sredstava za financiranje jednokratnih aktivnosti</w:t>
      </w:r>
      <w:r w:rsidR="00596A68">
        <w:rPr>
          <w:rFonts w:ascii="Arial" w:hAnsi="Arial" w:cs="Arial"/>
          <w:sz w:val="24"/>
          <w:szCs w:val="24"/>
        </w:rPr>
        <w:t xml:space="preserve"> udruga</w:t>
      </w:r>
      <w:r>
        <w:rPr>
          <w:rFonts w:ascii="Arial" w:hAnsi="Arial" w:cs="Arial"/>
          <w:sz w:val="24"/>
          <w:szCs w:val="24"/>
        </w:rPr>
        <w:t>.</w:t>
      </w:r>
    </w:p>
    <w:p w14:paraId="3D0A37B8" w14:textId="77777777" w:rsidR="00CF2F3E" w:rsidRDefault="00CF2F3E" w:rsidP="00CF2F3E">
      <w:pPr>
        <w:pStyle w:val="Bezproreda"/>
        <w:jc w:val="both"/>
        <w:rPr>
          <w:rFonts w:ascii="Arial" w:hAnsi="Arial" w:cs="Arial"/>
          <w:sz w:val="24"/>
          <w:szCs w:val="24"/>
        </w:rPr>
      </w:pPr>
    </w:p>
    <w:p w14:paraId="4C0873F8" w14:textId="1F85C2B2" w:rsidR="00CF2F3E" w:rsidRDefault="00CF2F3E" w:rsidP="00CF2F3E">
      <w:pPr>
        <w:pStyle w:val="Bezproreda"/>
        <w:ind w:left="720"/>
        <w:jc w:val="both"/>
        <w:rPr>
          <w:rFonts w:ascii="Arial" w:hAnsi="Arial" w:cs="Arial"/>
          <w:sz w:val="24"/>
          <w:szCs w:val="24"/>
        </w:rPr>
      </w:pPr>
      <w:r>
        <w:rPr>
          <w:rFonts w:ascii="Arial" w:hAnsi="Arial" w:cs="Arial"/>
          <w:sz w:val="24"/>
          <w:szCs w:val="24"/>
        </w:rPr>
        <w:t>Korisnicima će se financijska sredstva isplatiti jednokratno (u roku od 30 dana od potpisivanja ugovora) ili isplatom u dva obroka tijekom provedbe jednokratne aktivnosti sukladno ostvarenju proračunskih prihoda u 20</w:t>
      </w:r>
      <w:r w:rsidR="005273FE">
        <w:rPr>
          <w:rFonts w:ascii="Arial" w:hAnsi="Arial" w:cs="Arial"/>
          <w:sz w:val="24"/>
          <w:szCs w:val="24"/>
        </w:rPr>
        <w:t>2</w:t>
      </w:r>
      <w:r w:rsidR="00503E29">
        <w:rPr>
          <w:rFonts w:ascii="Arial" w:hAnsi="Arial" w:cs="Arial"/>
          <w:sz w:val="24"/>
          <w:szCs w:val="24"/>
        </w:rPr>
        <w:t>3</w:t>
      </w:r>
      <w:r>
        <w:rPr>
          <w:rFonts w:ascii="Arial" w:hAnsi="Arial" w:cs="Arial"/>
          <w:sz w:val="24"/>
          <w:szCs w:val="24"/>
        </w:rPr>
        <w:t>. godini.</w:t>
      </w:r>
    </w:p>
    <w:p w14:paraId="7B55E109" w14:textId="77777777" w:rsidR="00CF2F3E" w:rsidRDefault="00CF2F3E" w:rsidP="00CF2F3E">
      <w:pPr>
        <w:pStyle w:val="Bezproreda"/>
        <w:ind w:left="720"/>
        <w:jc w:val="both"/>
        <w:rPr>
          <w:rFonts w:ascii="Arial" w:hAnsi="Arial" w:cs="Arial"/>
          <w:sz w:val="24"/>
          <w:szCs w:val="24"/>
        </w:rPr>
      </w:pPr>
    </w:p>
    <w:p w14:paraId="28A6FE59" w14:textId="12BF1C23" w:rsidR="00CF2F3E" w:rsidRDefault="00CF2F3E" w:rsidP="00CF2F3E">
      <w:pPr>
        <w:pStyle w:val="Bezproreda"/>
        <w:ind w:left="720"/>
        <w:jc w:val="both"/>
        <w:rPr>
          <w:rFonts w:ascii="Arial" w:hAnsi="Arial" w:cs="Arial"/>
          <w:sz w:val="24"/>
          <w:szCs w:val="24"/>
        </w:rPr>
      </w:pPr>
      <w:r>
        <w:rPr>
          <w:rFonts w:ascii="Arial" w:hAnsi="Arial" w:cs="Arial"/>
          <w:sz w:val="24"/>
          <w:szCs w:val="24"/>
        </w:rPr>
        <w:t>Korisnici su dužni dostaviti završni izvještaj o provedbi jednokratne aktivnosti Brodsko-posavskoj županiji u roku od 30 dana od završetka jednokratne aktivnosti ili zaključno do 31. siječnja 202</w:t>
      </w:r>
      <w:r w:rsidR="00503E29">
        <w:rPr>
          <w:rFonts w:ascii="Arial" w:hAnsi="Arial" w:cs="Arial"/>
          <w:sz w:val="24"/>
          <w:szCs w:val="24"/>
        </w:rPr>
        <w:t>4</w:t>
      </w:r>
      <w:r>
        <w:rPr>
          <w:rFonts w:ascii="Arial" w:hAnsi="Arial" w:cs="Arial"/>
          <w:sz w:val="24"/>
          <w:szCs w:val="24"/>
        </w:rPr>
        <w:t>. godine za prethodnu godinu na propisanim obrascima.</w:t>
      </w:r>
    </w:p>
    <w:p w14:paraId="29785B59" w14:textId="77777777" w:rsidR="00CF2F3E" w:rsidRDefault="00CF2F3E" w:rsidP="00CF2F3E">
      <w:pPr>
        <w:pStyle w:val="Bezproreda"/>
        <w:jc w:val="both"/>
        <w:rPr>
          <w:rFonts w:ascii="Arial" w:hAnsi="Arial" w:cs="Arial"/>
          <w:sz w:val="24"/>
          <w:szCs w:val="24"/>
        </w:rPr>
      </w:pPr>
    </w:p>
    <w:p w14:paraId="095535F5"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2503BC91" w14:textId="77777777" w:rsidR="00CF2F3E" w:rsidRDefault="00CF2F3E" w:rsidP="00CF2F3E">
      <w:pPr>
        <w:pStyle w:val="Bezproreda"/>
        <w:ind w:left="720"/>
        <w:jc w:val="both"/>
        <w:rPr>
          <w:rFonts w:ascii="Arial" w:hAnsi="Arial" w:cs="Arial"/>
          <w:sz w:val="24"/>
          <w:szCs w:val="24"/>
        </w:rPr>
      </w:pPr>
    </w:p>
    <w:p w14:paraId="1B65C1DF" w14:textId="54F6231B" w:rsidR="00CF2F3E" w:rsidRDefault="00CF2F3E" w:rsidP="00CF2F3E">
      <w:pPr>
        <w:pStyle w:val="Bezproreda"/>
        <w:ind w:left="720"/>
        <w:jc w:val="both"/>
        <w:rPr>
          <w:rFonts w:ascii="Arial" w:hAnsi="Arial" w:cs="Arial"/>
          <w:sz w:val="24"/>
          <w:szCs w:val="24"/>
        </w:rPr>
      </w:pPr>
      <w:r>
        <w:rPr>
          <w:rFonts w:ascii="Arial" w:hAnsi="Arial" w:cs="Arial"/>
          <w:sz w:val="24"/>
          <w:szCs w:val="24"/>
        </w:rPr>
        <w:t>Udrug</w:t>
      </w:r>
      <w:r w:rsidR="00C97F5D">
        <w:rPr>
          <w:rFonts w:ascii="Arial" w:hAnsi="Arial" w:cs="Arial"/>
          <w:sz w:val="24"/>
          <w:szCs w:val="24"/>
        </w:rPr>
        <w:t>ama</w:t>
      </w:r>
      <w:r>
        <w:rPr>
          <w:rFonts w:ascii="Arial" w:hAnsi="Arial" w:cs="Arial"/>
          <w:sz w:val="24"/>
          <w:szCs w:val="24"/>
        </w:rPr>
        <w:t xml:space="preserve"> kojima nisu odobrena financijska sredstva</w:t>
      </w:r>
      <w:r w:rsidR="00C97F5D">
        <w:rPr>
          <w:rFonts w:ascii="Arial" w:hAnsi="Arial" w:cs="Arial"/>
          <w:sz w:val="24"/>
          <w:szCs w:val="24"/>
        </w:rPr>
        <w:t>, može se na njihov zahtjev nakon 8 dana od dana primitka pisane obavijesti o rezultatima natječaja omogućiti uvid</w:t>
      </w:r>
      <w:r>
        <w:rPr>
          <w:rFonts w:ascii="Arial" w:hAnsi="Arial" w:cs="Arial"/>
          <w:sz w:val="24"/>
          <w:szCs w:val="24"/>
        </w:rPr>
        <w:t xml:space="preserve"> u zbirnu ocjenu </w:t>
      </w:r>
      <w:r w:rsidR="00C97F5D">
        <w:rPr>
          <w:rFonts w:ascii="Arial" w:hAnsi="Arial" w:cs="Arial"/>
          <w:sz w:val="24"/>
          <w:szCs w:val="24"/>
        </w:rPr>
        <w:t xml:space="preserve">isključivo </w:t>
      </w:r>
      <w:r>
        <w:rPr>
          <w:rFonts w:ascii="Arial" w:hAnsi="Arial" w:cs="Arial"/>
          <w:sz w:val="24"/>
          <w:szCs w:val="24"/>
        </w:rPr>
        <w:t>njihove jednokratne aktivnosti. Zahtjev za naknadnim uvidom dostavlja se davatelju financijskih sredstava elektroničkim ili pisanim putem.</w:t>
      </w:r>
    </w:p>
    <w:p w14:paraId="29CB4E85" w14:textId="77777777" w:rsidR="00CF2F3E" w:rsidRDefault="00CF2F3E" w:rsidP="00CF2F3E">
      <w:pPr>
        <w:pStyle w:val="Bezproreda"/>
        <w:ind w:left="1440"/>
        <w:jc w:val="both"/>
        <w:rPr>
          <w:rFonts w:ascii="Arial" w:hAnsi="Arial" w:cs="Arial"/>
          <w:sz w:val="24"/>
          <w:szCs w:val="24"/>
        </w:rPr>
      </w:pPr>
    </w:p>
    <w:p w14:paraId="77901B3B" w14:textId="44524CBC"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Udruge kojima nisu odobrena financijska sredstva imaju pravo podnijeti prigovor </w:t>
      </w:r>
      <w:r w:rsidR="00503E29">
        <w:rPr>
          <w:rFonts w:ascii="Arial" w:hAnsi="Arial" w:cs="Arial"/>
          <w:sz w:val="24"/>
          <w:szCs w:val="24"/>
        </w:rPr>
        <w:t xml:space="preserve"> </w:t>
      </w:r>
      <w:r w:rsidR="00C97F5D">
        <w:rPr>
          <w:rFonts w:ascii="Arial" w:hAnsi="Arial" w:cs="Arial"/>
          <w:sz w:val="24"/>
          <w:szCs w:val="24"/>
        </w:rPr>
        <w:t xml:space="preserve">isključivo </w:t>
      </w:r>
      <w:r>
        <w:rPr>
          <w:rFonts w:ascii="Arial" w:hAnsi="Arial" w:cs="Arial"/>
          <w:sz w:val="24"/>
          <w:szCs w:val="24"/>
        </w:rPr>
        <w:t>na natječajni postupak</w:t>
      </w:r>
      <w:r w:rsidR="00C97F5D">
        <w:rPr>
          <w:rFonts w:ascii="Arial" w:hAnsi="Arial" w:cs="Arial"/>
          <w:sz w:val="24"/>
          <w:szCs w:val="24"/>
        </w:rPr>
        <w:t xml:space="preserve"> te eventualno bodovanje nekog kriterija s 0 bodova, ukoliko udruga smatra da je u prijavi dostavila dovoljno argumenata za drugačije bodovanje. Prigovori se podnose Povjerenstvu za prigovore u pisanom obliku, </w:t>
      </w:r>
      <w:r>
        <w:rPr>
          <w:rFonts w:ascii="Arial" w:hAnsi="Arial" w:cs="Arial"/>
          <w:sz w:val="24"/>
          <w:szCs w:val="24"/>
        </w:rPr>
        <w:t>u roku 8 dana od dana primitka obavijesti</w:t>
      </w:r>
      <w:r w:rsidR="00503E29">
        <w:rPr>
          <w:rFonts w:ascii="Arial" w:hAnsi="Arial" w:cs="Arial"/>
          <w:sz w:val="24"/>
          <w:szCs w:val="24"/>
        </w:rPr>
        <w:t xml:space="preserve"> o rezultatima javnog natječaja</w:t>
      </w:r>
      <w:r w:rsidR="00C97F5D">
        <w:rPr>
          <w:rFonts w:ascii="Arial" w:hAnsi="Arial" w:cs="Arial"/>
          <w:sz w:val="24"/>
          <w:szCs w:val="24"/>
        </w:rPr>
        <w:t>, a odluku po prigovoru, uzimajući u obzir sve činjenice donosi spomenuto Povjerenstvo</w:t>
      </w:r>
      <w:r>
        <w:rPr>
          <w:rFonts w:ascii="Arial" w:hAnsi="Arial" w:cs="Arial"/>
          <w:sz w:val="24"/>
          <w:szCs w:val="24"/>
        </w:rPr>
        <w:t>.</w:t>
      </w:r>
      <w:r w:rsidR="00C97F5D">
        <w:rPr>
          <w:rFonts w:ascii="Arial" w:hAnsi="Arial" w:cs="Arial"/>
          <w:sz w:val="24"/>
          <w:szCs w:val="24"/>
        </w:rPr>
        <w:t xml:space="preserve"> Rok za donošenje odluke po prigovor</w:t>
      </w:r>
      <w:r w:rsidR="006C3FFE">
        <w:rPr>
          <w:rFonts w:ascii="Arial" w:hAnsi="Arial" w:cs="Arial"/>
          <w:sz w:val="24"/>
          <w:szCs w:val="24"/>
        </w:rPr>
        <w:t>u</w:t>
      </w:r>
      <w:r w:rsidR="00C97F5D">
        <w:rPr>
          <w:rFonts w:ascii="Arial" w:hAnsi="Arial" w:cs="Arial"/>
          <w:sz w:val="24"/>
          <w:szCs w:val="24"/>
        </w:rPr>
        <w:t xml:space="preserve"> je 8 dana od dana primitka prigovora. Prigovor ne odgađa izvršenje odluke </w:t>
      </w:r>
      <w:r w:rsidR="001C77B8">
        <w:rPr>
          <w:rFonts w:ascii="Arial" w:hAnsi="Arial" w:cs="Arial"/>
          <w:sz w:val="24"/>
          <w:szCs w:val="24"/>
        </w:rPr>
        <w:t>i</w:t>
      </w:r>
      <w:r w:rsidR="00C97F5D">
        <w:rPr>
          <w:rFonts w:ascii="Arial" w:hAnsi="Arial" w:cs="Arial"/>
          <w:sz w:val="24"/>
          <w:szCs w:val="24"/>
        </w:rPr>
        <w:t xml:space="preserve"> daljnju provedbu natječajnog postupka.</w:t>
      </w:r>
    </w:p>
    <w:p w14:paraId="6E719B3F" w14:textId="77777777" w:rsidR="00CF2F3E" w:rsidRDefault="00CF2F3E" w:rsidP="00CF2F3E">
      <w:pPr>
        <w:pStyle w:val="Bezproreda"/>
        <w:jc w:val="both"/>
        <w:rPr>
          <w:rFonts w:ascii="Arial" w:hAnsi="Arial" w:cs="Arial"/>
          <w:sz w:val="24"/>
          <w:szCs w:val="24"/>
        </w:rPr>
      </w:pPr>
    </w:p>
    <w:p w14:paraId="175DA09F" w14:textId="77777777" w:rsidR="00CF2F3E" w:rsidRDefault="00CF2F3E" w:rsidP="00CF2F3E">
      <w:pPr>
        <w:pStyle w:val="Bezproreda"/>
        <w:ind w:left="720"/>
        <w:jc w:val="both"/>
        <w:rPr>
          <w:rFonts w:ascii="Arial" w:hAnsi="Arial" w:cs="Arial"/>
          <w:b/>
          <w:sz w:val="24"/>
          <w:szCs w:val="24"/>
        </w:rPr>
      </w:pPr>
      <w:r>
        <w:rPr>
          <w:rFonts w:ascii="Arial" w:hAnsi="Arial" w:cs="Arial"/>
          <w:b/>
          <w:sz w:val="24"/>
          <w:szCs w:val="24"/>
        </w:rPr>
        <w:t xml:space="preserve">3. </w:t>
      </w:r>
      <w:r w:rsidRPr="00191298">
        <w:rPr>
          <w:rFonts w:ascii="Arial" w:hAnsi="Arial" w:cs="Arial"/>
          <w:b/>
          <w:sz w:val="24"/>
          <w:szCs w:val="24"/>
        </w:rPr>
        <w:t xml:space="preserve">POPIS NATJEČAJNE DOKUMENTACIJE </w:t>
      </w:r>
    </w:p>
    <w:p w14:paraId="7DE7BA6A" w14:textId="77777777" w:rsidR="00CF2F3E" w:rsidRDefault="00CF2F3E" w:rsidP="00CF2F3E">
      <w:pPr>
        <w:pStyle w:val="Bezproreda"/>
        <w:jc w:val="both"/>
        <w:rPr>
          <w:rFonts w:ascii="Arial" w:hAnsi="Arial" w:cs="Arial"/>
          <w:b/>
          <w:sz w:val="24"/>
          <w:szCs w:val="24"/>
        </w:rPr>
      </w:pPr>
    </w:p>
    <w:p w14:paraId="3DE77FBA"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1. </w:t>
      </w:r>
      <w:r>
        <w:rPr>
          <w:rFonts w:ascii="Arial" w:hAnsi="Arial" w:cs="Arial"/>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i</w:t>
      </w:r>
      <w:r w:rsidRPr="008E7A7A">
        <w:rPr>
          <w:rFonts w:ascii="Arial" w:hAnsi="Arial" w:cs="Arial"/>
          <w:spacing w:val="3"/>
          <w:sz w:val="24"/>
          <w:szCs w:val="24"/>
          <w:lang w:val="hr-HR" w:eastAsia="hr-HR"/>
        </w:rPr>
        <w:t>k;</w:t>
      </w:r>
    </w:p>
    <w:p w14:paraId="751BC8ED"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2. </w:t>
      </w:r>
      <w:r>
        <w:rPr>
          <w:rFonts w:ascii="Arial" w:hAnsi="Arial" w:cs="Arial"/>
          <w:sz w:val="24"/>
          <w:szCs w:val="24"/>
          <w:lang w:val="hr-HR" w:eastAsia="hr-HR"/>
        </w:rPr>
        <w:t>T</w:t>
      </w:r>
      <w:r w:rsidRPr="008E7A7A">
        <w:rPr>
          <w:rFonts w:ascii="Arial" w:hAnsi="Arial" w:cs="Arial"/>
          <w:sz w:val="24"/>
          <w:szCs w:val="24"/>
          <w:lang w:val="hr-HR" w:eastAsia="hr-HR"/>
        </w:rPr>
        <w:t>e</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 </w:t>
      </w:r>
      <w:r w:rsidR="005273FE">
        <w:rPr>
          <w:rFonts w:ascii="Arial" w:hAnsi="Arial" w:cs="Arial"/>
          <w:sz w:val="24"/>
          <w:szCs w:val="24"/>
          <w:lang w:val="hr-HR" w:eastAsia="hr-HR"/>
        </w:rPr>
        <w:t>J</w:t>
      </w:r>
      <w:r w:rsidRPr="008E7A7A">
        <w:rPr>
          <w:rFonts w:ascii="Arial" w:hAnsi="Arial" w:cs="Arial"/>
          <w:sz w:val="24"/>
          <w:szCs w:val="24"/>
          <w:lang w:val="hr-HR" w:eastAsia="hr-HR"/>
        </w:rPr>
        <w:t xml:space="preserve">avnog </w:t>
      </w:r>
      <w:r w:rsidRPr="008E7A7A">
        <w:rPr>
          <w:rFonts w:ascii="Arial" w:hAnsi="Arial" w:cs="Arial"/>
          <w:spacing w:val="-1"/>
          <w:sz w:val="24"/>
          <w:szCs w:val="24"/>
          <w:lang w:val="hr-HR" w:eastAsia="hr-HR"/>
        </w:rPr>
        <w:t>n</w:t>
      </w:r>
      <w:r w:rsidRPr="008E7A7A">
        <w:rPr>
          <w:rFonts w:ascii="Arial" w:hAnsi="Arial" w:cs="Arial"/>
          <w:sz w:val="24"/>
          <w:szCs w:val="24"/>
          <w:lang w:val="hr-HR" w:eastAsia="hr-HR"/>
        </w:rPr>
        <w:t>at</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č</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45F81B71"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3. </w:t>
      </w:r>
      <w:r>
        <w:rPr>
          <w:rFonts w:ascii="Arial" w:hAnsi="Arial" w:cs="Arial"/>
          <w:sz w:val="24"/>
          <w:szCs w:val="24"/>
          <w:lang w:val="hr-HR" w:eastAsia="hr-HR"/>
        </w:rPr>
        <w:t>U</w:t>
      </w:r>
      <w:r w:rsidRPr="008E7A7A">
        <w:rPr>
          <w:rFonts w:ascii="Arial" w:hAnsi="Arial" w:cs="Arial"/>
          <w:spacing w:val="-1"/>
          <w:sz w:val="24"/>
          <w:szCs w:val="24"/>
          <w:lang w:val="hr-HR" w:eastAsia="hr-HR"/>
        </w:rPr>
        <w:t>p</w:t>
      </w:r>
      <w:r w:rsidRPr="008E7A7A">
        <w:rPr>
          <w:rFonts w:ascii="Arial" w:hAnsi="Arial" w:cs="Arial"/>
          <w:sz w:val="24"/>
          <w:szCs w:val="24"/>
          <w:lang w:val="hr-HR" w:eastAsia="hr-HR"/>
        </w:rPr>
        <w:t>u</w:t>
      </w:r>
      <w:r w:rsidRPr="008E7A7A">
        <w:rPr>
          <w:rFonts w:ascii="Arial" w:hAnsi="Arial" w:cs="Arial"/>
          <w:spacing w:val="2"/>
          <w:sz w:val="24"/>
          <w:szCs w:val="24"/>
          <w:lang w:val="hr-HR" w:eastAsia="hr-HR"/>
        </w:rPr>
        <w:t>t</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t</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l</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5A4194E4"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4.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20F9DCAD"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a </w:t>
      </w:r>
      <w:r>
        <w:rPr>
          <w:rFonts w:ascii="Arial" w:hAnsi="Arial" w:cs="Arial"/>
          <w:sz w:val="24"/>
          <w:szCs w:val="24"/>
          <w:lang w:val="hr-HR" w:eastAsia="hr-HR"/>
        </w:rPr>
        <w:t>jednokratne aktivnosti</w:t>
      </w:r>
      <w:r w:rsidRPr="008E7A7A">
        <w:rPr>
          <w:rFonts w:ascii="Arial" w:hAnsi="Arial" w:cs="Arial"/>
          <w:w w:val="99"/>
          <w:sz w:val="24"/>
          <w:szCs w:val="24"/>
          <w:lang w:val="hr-HR" w:eastAsia="hr-HR"/>
        </w:rPr>
        <w:t>;</w:t>
      </w:r>
    </w:p>
    <w:p w14:paraId="2C939744"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ac pro</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č</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 xml:space="preserve">na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51ECAF2"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5. </w:t>
      </w:r>
      <w:r>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2"/>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s pr</w:t>
      </w:r>
      <w:r w:rsidRPr="008E7A7A">
        <w:rPr>
          <w:rFonts w:ascii="Arial" w:hAnsi="Arial" w:cs="Arial"/>
          <w:spacing w:val="2"/>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g</w:t>
      </w:r>
      <w:r w:rsidRPr="008E7A7A">
        <w:rPr>
          <w:rFonts w:ascii="Arial" w:hAnsi="Arial" w:cs="Arial"/>
          <w:sz w:val="24"/>
          <w:szCs w:val="24"/>
          <w:lang w:val="hr-HR" w:eastAsia="hr-HR"/>
        </w:rPr>
        <w:t xml:space="preserve">a </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i </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ž</w:t>
      </w:r>
      <w:r w:rsidRPr="008E7A7A">
        <w:rPr>
          <w:rFonts w:ascii="Arial" w:hAnsi="Arial" w:cs="Arial"/>
          <w:sz w:val="24"/>
          <w:szCs w:val="24"/>
          <w:lang w:val="hr-HR" w:eastAsia="hr-HR"/>
        </w:rPr>
        <w:t>u pr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i;</w:t>
      </w:r>
    </w:p>
    <w:p w14:paraId="795C6513"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pacing w:val="-1"/>
          <w:sz w:val="24"/>
          <w:szCs w:val="24"/>
          <w:lang w:val="hr-HR" w:eastAsia="hr-HR"/>
        </w:rPr>
        <w:t>6</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za</w:t>
      </w:r>
      <w:r w:rsidRPr="008E7A7A">
        <w:rPr>
          <w:rFonts w:ascii="Arial" w:hAnsi="Arial" w:cs="Arial"/>
          <w:sz w:val="24"/>
          <w:szCs w:val="24"/>
          <w:lang w:val="hr-HR" w:eastAsia="hr-HR"/>
        </w:rPr>
        <w:t xml:space="preserve">c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ocjenu </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vali</w:t>
      </w:r>
      <w:r w:rsidRPr="008E7A7A">
        <w:rPr>
          <w:rFonts w:ascii="Arial" w:hAnsi="Arial" w:cs="Arial"/>
          <w:spacing w:val="2"/>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no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ti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689E8ED3" w14:textId="77777777" w:rsidR="00CF2F3E"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7.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1"/>
          <w:sz w:val="24"/>
          <w:szCs w:val="24"/>
          <w:lang w:val="hr-HR" w:eastAsia="hr-HR"/>
        </w:rPr>
        <w:t>i</w:t>
      </w:r>
      <w:r w:rsidRPr="008E7A7A">
        <w:rPr>
          <w:rFonts w:ascii="Arial" w:hAnsi="Arial" w:cs="Arial"/>
          <w:spacing w:val="-4"/>
          <w:sz w:val="24"/>
          <w:szCs w:val="24"/>
          <w:lang w:val="hr-HR" w:eastAsia="hr-HR"/>
        </w:rPr>
        <w:t>z</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 o n</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3"/>
          <w:sz w:val="24"/>
          <w:szCs w:val="24"/>
          <w:lang w:val="hr-HR" w:eastAsia="hr-HR"/>
        </w:rPr>
        <w:t>s</w:t>
      </w:r>
      <w:r w:rsidRPr="008E7A7A">
        <w:rPr>
          <w:rFonts w:ascii="Arial" w:hAnsi="Arial" w:cs="Arial"/>
          <w:sz w:val="24"/>
          <w:szCs w:val="24"/>
          <w:lang w:val="hr-HR" w:eastAsia="hr-HR"/>
        </w:rPr>
        <w:t>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tru</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25DA177C"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lastRenderedPageBreak/>
        <w:t>8</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g</w:t>
      </w:r>
      <w:r w:rsidRPr="008E7A7A">
        <w:rPr>
          <w:rFonts w:ascii="Arial" w:hAnsi="Arial" w:cs="Arial"/>
          <w:spacing w:val="1"/>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ora o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pacing w:val="2"/>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AC3B9ED"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9</w:t>
      </w:r>
      <w:r w:rsidRPr="008E7A7A">
        <w:rPr>
          <w:rFonts w:ascii="Arial" w:hAnsi="Arial" w:cs="Arial"/>
          <w:sz w:val="24"/>
          <w:szCs w:val="24"/>
          <w:lang w:val="hr-HR" w:eastAsia="hr-HR"/>
        </w:rPr>
        <w:t>.</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tava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01C096B0"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pacing w:val="2"/>
          <w:sz w:val="24"/>
          <w:szCs w:val="24"/>
          <w:lang w:val="hr-HR" w:eastAsia="hr-HR"/>
        </w:rPr>
        <w:t>n</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d</w:t>
      </w:r>
      <w:r w:rsidRPr="008E7A7A">
        <w:rPr>
          <w:rFonts w:ascii="Arial" w:hAnsi="Arial" w:cs="Arial"/>
          <w:spacing w:val="2"/>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r w:rsidRPr="008E7A7A">
        <w:rPr>
          <w:rFonts w:ascii="Arial" w:hAnsi="Arial" w:cs="Arial"/>
          <w:sz w:val="24"/>
          <w:szCs w:val="24"/>
          <w:lang w:val="hr-HR" w:eastAsia="hr-HR"/>
        </w:rPr>
        <w:t>;</w:t>
      </w:r>
    </w:p>
    <w:p w14:paraId="54618C64" w14:textId="77777777" w:rsidR="00CF2F3E"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z w:val="24"/>
          <w:szCs w:val="24"/>
          <w:lang w:val="hr-HR" w:eastAsia="hr-HR"/>
        </w:rPr>
        <w:t>br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js</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 pr</w:t>
      </w:r>
      <w:r w:rsidRPr="008E7A7A">
        <w:rPr>
          <w:rFonts w:ascii="Arial" w:hAnsi="Arial" w:cs="Arial"/>
          <w:spacing w:val="2"/>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pacing w:val="2"/>
          <w:sz w:val="24"/>
          <w:szCs w:val="24"/>
          <w:lang w:val="hr-HR" w:eastAsia="hr-HR"/>
        </w:rPr>
        <w:t>e</w:t>
      </w:r>
      <w:r w:rsidRPr="008E7A7A">
        <w:rPr>
          <w:rFonts w:ascii="Arial" w:hAnsi="Arial" w:cs="Arial"/>
          <w:sz w:val="24"/>
          <w:szCs w:val="24"/>
          <w:lang w:val="hr-HR" w:eastAsia="hr-HR"/>
        </w:rPr>
        <w:t>d</w:t>
      </w:r>
      <w:r w:rsidRPr="008E7A7A">
        <w:rPr>
          <w:rFonts w:ascii="Arial" w:hAnsi="Arial" w:cs="Arial"/>
          <w:spacing w:val="-1"/>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p>
    <w:p w14:paraId="3D53C9D9" w14:textId="77777777" w:rsidR="00CF2F3E" w:rsidRPr="008E7A7A" w:rsidRDefault="00CF2F3E" w:rsidP="00CF2F3E">
      <w:pPr>
        <w:pStyle w:val="Bezproreda"/>
        <w:ind w:left="720"/>
        <w:rPr>
          <w:rFonts w:ascii="Arial" w:hAnsi="Arial" w:cs="Arial"/>
          <w:spacing w:val="-1"/>
          <w:sz w:val="24"/>
          <w:szCs w:val="24"/>
          <w:lang w:val="hr-HR" w:eastAsia="hr-HR"/>
        </w:rPr>
      </w:pPr>
      <w:r>
        <w:rPr>
          <w:rFonts w:ascii="Arial" w:hAnsi="Arial" w:cs="Arial"/>
          <w:sz w:val="24"/>
          <w:szCs w:val="24"/>
          <w:lang w:val="hr-HR" w:eastAsia="hr-HR"/>
        </w:rPr>
        <w:t xml:space="preserve">     9.3. Obrazac financijskog izvješća PROR – POT.</w:t>
      </w:r>
      <w:r w:rsidRPr="008E7A7A">
        <w:rPr>
          <w:rFonts w:ascii="Arial" w:hAnsi="Arial" w:cs="Arial"/>
          <w:spacing w:val="-1"/>
          <w:sz w:val="24"/>
          <w:szCs w:val="24"/>
          <w:lang w:val="hr-HR" w:eastAsia="hr-HR"/>
        </w:rPr>
        <w:t xml:space="preserve"> </w:t>
      </w:r>
    </w:p>
    <w:p w14:paraId="52735B6E" w14:textId="77777777" w:rsidR="00D8299B" w:rsidRDefault="00D8299B" w:rsidP="005C2C63">
      <w:pPr>
        <w:spacing w:after="0" w:line="240" w:lineRule="auto"/>
        <w:jc w:val="both"/>
        <w:rPr>
          <w:rFonts w:ascii="Arial" w:eastAsia="Times New Roman" w:hAnsi="Arial" w:cs="Arial"/>
          <w:spacing w:val="-1"/>
          <w:sz w:val="24"/>
          <w:szCs w:val="24"/>
          <w:lang w:val="hr-HR" w:eastAsia="hr-HR"/>
        </w:rPr>
      </w:pPr>
    </w:p>
    <w:p w14:paraId="2E875D62" w14:textId="51AFA2A3"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KLASA:402-10/</w:t>
      </w:r>
      <w:r>
        <w:rPr>
          <w:rFonts w:ascii="Arial" w:eastAsia="Times New Roman" w:hAnsi="Arial" w:cs="Arial"/>
          <w:spacing w:val="-1"/>
          <w:sz w:val="24"/>
          <w:szCs w:val="24"/>
          <w:lang w:val="hr-HR" w:eastAsia="hr-HR"/>
        </w:rPr>
        <w:t>2</w:t>
      </w:r>
      <w:r w:rsidR="00284C98">
        <w:rPr>
          <w:rFonts w:ascii="Arial" w:eastAsia="Times New Roman" w:hAnsi="Arial" w:cs="Arial"/>
          <w:spacing w:val="-1"/>
          <w:sz w:val="24"/>
          <w:szCs w:val="24"/>
          <w:lang w:val="hr-HR" w:eastAsia="hr-HR"/>
        </w:rPr>
        <w:t>3</w:t>
      </w:r>
      <w:r w:rsidRPr="000A7215">
        <w:rPr>
          <w:rFonts w:ascii="Arial" w:eastAsia="Times New Roman" w:hAnsi="Arial" w:cs="Arial"/>
          <w:spacing w:val="-1"/>
          <w:sz w:val="24"/>
          <w:szCs w:val="24"/>
          <w:lang w:val="hr-HR" w:eastAsia="hr-HR"/>
        </w:rPr>
        <w:t>-01/</w:t>
      </w:r>
      <w:r w:rsidR="00284C98">
        <w:rPr>
          <w:rFonts w:ascii="Arial" w:eastAsia="Times New Roman" w:hAnsi="Arial" w:cs="Arial"/>
          <w:spacing w:val="-1"/>
          <w:sz w:val="24"/>
          <w:szCs w:val="24"/>
          <w:lang w:val="hr-HR" w:eastAsia="hr-HR"/>
        </w:rPr>
        <w:t>20</w:t>
      </w:r>
    </w:p>
    <w:p w14:paraId="1A164AF3" w14:textId="30CB1EAA"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URBROJ:2178-04</w:t>
      </w:r>
      <w:r w:rsidR="00C83A06">
        <w:rPr>
          <w:rFonts w:ascii="Arial" w:eastAsia="Times New Roman" w:hAnsi="Arial" w:cs="Arial"/>
          <w:spacing w:val="-1"/>
          <w:sz w:val="24"/>
          <w:szCs w:val="24"/>
          <w:lang w:val="hr-HR" w:eastAsia="hr-HR"/>
        </w:rPr>
        <w:t>-01/04</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284C98">
        <w:rPr>
          <w:rFonts w:ascii="Arial" w:eastAsia="Times New Roman" w:hAnsi="Arial" w:cs="Arial"/>
          <w:spacing w:val="-1"/>
          <w:sz w:val="24"/>
          <w:szCs w:val="24"/>
          <w:lang w:val="hr-HR" w:eastAsia="hr-HR"/>
        </w:rPr>
        <w:t>3</w:t>
      </w:r>
      <w:r w:rsidRPr="000A7215">
        <w:rPr>
          <w:rFonts w:ascii="Arial" w:eastAsia="Times New Roman" w:hAnsi="Arial" w:cs="Arial"/>
          <w:spacing w:val="-1"/>
          <w:sz w:val="24"/>
          <w:szCs w:val="24"/>
          <w:lang w:val="hr-HR" w:eastAsia="hr-HR"/>
        </w:rPr>
        <w:t>-</w:t>
      </w:r>
      <w:r w:rsidR="00284C98">
        <w:rPr>
          <w:rFonts w:ascii="Arial" w:eastAsia="Times New Roman" w:hAnsi="Arial" w:cs="Arial"/>
          <w:spacing w:val="-1"/>
          <w:sz w:val="24"/>
          <w:szCs w:val="24"/>
          <w:lang w:val="hr-HR" w:eastAsia="hr-HR"/>
        </w:rPr>
        <w:t>3</w:t>
      </w:r>
    </w:p>
    <w:p w14:paraId="644617A7" w14:textId="689E2BC4"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 xml:space="preserve">Slavonski Brod, </w:t>
      </w:r>
      <w:r w:rsidR="00284C98">
        <w:rPr>
          <w:rFonts w:ascii="Arial" w:eastAsia="Times New Roman" w:hAnsi="Arial" w:cs="Arial"/>
          <w:spacing w:val="-1"/>
          <w:sz w:val="24"/>
          <w:szCs w:val="24"/>
          <w:lang w:val="hr-HR" w:eastAsia="hr-HR"/>
        </w:rPr>
        <w:t>01</w:t>
      </w:r>
      <w:r w:rsidRPr="000A7215">
        <w:rPr>
          <w:rFonts w:ascii="Arial" w:eastAsia="Times New Roman" w:hAnsi="Arial" w:cs="Arial"/>
          <w:spacing w:val="-1"/>
          <w:sz w:val="24"/>
          <w:szCs w:val="24"/>
          <w:lang w:val="hr-HR" w:eastAsia="hr-HR"/>
        </w:rPr>
        <w:t xml:space="preserve">. </w:t>
      </w:r>
      <w:r w:rsidR="00284C98">
        <w:rPr>
          <w:rFonts w:ascii="Arial" w:eastAsia="Times New Roman" w:hAnsi="Arial" w:cs="Arial"/>
          <w:spacing w:val="-1"/>
          <w:sz w:val="24"/>
          <w:szCs w:val="24"/>
          <w:lang w:val="hr-HR" w:eastAsia="hr-HR"/>
        </w:rPr>
        <w:t>ožujka</w:t>
      </w:r>
      <w:r w:rsidRPr="000A7215">
        <w:rPr>
          <w:rFonts w:ascii="Arial" w:eastAsia="Times New Roman" w:hAnsi="Arial" w:cs="Arial"/>
          <w:spacing w:val="-1"/>
          <w:sz w:val="24"/>
          <w:szCs w:val="24"/>
          <w:lang w:val="hr-HR" w:eastAsia="hr-HR"/>
        </w:rPr>
        <w:t xml:space="preserve"> 20</w:t>
      </w:r>
      <w:r>
        <w:rPr>
          <w:rFonts w:ascii="Arial" w:eastAsia="Times New Roman" w:hAnsi="Arial" w:cs="Arial"/>
          <w:spacing w:val="-1"/>
          <w:sz w:val="24"/>
          <w:szCs w:val="24"/>
          <w:lang w:val="hr-HR" w:eastAsia="hr-HR"/>
        </w:rPr>
        <w:t>2</w:t>
      </w:r>
      <w:r w:rsidR="00284C98">
        <w:rPr>
          <w:rFonts w:ascii="Arial" w:eastAsia="Times New Roman" w:hAnsi="Arial" w:cs="Arial"/>
          <w:spacing w:val="-1"/>
          <w:sz w:val="24"/>
          <w:szCs w:val="24"/>
          <w:lang w:val="hr-HR" w:eastAsia="hr-HR"/>
        </w:rPr>
        <w:t>3</w:t>
      </w:r>
      <w:r w:rsidRPr="000A7215">
        <w:rPr>
          <w:rFonts w:ascii="Arial" w:eastAsia="Times New Roman" w:hAnsi="Arial" w:cs="Arial"/>
          <w:spacing w:val="-1"/>
          <w:sz w:val="24"/>
          <w:szCs w:val="24"/>
          <w:lang w:val="hr-HR" w:eastAsia="hr-HR"/>
        </w:rPr>
        <w:t>.</w:t>
      </w:r>
    </w:p>
    <w:sectPr w:rsidR="005C2C63" w:rsidRPr="000A721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0856BC7"/>
    <w:multiLevelType w:val="hybridMultilevel"/>
    <w:tmpl w:val="0442B0C0"/>
    <w:lvl w:ilvl="0" w:tplc="0409000F">
      <w:start w:val="1"/>
      <w:numFmt w:val="decimal"/>
      <w:lvlText w:val="%1."/>
      <w:lvlJc w:val="left"/>
      <w:pPr>
        <w:ind w:left="1755" w:hanging="360"/>
      </w:p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91257"/>
    <w:multiLevelType w:val="hybridMultilevel"/>
    <w:tmpl w:val="AD702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4FBA6094"/>
    <w:multiLevelType w:val="hybridMultilevel"/>
    <w:tmpl w:val="9A460E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D31EBB"/>
    <w:multiLevelType w:val="hybridMultilevel"/>
    <w:tmpl w:val="28F46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D3632"/>
    <w:multiLevelType w:val="multilevel"/>
    <w:tmpl w:val="E486A0E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num w:numId="1" w16cid:durableId="1308903263">
    <w:abstractNumId w:val="29"/>
  </w:num>
  <w:num w:numId="2" w16cid:durableId="1127818636">
    <w:abstractNumId w:val="22"/>
  </w:num>
  <w:num w:numId="3" w16cid:durableId="1656909235">
    <w:abstractNumId w:val="16"/>
  </w:num>
  <w:num w:numId="4" w16cid:durableId="960187394">
    <w:abstractNumId w:val="23"/>
  </w:num>
  <w:num w:numId="5" w16cid:durableId="1938173620">
    <w:abstractNumId w:val="9"/>
  </w:num>
  <w:num w:numId="6" w16cid:durableId="851064152">
    <w:abstractNumId w:val="12"/>
  </w:num>
  <w:num w:numId="7" w16cid:durableId="98644610">
    <w:abstractNumId w:val="14"/>
  </w:num>
  <w:num w:numId="8" w16cid:durableId="2004774345">
    <w:abstractNumId w:val="19"/>
  </w:num>
  <w:num w:numId="9" w16cid:durableId="610816074">
    <w:abstractNumId w:val="18"/>
  </w:num>
  <w:num w:numId="10" w16cid:durableId="914821787">
    <w:abstractNumId w:val="28"/>
  </w:num>
  <w:num w:numId="11" w16cid:durableId="1774403050">
    <w:abstractNumId w:val="6"/>
  </w:num>
  <w:num w:numId="12" w16cid:durableId="471291472">
    <w:abstractNumId w:val="15"/>
  </w:num>
  <w:num w:numId="13" w16cid:durableId="2026861244">
    <w:abstractNumId w:val="27"/>
  </w:num>
  <w:num w:numId="14" w16cid:durableId="1049305941">
    <w:abstractNumId w:val="3"/>
  </w:num>
  <w:num w:numId="15" w16cid:durableId="1618178051">
    <w:abstractNumId w:val="1"/>
  </w:num>
  <w:num w:numId="16" w16cid:durableId="1956205761">
    <w:abstractNumId w:val="10"/>
  </w:num>
  <w:num w:numId="17" w16cid:durableId="413235975">
    <w:abstractNumId w:val="0"/>
  </w:num>
  <w:num w:numId="18" w16cid:durableId="1766030877">
    <w:abstractNumId w:val="5"/>
  </w:num>
  <w:num w:numId="19" w16cid:durableId="2043239434">
    <w:abstractNumId w:val="17"/>
  </w:num>
  <w:num w:numId="20" w16cid:durableId="1069497783">
    <w:abstractNumId w:val="30"/>
  </w:num>
  <w:num w:numId="21" w16cid:durableId="1452280255">
    <w:abstractNumId w:val="25"/>
  </w:num>
  <w:num w:numId="22" w16cid:durableId="1755741529">
    <w:abstractNumId w:val="13"/>
  </w:num>
  <w:num w:numId="23" w16cid:durableId="895163607">
    <w:abstractNumId w:val="8"/>
  </w:num>
  <w:num w:numId="24" w16cid:durableId="637762311">
    <w:abstractNumId w:val="24"/>
  </w:num>
  <w:num w:numId="25" w16cid:durableId="38213640">
    <w:abstractNumId w:val="7"/>
  </w:num>
  <w:num w:numId="26" w16cid:durableId="1906717979">
    <w:abstractNumId w:val="26"/>
  </w:num>
  <w:num w:numId="27" w16cid:durableId="1287545096">
    <w:abstractNumId w:val="11"/>
  </w:num>
  <w:num w:numId="28" w16cid:durableId="1769350273">
    <w:abstractNumId w:val="2"/>
  </w:num>
  <w:num w:numId="29" w16cid:durableId="1095176225">
    <w:abstractNumId w:val="20"/>
  </w:num>
  <w:num w:numId="30" w16cid:durableId="235478612">
    <w:abstractNumId w:val="21"/>
  </w:num>
  <w:num w:numId="31" w16cid:durableId="5157749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F3E"/>
    <w:rsid w:val="00041A0D"/>
    <w:rsid w:val="000659FD"/>
    <w:rsid w:val="00084BF6"/>
    <w:rsid w:val="000A7F50"/>
    <w:rsid w:val="000B597C"/>
    <w:rsid w:val="000C3950"/>
    <w:rsid w:val="00103FBB"/>
    <w:rsid w:val="00132411"/>
    <w:rsid w:val="001723D5"/>
    <w:rsid w:val="001C77B8"/>
    <w:rsid w:val="001D56D1"/>
    <w:rsid w:val="00222162"/>
    <w:rsid w:val="002457A2"/>
    <w:rsid w:val="002501DF"/>
    <w:rsid w:val="002526DF"/>
    <w:rsid w:val="00261BBF"/>
    <w:rsid w:val="002740EC"/>
    <w:rsid w:val="00284C98"/>
    <w:rsid w:val="002D08F6"/>
    <w:rsid w:val="00304C69"/>
    <w:rsid w:val="003319A8"/>
    <w:rsid w:val="0039141B"/>
    <w:rsid w:val="003D57C6"/>
    <w:rsid w:val="0042216B"/>
    <w:rsid w:val="00454D57"/>
    <w:rsid w:val="00473E99"/>
    <w:rsid w:val="00493600"/>
    <w:rsid w:val="004E564D"/>
    <w:rsid w:val="004E695E"/>
    <w:rsid w:val="00503E29"/>
    <w:rsid w:val="005273FE"/>
    <w:rsid w:val="00553606"/>
    <w:rsid w:val="005864ED"/>
    <w:rsid w:val="00596A68"/>
    <w:rsid w:val="005A112C"/>
    <w:rsid w:val="005B59DD"/>
    <w:rsid w:val="005C2C63"/>
    <w:rsid w:val="006B24F9"/>
    <w:rsid w:val="006B4DB9"/>
    <w:rsid w:val="006C3FFE"/>
    <w:rsid w:val="006D73C5"/>
    <w:rsid w:val="006F152B"/>
    <w:rsid w:val="00721465"/>
    <w:rsid w:val="00776440"/>
    <w:rsid w:val="00790883"/>
    <w:rsid w:val="007A114B"/>
    <w:rsid w:val="007E38A4"/>
    <w:rsid w:val="007E45DF"/>
    <w:rsid w:val="007F47A8"/>
    <w:rsid w:val="00821DC1"/>
    <w:rsid w:val="00855EC3"/>
    <w:rsid w:val="00855F2A"/>
    <w:rsid w:val="00862DF1"/>
    <w:rsid w:val="008F4209"/>
    <w:rsid w:val="00960F05"/>
    <w:rsid w:val="009B2970"/>
    <w:rsid w:val="009F7062"/>
    <w:rsid w:val="00A13C15"/>
    <w:rsid w:val="00A42EE2"/>
    <w:rsid w:val="00A47541"/>
    <w:rsid w:val="00A5383B"/>
    <w:rsid w:val="00A54BE8"/>
    <w:rsid w:val="00AA0910"/>
    <w:rsid w:val="00AF1A35"/>
    <w:rsid w:val="00B2000F"/>
    <w:rsid w:val="00B827AA"/>
    <w:rsid w:val="00BD68CA"/>
    <w:rsid w:val="00BE681B"/>
    <w:rsid w:val="00C0274A"/>
    <w:rsid w:val="00C1764A"/>
    <w:rsid w:val="00C5342D"/>
    <w:rsid w:val="00C7750A"/>
    <w:rsid w:val="00C8235E"/>
    <w:rsid w:val="00C83A06"/>
    <w:rsid w:val="00C97F5D"/>
    <w:rsid w:val="00CA758A"/>
    <w:rsid w:val="00CE0CFC"/>
    <w:rsid w:val="00CF2F3E"/>
    <w:rsid w:val="00D152F5"/>
    <w:rsid w:val="00D17558"/>
    <w:rsid w:val="00D63B22"/>
    <w:rsid w:val="00D8299B"/>
    <w:rsid w:val="00D95E7F"/>
    <w:rsid w:val="00DB155B"/>
    <w:rsid w:val="00DE090C"/>
    <w:rsid w:val="00DE39AE"/>
    <w:rsid w:val="00DF74C6"/>
    <w:rsid w:val="00E259E6"/>
    <w:rsid w:val="00EA6093"/>
    <w:rsid w:val="00EC54AE"/>
    <w:rsid w:val="00EF148B"/>
    <w:rsid w:val="00F3370A"/>
    <w:rsid w:val="00FC2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031B"/>
  <w15:chartTrackingRefBased/>
  <w15:docId w15:val="{212F2DE8-10ED-4452-93C7-E2D74185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3E"/>
  </w:style>
  <w:style w:type="paragraph" w:styleId="Naslov1">
    <w:name w:val="heading 1"/>
    <w:basedOn w:val="Normal"/>
    <w:next w:val="Normal"/>
    <w:link w:val="Naslov1Char"/>
    <w:uiPriority w:val="9"/>
    <w:qFormat/>
    <w:rsid w:val="00473E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unhideWhenUsed/>
    <w:qFormat/>
    <w:rsid w:val="00473E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F2F3E"/>
    <w:pPr>
      <w:ind w:left="720"/>
      <w:contextualSpacing/>
    </w:pPr>
  </w:style>
  <w:style w:type="paragraph" w:styleId="Bezproreda">
    <w:name w:val="No Spacing"/>
    <w:uiPriority w:val="1"/>
    <w:qFormat/>
    <w:rsid w:val="00CF2F3E"/>
    <w:pPr>
      <w:spacing w:after="0" w:line="240" w:lineRule="auto"/>
    </w:pPr>
  </w:style>
  <w:style w:type="paragraph" w:styleId="Tekstbalonia">
    <w:name w:val="Balloon Text"/>
    <w:basedOn w:val="Normal"/>
    <w:link w:val="TekstbaloniaChar"/>
    <w:uiPriority w:val="99"/>
    <w:semiHidden/>
    <w:unhideWhenUsed/>
    <w:rsid w:val="00CF2F3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F2F3E"/>
    <w:rPr>
      <w:rFonts w:ascii="Segoe UI" w:hAnsi="Segoe UI" w:cs="Segoe UI"/>
      <w:sz w:val="18"/>
      <w:szCs w:val="18"/>
    </w:rPr>
  </w:style>
  <w:style w:type="character" w:styleId="Hiperveza">
    <w:name w:val="Hyperlink"/>
    <w:basedOn w:val="Zadanifontodlomka"/>
    <w:uiPriority w:val="99"/>
    <w:unhideWhenUsed/>
    <w:rsid w:val="00454D57"/>
    <w:rPr>
      <w:color w:val="0563C1" w:themeColor="hyperlink"/>
      <w:u w:val="single"/>
    </w:rPr>
  </w:style>
  <w:style w:type="character" w:customStyle="1" w:styleId="Naslov1Char">
    <w:name w:val="Naslov 1 Char"/>
    <w:basedOn w:val="Zadanifontodlomka"/>
    <w:link w:val="Naslov1"/>
    <w:uiPriority w:val="9"/>
    <w:rsid w:val="00473E99"/>
    <w:rPr>
      <w:rFonts w:asciiTheme="majorHAnsi" w:eastAsiaTheme="majorEastAsia" w:hAnsiTheme="majorHAnsi" w:cstheme="majorBidi"/>
      <w:color w:val="2E74B5" w:themeColor="accent1" w:themeShade="BF"/>
      <w:sz w:val="32"/>
      <w:szCs w:val="32"/>
    </w:rPr>
  </w:style>
  <w:style w:type="character" w:customStyle="1" w:styleId="Naslov2Char">
    <w:name w:val="Naslov 2 Char"/>
    <w:basedOn w:val="Zadanifontodlomka"/>
    <w:link w:val="Naslov2"/>
    <w:uiPriority w:val="9"/>
    <w:rsid w:val="00473E99"/>
    <w:rPr>
      <w:rFonts w:asciiTheme="majorHAnsi" w:eastAsiaTheme="majorEastAsia" w:hAnsiTheme="majorHAnsi" w:cstheme="majorBidi"/>
      <w:color w:val="2E74B5" w:themeColor="accent1" w:themeShade="BF"/>
      <w:sz w:val="26"/>
      <w:szCs w:val="26"/>
    </w:rPr>
  </w:style>
  <w:style w:type="paragraph" w:styleId="Naslov">
    <w:name w:val="Title"/>
    <w:basedOn w:val="Normal"/>
    <w:next w:val="Normal"/>
    <w:link w:val="NaslovChar"/>
    <w:uiPriority w:val="10"/>
    <w:qFormat/>
    <w:rsid w:val="00473E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73E9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73E99"/>
    <w:pPr>
      <w:numPr>
        <w:ilvl w:val="1"/>
      </w:numPr>
    </w:pPr>
    <w:rPr>
      <w:rFonts w:eastAsiaTheme="minorEastAsia"/>
      <w:color w:val="5A5A5A" w:themeColor="text1" w:themeTint="A5"/>
      <w:spacing w:val="15"/>
    </w:rPr>
  </w:style>
  <w:style w:type="character" w:customStyle="1" w:styleId="PodnaslovChar">
    <w:name w:val="Podnaslov Char"/>
    <w:basedOn w:val="Zadanifontodlomka"/>
    <w:link w:val="Podnaslov"/>
    <w:uiPriority w:val="11"/>
    <w:rsid w:val="00473E99"/>
    <w:rPr>
      <w:rFonts w:eastAsiaTheme="minorEastAsia"/>
      <w:color w:val="5A5A5A" w:themeColor="text1" w:themeTint="A5"/>
      <w:spacing w:val="15"/>
    </w:rPr>
  </w:style>
  <w:style w:type="character" w:styleId="Neupadljivoisticanje">
    <w:name w:val="Subtle Emphasis"/>
    <w:basedOn w:val="Zadanifontodlomka"/>
    <w:uiPriority w:val="19"/>
    <w:qFormat/>
    <w:rsid w:val="00473E99"/>
    <w:rPr>
      <w:i/>
      <w:iCs/>
      <w:color w:val="404040" w:themeColor="text1" w:themeTint="BF"/>
    </w:rPr>
  </w:style>
  <w:style w:type="character" w:styleId="Istaknuto">
    <w:name w:val="Emphasis"/>
    <w:basedOn w:val="Zadanifontodlomka"/>
    <w:uiPriority w:val="20"/>
    <w:qFormat/>
    <w:rsid w:val="00473E99"/>
    <w:rPr>
      <w:i/>
      <w:iCs/>
    </w:rPr>
  </w:style>
  <w:style w:type="character" w:styleId="Jakoisticanje">
    <w:name w:val="Intense Emphasis"/>
    <w:basedOn w:val="Zadanifontodlomka"/>
    <w:uiPriority w:val="21"/>
    <w:qFormat/>
    <w:rsid w:val="00473E99"/>
    <w:rPr>
      <w:i/>
      <w:iCs/>
      <w:color w:val="5B9BD5" w:themeColor="accent1"/>
    </w:rPr>
  </w:style>
  <w:style w:type="character" w:styleId="Naglaeno">
    <w:name w:val="Strong"/>
    <w:basedOn w:val="Zadanifontodlomka"/>
    <w:uiPriority w:val="22"/>
    <w:qFormat/>
    <w:rsid w:val="00473E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9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11</Pages>
  <Words>3399</Words>
  <Characters>19377</Characters>
  <Application>Microsoft Office Word</Application>
  <DocSecurity>0</DocSecurity>
  <Lines>161</Lines>
  <Paragraphs>45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92</cp:revision>
  <cp:lastPrinted>2023-02-28T11:54:00Z</cp:lastPrinted>
  <dcterms:created xsi:type="dcterms:W3CDTF">2020-02-25T08:00:00Z</dcterms:created>
  <dcterms:modified xsi:type="dcterms:W3CDTF">2023-03-01T07:33:00Z</dcterms:modified>
</cp:coreProperties>
</file>