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48D21" w14:textId="77777777" w:rsidR="00410B66" w:rsidRDefault="00410B66" w:rsidP="00410B66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članka 19. stavka 2. Zakona o službenicima i namještenicima u lokalnoj i područnoj (regionalnoj) samoupravi ("Narodne novine" broj 86/08, 61/11, 4/18 i 112/19-u daljnjem tekstu: Zakon), župan Brodsko-posavske županije, raspisuje </w:t>
      </w:r>
    </w:p>
    <w:p w14:paraId="61770307" w14:textId="77777777" w:rsidR="00410B66" w:rsidRDefault="00410B66" w:rsidP="00410B6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2DBC0DCB" w14:textId="66B809B8" w:rsidR="00410B66" w:rsidRDefault="00410B66" w:rsidP="00410B66">
      <w:pPr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imenovanje pročelnika/</w:t>
      </w:r>
      <w:proofErr w:type="spellStart"/>
      <w:r>
        <w:rPr>
          <w:rFonts w:ascii="Times New Roman" w:hAnsi="Times New Roman" w:cs="Times New Roman"/>
          <w:sz w:val="24"/>
          <w:szCs w:val="24"/>
        </w:rPr>
        <w:t>ic</w:t>
      </w:r>
      <w:r w:rsidR="00F53E7D"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upravnih tijela Brodsko-posavske županije</w:t>
      </w:r>
    </w:p>
    <w:p w14:paraId="2269EDF4" w14:textId="77777777" w:rsidR="00410B66" w:rsidRDefault="00410B66" w:rsidP="00410B66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14:paraId="54DA6EE0" w14:textId="77777777" w:rsidR="00410B66" w:rsidRDefault="00410B66" w:rsidP="00410B66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14:paraId="5ADC5AEB" w14:textId="77777777" w:rsidR="00410B66" w:rsidRDefault="00410B66" w:rsidP="00410B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1. Pročelnik/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Upravnog odjela za poslove župana i Županijske skupštine</w:t>
      </w:r>
    </w:p>
    <w:p w14:paraId="5298D784" w14:textId="77777777" w:rsidR="00410B66" w:rsidRDefault="00410B66" w:rsidP="00410B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4C90BD3E" w14:textId="77777777" w:rsidR="00410B66" w:rsidRDefault="00410B66" w:rsidP="00410B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7593D3D4" w14:textId="127ADC03" w:rsidR="00563F52" w:rsidRDefault="0094218B" w:rsidP="0094218B">
      <w:pPr>
        <w:spacing w:after="0" w:line="240" w:lineRule="auto"/>
        <w:ind w:left="708" w:hanging="64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Hlk136939279"/>
      <w:r>
        <w:rPr>
          <w:rFonts w:ascii="Times New Roman" w:hAnsi="Times New Roman" w:cs="Times New Roman"/>
          <w:color w:val="000000" w:themeColor="text1"/>
        </w:rPr>
        <w:t>-</w:t>
      </w:r>
      <w:r>
        <w:rPr>
          <w:rFonts w:ascii="Times New Roman" w:hAnsi="Times New Roman" w:cs="Times New Roman"/>
          <w:color w:val="000000" w:themeColor="text1"/>
        </w:rPr>
        <w:tab/>
      </w:r>
      <w:r w:rsidR="00563F52">
        <w:rPr>
          <w:rFonts w:ascii="Times New Roman" w:hAnsi="Times New Roman" w:cs="Times New Roman"/>
          <w:color w:val="000000" w:themeColor="text1"/>
        </w:rPr>
        <w:t>s</w:t>
      </w:r>
      <w:r w:rsidR="00563F52" w:rsidRPr="00563F52">
        <w:rPr>
          <w:rFonts w:ascii="Times New Roman" w:hAnsi="Times New Roman" w:cs="Times New Roman"/>
          <w:color w:val="000000" w:themeColor="text1"/>
          <w:sz w:val="24"/>
          <w:szCs w:val="24"/>
        </w:rPr>
        <w:t>veučilišni diplomski studij ili sveučilišni integrirani prijediplomski i diplomski studij prav</w:t>
      </w:r>
      <w:r w:rsidR="002F349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53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3F52" w:rsidRPr="00563F52">
        <w:rPr>
          <w:rFonts w:ascii="Times New Roman" w:hAnsi="Times New Roman" w:cs="Times New Roman"/>
          <w:color w:val="000000" w:themeColor="text1"/>
          <w:sz w:val="24"/>
          <w:szCs w:val="24"/>
        </w:rPr>
        <w:t>ili ekonomije ili stručni diplomski studij javne uprave ili ekonomije</w:t>
      </w:r>
    </w:p>
    <w:p w14:paraId="4AC0E54A" w14:textId="36CAC7A1" w:rsidR="00563F52" w:rsidRDefault="0094218B" w:rsidP="0094218B">
      <w:pPr>
        <w:spacing w:after="0" w:line="240" w:lineRule="auto"/>
        <w:ind w:left="708" w:hanging="64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</w:rPr>
        <w:t>-</w:t>
      </w:r>
      <w:r>
        <w:rPr>
          <w:rFonts w:ascii="Times New Roman" w:hAnsi="Times New Roman" w:cs="Times New Roman"/>
          <w:color w:val="000000" w:themeColor="text1"/>
        </w:rPr>
        <w:tab/>
      </w:r>
      <w:r w:rsidR="00563F52" w:rsidRPr="00563F52">
        <w:rPr>
          <w:rFonts w:ascii="Times New Roman" w:hAnsi="Times New Roman" w:cs="Times New Roman"/>
          <w:color w:val="000000" w:themeColor="text1"/>
          <w:sz w:val="24"/>
          <w:szCs w:val="24"/>
        </w:rPr>
        <w:t>najmanje pet godina radnog iskustva na odgovarajućim poslovima, organizacijske sposobnosti i komunikacijske vještine potrebne za uspješno upravljanje upravnim tijelom</w:t>
      </w:r>
    </w:p>
    <w:p w14:paraId="746270DF" w14:textId="4A07688C" w:rsidR="00563F52" w:rsidRDefault="0094218B" w:rsidP="0094218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63F52" w:rsidRPr="00563F52"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</w:p>
    <w:p w14:paraId="3DB4EBAF" w14:textId="19FEAAF7" w:rsidR="00563F52" w:rsidRDefault="0094218B" w:rsidP="0094218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63F52" w:rsidRPr="00563F52">
        <w:rPr>
          <w:rFonts w:ascii="Times New Roman" w:hAnsi="Times New Roman" w:cs="Times New Roman"/>
          <w:color w:val="000000" w:themeColor="text1"/>
          <w:sz w:val="24"/>
          <w:szCs w:val="24"/>
        </w:rPr>
        <w:t>poznavanje rada na računalu</w:t>
      </w:r>
    </w:p>
    <w:p w14:paraId="7383D6C4" w14:textId="385F5E64" w:rsidR="00410B66" w:rsidRDefault="00563F52" w:rsidP="00410B66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2</w:t>
      </w:r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. Pročelnik/</w:t>
      </w:r>
      <w:proofErr w:type="spellStart"/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Upravnog odjela za gospodarstvo i poljoprivredu</w:t>
      </w:r>
    </w:p>
    <w:p w14:paraId="23D314F1" w14:textId="77777777" w:rsidR="00410B66" w:rsidRDefault="00410B66" w:rsidP="00410B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73D71F37" w14:textId="77777777" w:rsidR="00410B66" w:rsidRDefault="00410B66" w:rsidP="00410B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bookmarkEnd w:id="0"/>
    <w:p w14:paraId="4E904558" w14:textId="2F03E704" w:rsidR="003433EB" w:rsidRDefault="0094218B" w:rsidP="0094218B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433EB" w:rsidRPr="003433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sveučilišni diplomski studij ili sveučilišni integrirani prijediplomski i diplomski studij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3433EB" w:rsidRPr="003433EB">
        <w:rPr>
          <w:rFonts w:ascii="Times New Roman" w:hAnsi="Times New Roman" w:cs="Times New Roman"/>
          <w:color w:val="000000" w:themeColor="text1"/>
          <w:sz w:val="24"/>
          <w:szCs w:val="24"/>
        </w:rPr>
        <w:t>poljoprivrede, ekonomije ili</w:t>
      </w:r>
      <w:r w:rsidR="009C20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33EB" w:rsidRPr="003433EB">
        <w:rPr>
          <w:rFonts w:ascii="Times New Roman" w:hAnsi="Times New Roman" w:cs="Times New Roman"/>
          <w:color w:val="000000" w:themeColor="text1"/>
          <w:sz w:val="24"/>
          <w:szCs w:val="24"/>
        </w:rPr>
        <w:t>prava ili stručni diplomski studij ekonomije ili javne uprave</w:t>
      </w:r>
    </w:p>
    <w:p w14:paraId="2C649074" w14:textId="27CABE9E" w:rsidR="003433EB" w:rsidRDefault="0094218B" w:rsidP="0094218B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433EB" w:rsidRPr="003433EB">
        <w:rPr>
          <w:rFonts w:ascii="Times New Roman" w:hAnsi="Times New Roman" w:cs="Times New Roman"/>
          <w:color w:val="000000" w:themeColor="text1"/>
          <w:sz w:val="24"/>
          <w:szCs w:val="24"/>
        </w:rPr>
        <w:t>najmanje pet godina radnog iskustva na odgovarajućim poslovima, iskustvo u obavljanju najsloženijih i odgovornih poslova u struci</w:t>
      </w:r>
      <w:r w:rsidR="003433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433EB" w:rsidRPr="003433EB">
        <w:rPr>
          <w:rFonts w:ascii="Times New Roman" w:hAnsi="Times New Roman" w:cs="Times New Roman"/>
          <w:color w:val="000000" w:themeColor="text1"/>
          <w:sz w:val="24"/>
          <w:szCs w:val="24"/>
        </w:rPr>
        <w:t>organizacijske sposobnosti i komunikacijske vještine potrebne za uspješno upravljanje upravnim tijelom</w:t>
      </w:r>
    </w:p>
    <w:p w14:paraId="29067B33" w14:textId="5F83E4C4" w:rsidR="003433EB" w:rsidRDefault="0094218B" w:rsidP="0094218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433EB" w:rsidRPr="00563F52"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</w:p>
    <w:p w14:paraId="78B10AD2" w14:textId="0835DEC2" w:rsidR="003433EB" w:rsidRDefault="00C222A4" w:rsidP="0094218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433EB" w:rsidRPr="00563F52">
        <w:rPr>
          <w:rFonts w:ascii="Times New Roman" w:hAnsi="Times New Roman" w:cs="Times New Roman"/>
          <w:color w:val="000000" w:themeColor="text1"/>
          <w:sz w:val="24"/>
          <w:szCs w:val="24"/>
        </w:rPr>
        <w:t>poznavanje rada na računalu</w:t>
      </w:r>
    </w:p>
    <w:p w14:paraId="544B13BD" w14:textId="491A308A" w:rsidR="00410B66" w:rsidRDefault="003433EB" w:rsidP="00410B66">
      <w:pPr>
        <w:spacing w:before="100" w:beforeAutospacing="1" w:after="100" w:afterAutospacing="1" w:line="240" w:lineRule="auto"/>
        <w:ind w:left="142" w:hanging="142"/>
        <w:rPr>
          <w:rFonts w:ascii="Times New Roman" w:hAnsi="Times New Roman" w:cs="Times New Roman"/>
          <w:b/>
        </w:rPr>
      </w:pPr>
      <w:r w:rsidRPr="003433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3F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3</w:t>
      </w:r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. </w:t>
      </w:r>
      <w:bookmarkStart w:id="1" w:name="_Hlk136942831"/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bookmarkEnd w:id="1"/>
      <w:r w:rsidR="00410B66">
        <w:rPr>
          <w:rFonts w:ascii="Times New Roman" w:hAnsi="Times New Roman" w:cs="Times New Roman"/>
          <w:b/>
        </w:rPr>
        <w:t xml:space="preserve">Upravnog odjela za graditeljstvo, infrastrukturu i zaštitu okoliša </w:t>
      </w:r>
    </w:p>
    <w:p w14:paraId="5F412960" w14:textId="77777777" w:rsidR="00410B66" w:rsidRDefault="00410B66" w:rsidP="00410B66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2" w:name="_Hlk136942946"/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61DD4168" w14:textId="77777777" w:rsidR="00410B66" w:rsidRPr="0094218B" w:rsidRDefault="00410B66" w:rsidP="00410B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4218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bookmarkEnd w:id="2"/>
    <w:p w14:paraId="17C217DC" w14:textId="2F41074C" w:rsidR="0094218B" w:rsidRDefault="0094218B" w:rsidP="0094218B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433EB" w:rsidRPr="0094218B">
        <w:rPr>
          <w:rFonts w:ascii="Times New Roman" w:hAnsi="Times New Roman" w:cs="Times New Roman"/>
          <w:color w:val="000000" w:themeColor="text1"/>
          <w:sz w:val="24"/>
          <w:szCs w:val="24"/>
        </w:rPr>
        <w:t>sveučilišni diplomski studij ili sveučilišni integrirani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33EB" w:rsidRPr="0094218B">
        <w:rPr>
          <w:rFonts w:ascii="Times New Roman" w:hAnsi="Times New Roman" w:cs="Times New Roman"/>
          <w:color w:val="000000" w:themeColor="text1"/>
          <w:sz w:val="24"/>
          <w:szCs w:val="24"/>
        </w:rPr>
        <w:t>prijediplomski i diplomski studij građevinarstva ili strojarstva ili stručni diplomski studij graditeljstva ili strojarstva</w:t>
      </w:r>
    </w:p>
    <w:p w14:paraId="15DA5065" w14:textId="4274D723" w:rsidR="0094218B" w:rsidRPr="0094218B" w:rsidRDefault="0094218B" w:rsidP="0094218B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433EB" w:rsidRPr="0094218B">
        <w:rPr>
          <w:rFonts w:ascii="Times New Roman" w:hAnsi="Times New Roman" w:cs="Times New Roman"/>
          <w:color w:val="000000" w:themeColor="text1"/>
          <w:sz w:val="24"/>
          <w:szCs w:val="24"/>
        </w:rPr>
        <w:t>najmanje pet godina radnog iskustva na odgovarajućim poslovima, organizacijske sposobnosti i komunikacijske vještine potrebne za uspješno upravljanje upravnim tijelom ili unutarnjom ustrojstvenom jedinicom upravnog tijela</w:t>
      </w:r>
    </w:p>
    <w:p w14:paraId="5E1C07E8" w14:textId="218584B4" w:rsidR="0094218B" w:rsidRPr="0094218B" w:rsidRDefault="0094218B" w:rsidP="009421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433EB" w:rsidRPr="0094218B"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</w:p>
    <w:p w14:paraId="1DA01770" w14:textId="711A0CCA" w:rsidR="0094218B" w:rsidRPr="0094218B" w:rsidRDefault="0094218B" w:rsidP="009421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433EB" w:rsidRPr="0094218B">
        <w:rPr>
          <w:rFonts w:ascii="Times New Roman" w:hAnsi="Times New Roman" w:cs="Times New Roman"/>
          <w:color w:val="000000" w:themeColor="text1"/>
          <w:sz w:val="24"/>
          <w:szCs w:val="24"/>
        </w:rPr>
        <w:t>poznavanje rada na računalu</w:t>
      </w:r>
    </w:p>
    <w:p w14:paraId="25DAFA52" w14:textId="77777777" w:rsidR="0094218B" w:rsidRPr="0094218B" w:rsidRDefault="0094218B" w:rsidP="0094218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FBEF75" w14:textId="0B1E5622" w:rsidR="00410B66" w:rsidRDefault="00563F52" w:rsidP="00410B66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410B66">
        <w:rPr>
          <w:rFonts w:ascii="Times New Roman" w:hAnsi="Times New Roman" w:cs="Times New Roman"/>
        </w:rPr>
        <w:t xml:space="preserve">.  </w:t>
      </w:r>
      <w:bookmarkStart w:id="3" w:name="_Hlk136943086"/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bookmarkEnd w:id="3"/>
      <w:r w:rsidR="00410B66">
        <w:rPr>
          <w:rFonts w:ascii="Times New Roman" w:hAnsi="Times New Roman" w:cs="Times New Roman"/>
          <w:b/>
        </w:rPr>
        <w:t>Upravnog odjela za obrazovanje, šport i kulturu</w:t>
      </w:r>
    </w:p>
    <w:p w14:paraId="491E4BD2" w14:textId="77777777" w:rsidR="00410B66" w:rsidRDefault="00410B66" w:rsidP="00410B66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4" w:name="_Hlk136943144"/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2A4F9BD8" w14:textId="77777777" w:rsidR="00410B66" w:rsidRDefault="00410B66" w:rsidP="00410B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bookmarkEnd w:id="4"/>
    <w:p w14:paraId="006BF12B" w14:textId="77777777" w:rsidR="0094218B" w:rsidRPr="0094218B" w:rsidRDefault="0094218B" w:rsidP="0094218B">
      <w:pPr>
        <w:autoSpaceDE w:val="0"/>
        <w:autoSpaceDN w:val="0"/>
        <w:adjustRightInd w:val="0"/>
        <w:spacing w:after="0" w:line="240" w:lineRule="auto"/>
        <w:ind w:left="705" w:hanging="705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</w:rPr>
        <w:t>-</w:t>
      </w:r>
      <w:r>
        <w:rPr>
          <w:rFonts w:ascii="Times New Roman" w:hAnsi="Times New Roman" w:cs="Times New Roman"/>
          <w:color w:val="000000" w:themeColor="text1"/>
        </w:rPr>
        <w:tab/>
      </w:r>
      <w:r w:rsidRPr="0094218B">
        <w:rPr>
          <w:rFonts w:ascii="Times New Roman" w:hAnsi="Times New Roman" w:cs="Times New Roman"/>
          <w:color w:val="000000" w:themeColor="text1"/>
          <w:sz w:val="24"/>
          <w:szCs w:val="24"/>
        </w:rPr>
        <w:t>sveučilišni diplomski studij ili sveučilišni integrirani prijediplomski i diplomski studij ekonomije ili prava ili stručni diplomski studij ekonomije ili javne uprave</w:t>
      </w:r>
    </w:p>
    <w:p w14:paraId="512C50B8" w14:textId="77777777" w:rsidR="0094218B" w:rsidRPr="0094218B" w:rsidRDefault="0094218B" w:rsidP="0094218B">
      <w:pPr>
        <w:autoSpaceDE w:val="0"/>
        <w:autoSpaceDN w:val="0"/>
        <w:adjustRightInd w:val="0"/>
        <w:spacing w:after="0" w:line="240" w:lineRule="auto"/>
        <w:ind w:left="705" w:hanging="70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218B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94218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najmanje pet godina radnog iskustva na odgovarajućim poslovima, organizacijske sposobnosti i komunikacijske vještine potrebne za uspješno upravljanje upravnim tijelom</w:t>
      </w:r>
    </w:p>
    <w:p w14:paraId="6EB31465" w14:textId="7F758F35" w:rsidR="0094218B" w:rsidRPr="0094218B" w:rsidRDefault="0094218B" w:rsidP="009421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218B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94218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položen državni ispit</w:t>
      </w:r>
    </w:p>
    <w:p w14:paraId="59118F44" w14:textId="77777777" w:rsidR="0094218B" w:rsidRPr="0094218B" w:rsidRDefault="0094218B" w:rsidP="009421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218B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94218B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poznavanje rada na računalu</w:t>
      </w:r>
    </w:p>
    <w:p w14:paraId="738F5838" w14:textId="77777777" w:rsidR="0094218B" w:rsidRDefault="0094218B" w:rsidP="0094218B">
      <w:pPr>
        <w:autoSpaceDE w:val="0"/>
        <w:autoSpaceDN w:val="0"/>
        <w:adjustRightInd w:val="0"/>
        <w:ind w:firstLine="142"/>
        <w:rPr>
          <w:rFonts w:ascii="Times New Roman" w:hAnsi="Times New Roman" w:cs="Times New Roman"/>
          <w:color w:val="000000" w:themeColor="text1"/>
        </w:rPr>
      </w:pPr>
    </w:p>
    <w:p w14:paraId="663F5A8E" w14:textId="1959DB12" w:rsidR="00410B66" w:rsidRDefault="00563F52" w:rsidP="00C222A4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</w:t>
      </w:r>
      <w:r w:rsidR="00410B66">
        <w:rPr>
          <w:rFonts w:ascii="Times New Roman" w:hAnsi="Times New Roman" w:cs="Times New Roman"/>
          <w:b/>
        </w:rPr>
        <w:t>.</w:t>
      </w:r>
      <w:r w:rsidR="00410B66">
        <w:rPr>
          <w:rFonts w:ascii="Times New Roman" w:hAnsi="Times New Roman" w:cs="Times New Roman"/>
        </w:rPr>
        <w:t xml:space="preserve"> </w:t>
      </w:r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="00410B66">
        <w:rPr>
          <w:rFonts w:ascii="Times New Roman" w:hAnsi="Times New Roman" w:cs="Times New Roman"/>
          <w:b/>
        </w:rPr>
        <w:t>Upravnog odjela za zdravstvo, socijalnu skrb i hrvatske branitelje</w:t>
      </w:r>
    </w:p>
    <w:p w14:paraId="2781DC1E" w14:textId="77777777" w:rsidR="00410B66" w:rsidRDefault="00410B66" w:rsidP="00410B66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3BE63F45" w14:textId="77777777" w:rsidR="00410B66" w:rsidRDefault="00410B66" w:rsidP="00410B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1BEF4327" w14:textId="509318CB" w:rsidR="00C222A4" w:rsidRDefault="00C222A4" w:rsidP="00C222A4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ab/>
      </w:r>
      <w:r w:rsidRPr="00C222A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sveučilišni diplomski studij ili sveučilišni integrirani prijediplomski i diplomski studij ekonomije ili prava ili stručni diplomski studij ekonomije ili javne uprave </w:t>
      </w:r>
    </w:p>
    <w:p w14:paraId="63E2D4E0" w14:textId="0A2FCA34" w:rsidR="00C222A4" w:rsidRDefault="00C222A4" w:rsidP="00C222A4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 </w:t>
      </w:r>
      <w:r w:rsidRPr="00C222A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  <w:t>najmanje pet godina radnog iskustva na odgovarajućim poslovima, organizacijske sposobnosti i komunikacijske vještine potrebne za uspješno upravljanje upravnim tijelom ili unutarnjom ustrojstvenom jedinicom upravnog tijela</w:t>
      </w:r>
    </w:p>
    <w:p w14:paraId="3208D3B8" w14:textId="34D4A8C0" w:rsidR="00C222A4" w:rsidRDefault="00C222A4" w:rsidP="00C222A4">
      <w:pPr>
        <w:spacing w:after="0" w:line="240" w:lineRule="auto"/>
        <w:ind w:left="702" w:right="64" w:hanging="6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</w:r>
      <w:r w:rsidRPr="00C222A4"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</w:p>
    <w:p w14:paraId="26E0036A" w14:textId="460B890B" w:rsidR="00C222A4" w:rsidRPr="00C222A4" w:rsidRDefault="00C222A4" w:rsidP="00C222A4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C222A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  <w:t>poznavanje rada na računalu.</w:t>
      </w:r>
    </w:p>
    <w:p w14:paraId="5675433E" w14:textId="5F0FC7D8" w:rsidR="00410B66" w:rsidRDefault="00563F52" w:rsidP="00410B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6</w:t>
      </w:r>
      <w:r w:rsidR="00410B66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="00410B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="00410B66">
        <w:rPr>
          <w:rFonts w:ascii="Times New Roman" w:hAnsi="Times New Roman" w:cs="Times New Roman"/>
          <w:b/>
        </w:rPr>
        <w:t>Upravnog odjela za opću upravu i imovinsko-pravne poslove</w:t>
      </w:r>
    </w:p>
    <w:p w14:paraId="6BA1883F" w14:textId="77777777" w:rsidR="00410B66" w:rsidRDefault="00410B66" w:rsidP="00410B66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2EF4DA37" w14:textId="77777777" w:rsidR="00410B66" w:rsidRDefault="00410B66" w:rsidP="00410B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681E7717" w14:textId="30B8C1B4" w:rsidR="00C222A4" w:rsidRPr="00C222A4" w:rsidRDefault="00C222A4" w:rsidP="00C222A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sveučilišni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diplomski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studij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ili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sveučilišni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integrirani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prijediplomski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diplomski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studij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prava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ili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ekonomije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ili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stručni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diplomski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studij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javne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uprave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ili</w:t>
      </w:r>
      <w:proofErr w:type="spellEnd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222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ekonomije</w:t>
      </w:r>
      <w:proofErr w:type="spellEnd"/>
    </w:p>
    <w:p w14:paraId="43F491E2" w14:textId="77777777" w:rsidR="00C222A4" w:rsidRPr="00C222A4" w:rsidRDefault="00C222A4" w:rsidP="00C222A4">
      <w:pPr>
        <w:pStyle w:val="Odlomakpopisa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22A4">
        <w:rPr>
          <w:rFonts w:ascii="Times New Roman" w:hAnsi="Times New Roman" w:cs="Times New Roman"/>
          <w:color w:val="000000" w:themeColor="text1"/>
          <w:sz w:val="24"/>
          <w:szCs w:val="24"/>
        </w:rPr>
        <w:t>najmanje pet godina radnog iskustva na odgovarajućim poslovima, organizacijske sposobnosti i komunikacijske vještine potrebne za uspješno upravljanje Upravnim odjelom</w:t>
      </w:r>
    </w:p>
    <w:p w14:paraId="19E2FAB0" w14:textId="77777777" w:rsidR="00C222A4" w:rsidRPr="00C222A4" w:rsidRDefault="00C222A4" w:rsidP="00C222A4">
      <w:pPr>
        <w:pStyle w:val="Odlomakpopisa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22A4">
        <w:rPr>
          <w:rFonts w:ascii="Times New Roman" w:hAnsi="Times New Roman" w:cs="Times New Roman"/>
          <w:color w:val="000000" w:themeColor="text1"/>
          <w:sz w:val="24"/>
          <w:szCs w:val="24"/>
        </w:rPr>
        <w:t>poznavanje rada na računalu</w:t>
      </w:r>
    </w:p>
    <w:p w14:paraId="204B397E" w14:textId="77777777" w:rsidR="00C222A4" w:rsidRPr="00C222A4" w:rsidRDefault="00C222A4" w:rsidP="00C222A4">
      <w:pPr>
        <w:pStyle w:val="Odlomakpopisa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22A4"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  <w:r w:rsidRPr="00C222A4">
        <w:rPr>
          <w:rFonts w:ascii="Times New Roman" w:hAnsi="Times New Roman" w:cs="Times New Roman"/>
          <w:color w:val="000000" w:themeColor="text1"/>
        </w:rPr>
        <w:t>.</w:t>
      </w:r>
    </w:p>
    <w:p w14:paraId="1125A72D" w14:textId="77777777" w:rsidR="00C222A4" w:rsidRPr="00C222A4" w:rsidRDefault="00C222A4" w:rsidP="00C222A4">
      <w:pPr>
        <w:tabs>
          <w:tab w:val="left" w:pos="1134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EA967FD" w14:textId="00E94C6D" w:rsidR="00410B66" w:rsidRPr="00C222A4" w:rsidRDefault="00410B66" w:rsidP="00C222A4">
      <w:pPr>
        <w:tabs>
          <w:tab w:val="left" w:pos="1134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222A4"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12. Zakona.  </w:t>
      </w:r>
    </w:p>
    <w:p w14:paraId="24073246" w14:textId="07015A4A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</w:t>
      </w:r>
      <w:r w:rsidR="00F53E7D">
        <w:rPr>
          <w:rFonts w:ascii="Times New Roman" w:hAnsi="Times New Roman" w:cs="Times New Roman"/>
          <w:sz w:val="24"/>
          <w:szCs w:val="24"/>
        </w:rPr>
        <w:t>.</w:t>
      </w:r>
    </w:p>
    <w:p w14:paraId="43206758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4D29727C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Natjecati se mogu i osobe koje nemaju položen državni ispit uz obvezu da ga polože u roku godine dana od dana imenovanja.</w:t>
      </w:r>
    </w:p>
    <w:p w14:paraId="4A19DEE1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D8843CA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Obvezni probni rad traje tri mjeseca sukladno članku 26. Zakona.</w:t>
      </w:r>
    </w:p>
    <w:p w14:paraId="4F9D855B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11E041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6DD5028A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1FCF5BAD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70FCB2EB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2968CE9E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iskaznice,  putovnice ili domovnice) </w:t>
      </w:r>
    </w:p>
    <w:p w14:paraId="34CB56F2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(preslika diplome) </w:t>
      </w:r>
    </w:p>
    <w:p w14:paraId="6EE49D72" w14:textId="77777777" w:rsidR="00C222A4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77D349B1" w14:textId="3FF8B4DE" w:rsidR="00410B66" w:rsidRDefault="00C222A4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10B66">
        <w:rPr>
          <w:rFonts w:ascii="Times New Roman" w:hAnsi="Times New Roman" w:cs="Times New Roman"/>
          <w:sz w:val="24"/>
          <w:szCs w:val="24"/>
        </w:rPr>
        <w:t>potvrdu poslodavca o radnom iskustvu na odgovarajućim poslovima i dr. ( rješenje o rasporedu, ugovor o radu ili drugi dokaz iz kojeg je vidljivo na kojim poslovima je podnositelj/</w:t>
      </w:r>
      <w:proofErr w:type="spellStart"/>
      <w:r w:rsidR="00410B66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410B66">
        <w:rPr>
          <w:rFonts w:ascii="Times New Roman" w:hAnsi="Times New Roman" w:cs="Times New Roman"/>
          <w:sz w:val="24"/>
          <w:szCs w:val="24"/>
        </w:rPr>
        <w:t xml:space="preserve"> radio)</w:t>
      </w:r>
    </w:p>
    <w:p w14:paraId="7FBF0BF3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presliku uvjerenja o položenom državnom ispitu</w:t>
      </w:r>
    </w:p>
    <w:p w14:paraId="5F3A64D5" w14:textId="77777777" w:rsidR="00410B66" w:rsidRDefault="00410B66" w:rsidP="00410B66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uvjerenje nadležnog suda da se protiv podnositelja/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mjeseci), </w:t>
      </w:r>
    </w:p>
    <w:p w14:paraId="5E3B2D72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vlastoručno potpisanu izjavu o nepostojanju zapreka za prijam u službu iz članaka 15. i 16. Zakona o službenicima i namještenicima u lokalnoj i područnoj (regionalnoj) samoupravi</w:t>
      </w:r>
    </w:p>
    <w:p w14:paraId="59C515F9" w14:textId="77777777" w:rsidR="00563F52" w:rsidRDefault="00563F52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AE56053" w14:textId="775A2EDF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preslici. Po obavijesti o izboru, a prije donošenja rješenja o imenovanju izabrani kandidata/kinje predočit će traženu dokumentaciju u izvorniku ili ovjerenom presliku.</w:t>
      </w:r>
    </w:p>
    <w:p w14:paraId="3CAD1071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565C930B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javni natječaj, o čemu joj se dostavlja pisana obavijest elektroničkom poštom.</w:t>
      </w:r>
    </w:p>
    <w:p w14:paraId="3881FE97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koji/a ima pravo prednosti pri zapošljavanju prema posebnim propisima dužan/na je u prijavi na javni natječaj pozvati se na to pravo i ima prednost u odnosu na ostale kandidate/kinje samo pod jednakim uvjetima.</w:t>
      </w:r>
    </w:p>
    <w:p w14:paraId="6E10A86A" w14:textId="77777777" w:rsidR="00410B66" w:rsidRDefault="00410B66" w:rsidP="00410B66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može ostvariti pravo prednosti kod pri zapošljavanju prema članku 101. Zakona o hrvatskim braniteljima iz Domovinskog rata i članovima njihovih obitelji („Narodne novine“ broj 121/17, 98/19 i 84/21), članku 48.f Zakona o zaštiti vojnih i civilnih invalida rata („Narodne novine“ broj 33/92, 77/92, 27/93, 58/93, 2/94, 76/94, 108/95, 108/96, 82/01, 103/03, 148/13 i 98/19), članku 47. Zakona o civilnim stradalnicima iz Domovinskog rata („Narodne novine“ broj 84/21), članku 9. Zakona o profesionalnoj rehabilitaciji i zapošljavanju osoba s invaliditetom („Narodne novine“ broj 157/13 – pročišćeni tekst, 152/14, 39/18 i 32/20) i članku 22. Ustavnog zakona o pravima nacionalnih manjina („Narodne novine“, broj 155/02, 47/10, 80/10 i 93/11), dužan/a se u prijavi na javni natječaj pozvati na to pravo te ima prednost u odnosu na ostale kandidate samo pod jednakim uvjetima.</w:t>
      </w:r>
    </w:p>
    <w:p w14:paraId="1019E83E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101. Zakona o hrvatskim braniteljima iz Domovinskog rata i članovima njihovih obitelji i </w:t>
      </w:r>
      <w:r>
        <w:rPr>
          <w:rFonts w:ascii="Times New Roman" w:hAnsi="Times New Roman" w:cs="Times New Roman"/>
          <w:color w:val="231F20"/>
          <w:sz w:val="24"/>
          <w:szCs w:val="24"/>
        </w:rPr>
        <w:lastRenderedPageBreak/>
        <w:t xml:space="preserve">člankom 47. Zakona o civilnim stradalnicima iz Domovinskog rata, uz prijavu na natječaj dužan/a je, osim dokaza o ispunjavanju traženih uvjeta, priložiti i sve potrebne dokaze dostupne na poveznici Ministarstva hrvatskih branitelja: </w:t>
      </w:r>
      <w:hyperlink r:id="rId5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4CEF3E35" w14:textId="77777777" w:rsidR="00410B66" w:rsidRDefault="00410B66" w:rsidP="00410B66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9. Zakona o profesionalnoj rehabilitaciji i zapošljavanju osoba s invaliditetom, uz prijavu na javni natječaj dužan/a je, pored dokaza o ispunjavanju traženih uvjeta, priložiti i dokaz o utvrđenom statusu osobe s invaliditetom.</w:t>
      </w:r>
    </w:p>
    <w:p w14:paraId="11324D20" w14:textId="77777777" w:rsidR="00410B66" w:rsidRDefault="00410B66" w:rsidP="00410B66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22. Ustavnog zakona o pravima nacionalnih manjina, uz prijavu na natječaj, osim dokaza o ispunjavanju traženih uvjeta nije dužan/a dokazivati svoj status pripadnika nacionalne manjine.</w:t>
      </w:r>
    </w:p>
    <w:p w14:paraId="51C57E3E" w14:textId="77777777" w:rsidR="00410B66" w:rsidRDefault="00410B66" w:rsidP="00410B66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Javni natječaj provodi povjerenstvo koje imenuje župan.</w:t>
      </w:r>
    </w:p>
    <w:p w14:paraId="20890484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putem pisanog testiranja i intervjua. Opis poslova i podaci o plaći radnih mjesta koja se popunjavaju,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dostupni su na internetskoj stranici Brodsko-posavske županije (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37EF653" w14:textId="4E39ED98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</w:t>
      </w:r>
      <w:r w:rsidR="00BE4AD1">
        <w:rPr>
          <w:rFonts w:ascii="Times New Roman" w:hAnsi="Times New Roman" w:cs="Times New Roman"/>
          <w:sz w:val="24"/>
          <w:szCs w:val="24"/>
        </w:rPr>
        <w:t>nave</w:t>
      </w:r>
      <w:r>
        <w:rPr>
          <w:rFonts w:ascii="Times New Roman" w:hAnsi="Times New Roman" w:cs="Times New Roman"/>
          <w:sz w:val="24"/>
          <w:szCs w:val="24"/>
        </w:rPr>
        <w:t xml:space="preserve">denoj internetskoj stranici i oglasnoj ploči Brodsko-posavske županije, najmanje pet dana prije održavanja provjere. Kandidati/kinje koji ostvare pravo na pristupanje prethodnoj provjeri znanja bit će o tome obaviješteni </w:t>
      </w:r>
      <w:r w:rsidR="00C222A4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utem adrese elektroničke pošte koju su naveli u prijavi na javni natječaj. </w:t>
      </w:r>
    </w:p>
    <w:p w14:paraId="78BC94BB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14:paraId="75A2CE2E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r>
        <w:rPr>
          <w:rFonts w:ascii="Times New Roman" w:hAnsi="Times New Roman" w:cs="Times New Roman"/>
          <w:b/>
          <w:sz w:val="24"/>
          <w:szCs w:val="24"/>
        </w:rPr>
        <w:t xml:space="preserve">15 dana od dana objave u "Narodnim novinama". </w:t>
      </w:r>
    </w:p>
    <w:p w14:paraId="01CCAB7B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Prijave se podnose neposredno ili poštom na adresu: Brodsko-posavska županija, 35000 Slavonski Brod, Petra Krešimira IV. broj 1, s naznakom „Ne otvaraj - za javni natječaj za imenovanje pročelnika za _________(navesti naziv upravnog tijela)“. </w:t>
      </w:r>
    </w:p>
    <w:p w14:paraId="23DB4F66" w14:textId="77777777" w:rsidR="00410B66" w:rsidRDefault="00410B66" w:rsidP="00410B6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imenovanju, izabrani kandidat/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sposobnosti.</w:t>
      </w:r>
    </w:p>
    <w:p w14:paraId="2F81BB00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donosi se rješenje o imenovanju najkasnije u roku od 60 dana od isteka roka za podnošenje prijava. </w:t>
      </w:r>
    </w:p>
    <w:p w14:paraId="1EEFA94C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Rješenje o imenovanju izabranog kandidata/kinje dostavlja se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</w:t>
      </w:r>
    </w:p>
    <w:p w14:paraId="6B3E8839" w14:textId="77777777" w:rsidR="00410B66" w:rsidRDefault="00410B66" w:rsidP="00410B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raspisanog javnog natječaja ne mora se izvršiti izbor, ali se u tom slučaju donosi odluka o poništenju javnog natječaja protiv koje nije dopušteno podnošenje pravnih lijekova. Odluka se dostavlja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 </w:t>
      </w:r>
    </w:p>
    <w:p w14:paraId="58FCD4B6" w14:textId="77777777" w:rsidR="00410B66" w:rsidRDefault="00410B66" w:rsidP="00410B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42/18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76793A6F" w14:textId="77777777" w:rsidR="00410B66" w:rsidRDefault="00410B66" w:rsidP="00410B6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3C398E1" w14:textId="77777777" w:rsidR="00410B66" w:rsidRDefault="00410B66" w:rsidP="00410B6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1CCC097" w14:textId="77777777" w:rsidR="00410B66" w:rsidRDefault="00410B66" w:rsidP="00410B6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14:paraId="28DB7333" w14:textId="77777777" w:rsidR="00410B66" w:rsidRDefault="00410B66" w:rsidP="00410B66"/>
    <w:p w14:paraId="05DF332A" w14:textId="07763096" w:rsidR="00410B66" w:rsidRDefault="00410B66" w:rsidP="00410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</w:t>
      </w:r>
      <w:r w:rsidR="00E041A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/23-0</w:t>
      </w:r>
      <w:r w:rsidR="00E041A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/</w:t>
      </w:r>
      <w:r w:rsidR="00E041A0">
        <w:rPr>
          <w:rFonts w:ascii="Times New Roman" w:hAnsi="Times New Roman" w:cs="Times New Roman"/>
          <w:sz w:val="24"/>
          <w:szCs w:val="24"/>
        </w:rPr>
        <w:t>1</w:t>
      </w:r>
    </w:p>
    <w:p w14:paraId="5EBA783F" w14:textId="77777777" w:rsidR="00410B66" w:rsidRDefault="00410B66" w:rsidP="00410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2178-09/1-23-1</w:t>
      </w:r>
    </w:p>
    <w:p w14:paraId="32A3E640" w14:textId="43094EFD" w:rsidR="00410B66" w:rsidRDefault="00410B66" w:rsidP="00410B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E041A0">
        <w:rPr>
          <w:rFonts w:ascii="Times New Roman" w:hAnsi="Times New Roman" w:cs="Times New Roman"/>
          <w:sz w:val="24"/>
          <w:szCs w:val="24"/>
        </w:rPr>
        <w:t>1</w:t>
      </w:r>
      <w:r w:rsidR="00B7044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A0F8C">
        <w:rPr>
          <w:rFonts w:ascii="Times New Roman" w:hAnsi="Times New Roman" w:cs="Times New Roman"/>
          <w:sz w:val="24"/>
          <w:szCs w:val="24"/>
        </w:rPr>
        <w:t>listopada</w:t>
      </w:r>
      <w:r>
        <w:rPr>
          <w:rFonts w:ascii="Times New Roman" w:hAnsi="Times New Roman" w:cs="Times New Roman"/>
          <w:sz w:val="24"/>
          <w:szCs w:val="24"/>
        </w:rPr>
        <w:t xml:space="preserve"> 2023.</w:t>
      </w:r>
    </w:p>
    <w:sectPr w:rsidR="00410B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F6CEC"/>
    <w:multiLevelType w:val="hybridMultilevel"/>
    <w:tmpl w:val="AECA22B0"/>
    <w:lvl w:ilvl="0" w:tplc="F89892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830F5F"/>
    <w:multiLevelType w:val="hybridMultilevel"/>
    <w:tmpl w:val="E242892A"/>
    <w:lvl w:ilvl="0" w:tplc="450423D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000000" w:themeColor="text1"/>
        <w:sz w:val="22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B66"/>
    <w:rsid w:val="002F3498"/>
    <w:rsid w:val="003433EB"/>
    <w:rsid w:val="003A0F8C"/>
    <w:rsid w:val="00410B66"/>
    <w:rsid w:val="00563F52"/>
    <w:rsid w:val="007C3895"/>
    <w:rsid w:val="0094218B"/>
    <w:rsid w:val="009C2035"/>
    <w:rsid w:val="00B7044B"/>
    <w:rsid w:val="00BE4AD1"/>
    <w:rsid w:val="00C222A4"/>
    <w:rsid w:val="00E041A0"/>
    <w:rsid w:val="00F5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0F84F"/>
  <w15:chartTrackingRefBased/>
  <w15:docId w15:val="{F198DBC8-8F69-4386-BEF4-8C21D1408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B66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410B66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410B66"/>
    <w:pPr>
      <w:ind w:left="720"/>
      <w:contextualSpacing/>
    </w:pPr>
  </w:style>
  <w:style w:type="paragraph" w:customStyle="1" w:styleId="box8304244">
    <w:name w:val="box_8304244"/>
    <w:basedOn w:val="Normal"/>
    <w:rsid w:val="00410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1599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8</cp:revision>
  <cp:lastPrinted>2023-10-16T12:26:00Z</cp:lastPrinted>
  <dcterms:created xsi:type="dcterms:W3CDTF">2023-10-11T07:43:00Z</dcterms:created>
  <dcterms:modified xsi:type="dcterms:W3CDTF">2023-10-16T12:26:00Z</dcterms:modified>
</cp:coreProperties>
</file>