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17554" w14:textId="1F8CCD21" w:rsidR="00B636B4" w:rsidRDefault="00B636B4" w:rsidP="00B636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6B4">
        <w:rPr>
          <w:rFonts w:ascii="Times New Roman" w:hAnsi="Times New Roman" w:cs="Times New Roman"/>
          <w:b/>
          <w:bCs/>
          <w:sz w:val="24"/>
          <w:szCs w:val="24"/>
        </w:rPr>
        <w:t xml:space="preserve">OBAVIJEST O IMENOVANJU </w:t>
      </w:r>
    </w:p>
    <w:p w14:paraId="59460BBD" w14:textId="6F3D298C" w:rsidR="00B636B4" w:rsidRPr="00B636B4" w:rsidRDefault="00B636B4" w:rsidP="00B636B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ABA905" w14:textId="3B8945BE" w:rsidR="00B636B4" w:rsidRPr="00B636B4" w:rsidRDefault="00B636B4" w:rsidP="00B636B4">
      <w:pPr>
        <w:jc w:val="both"/>
        <w:rPr>
          <w:rFonts w:ascii="Times New Roman" w:hAnsi="Times New Roman" w:cs="Times New Roman"/>
          <w:sz w:val="24"/>
          <w:szCs w:val="24"/>
        </w:rPr>
      </w:pPr>
      <w:r w:rsidRPr="00B636B4">
        <w:rPr>
          <w:rFonts w:ascii="Times New Roman" w:hAnsi="Times New Roman" w:cs="Times New Roman"/>
          <w:sz w:val="24"/>
          <w:szCs w:val="24"/>
        </w:rPr>
        <w:t>Temeljem Javnog natječaja za imenovanje pročelnika/</w:t>
      </w:r>
      <w:proofErr w:type="spellStart"/>
      <w:r w:rsidRPr="00B636B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B636B4">
        <w:rPr>
          <w:rFonts w:ascii="Times New Roman" w:hAnsi="Times New Roman" w:cs="Times New Roman"/>
          <w:sz w:val="24"/>
          <w:szCs w:val="24"/>
        </w:rPr>
        <w:t xml:space="preserve"> upravnih tijela Brodsko-posavske županije, objavljenog u „Narodnim novinama„ broj </w:t>
      </w:r>
      <w:r w:rsidR="00471EF2">
        <w:rPr>
          <w:rFonts w:ascii="Times New Roman" w:hAnsi="Times New Roman" w:cs="Times New Roman"/>
          <w:sz w:val="24"/>
          <w:szCs w:val="24"/>
        </w:rPr>
        <w:t>122</w:t>
      </w:r>
      <w:r w:rsidRPr="00B636B4">
        <w:rPr>
          <w:rFonts w:ascii="Times New Roman" w:hAnsi="Times New Roman" w:cs="Times New Roman"/>
          <w:sz w:val="24"/>
          <w:szCs w:val="24"/>
        </w:rPr>
        <w:t xml:space="preserve">/23 od </w:t>
      </w:r>
      <w:r w:rsidR="00471EF2">
        <w:rPr>
          <w:rFonts w:ascii="Times New Roman" w:hAnsi="Times New Roman" w:cs="Times New Roman"/>
          <w:sz w:val="24"/>
          <w:szCs w:val="24"/>
        </w:rPr>
        <w:t>20</w:t>
      </w:r>
      <w:r w:rsidRPr="00B636B4">
        <w:rPr>
          <w:rFonts w:ascii="Times New Roman" w:hAnsi="Times New Roman" w:cs="Times New Roman"/>
          <w:sz w:val="24"/>
          <w:szCs w:val="24"/>
        </w:rPr>
        <w:t xml:space="preserve">. </w:t>
      </w:r>
      <w:r w:rsidR="00471EF2">
        <w:rPr>
          <w:rFonts w:ascii="Times New Roman" w:hAnsi="Times New Roman" w:cs="Times New Roman"/>
          <w:sz w:val="24"/>
          <w:szCs w:val="24"/>
        </w:rPr>
        <w:t>listopada</w:t>
      </w:r>
      <w:r w:rsidRPr="00B636B4">
        <w:rPr>
          <w:rFonts w:ascii="Times New Roman" w:hAnsi="Times New Roman" w:cs="Times New Roman"/>
          <w:sz w:val="24"/>
          <w:szCs w:val="24"/>
        </w:rPr>
        <w:t xml:space="preserve"> 2023.,</w:t>
      </w:r>
    </w:p>
    <w:p w14:paraId="561AA854" w14:textId="1B786E5B" w:rsidR="00471EF2" w:rsidRDefault="00B636B4" w:rsidP="00B636B4">
      <w:pPr>
        <w:jc w:val="both"/>
        <w:rPr>
          <w:rFonts w:ascii="Times New Roman" w:hAnsi="Times New Roman" w:cs="Times New Roman"/>
          <w:sz w:val="24"/>
          <w:szCs w:val="24"/>
        </w:rPr>
      </w:pPr>
      <w:r w:rsidRPr="00B636B4">
        <w:rPr>
          <w:rFonts w:ascii="Times New Roman" w:hAnsi="Times New Roman" w:cs="Times New Roman"/>
          <w:sz w:val="24"/>
          <w:szCs w:val="24"/>
        </w:rPr>
        <w:t>za pročelni</w:t>
      </w:r>
      <w:r w:rsidR="00471EF2">
        <w:rPr>
          <w:rFonts w:ascii="Times New Roman" w:hAnsi="Times New Roman" w:cs="Times New Roman"/>
          <w:sz w:val="24"/>
          <w:szCs w:val="24"/>
        </w:rPr>
        <w:t>ka/</w:t>
      </w:r>
      <w:proofErr w:type="spellStart"/>
      <w:r w:rsidR="00471EF2">
        <w:rPr>
          <w:rFonts w:ascii="Times New Roman" w:hAnsi="Times New Roman" w:cs="Times New Roman"/>
          <w:sz w:val="24"/>
          <w:szCs w:val="24"/>
        </w:rPr>
        <w:t>icu</w:t>
      </w:r>
      <w:proofErr w:type="spellEnd"/>
      <w:r w:rsidR="00471EF2">
        <w:rPr>
          <w:rFonts w:ascii="Times New Roman" w:hAnsi="Times New Roman" w:cs="Times New Roman"/>
          <w:sz w:val="24"/>
          <w:szCs w:val="24"/>
        </w:rPr>
        <w:t>:</w:t>
      </w:r>
    </w:p>
    <w:p w14:paraId="762E64BC" w14:textId="77777777" w:rsidR="00471EF2" w:rsidRDefault="00471EF2" w:rsidP="00B636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1E2A8B" w14:textId="6CDB6BAB" w:rsidR="00471EF2" w:rsidRPr="00471EF2" w:rsidRDefault="00B636B4" w:rsidP="00471EF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1EF2">
        <w:rPr>
          <w:rFonts w:ascii="Times New Roman" w:hAnsi="Times New Roman" w:cs="Times New Roman"/>
          <w:sz w:val="24"/>
          <w:szCs w:val="24"/>
        </w:rPr>
        <w:t xml:space="preserve">Upravnog odjela za </w:t>
      </w:r>
      <w:r w:rsidR="00471EF2">
        <w:rPr>
          <w:rFonts w:ascii="Times New Roman" w:hAnsi="Times New Roman" w:cs="Times New Roman"/>
          <w:sz w:val="24"/>
          <w:szCs w:val="24"/>
        </w:rPr>
        <w:t xml:space="preserve">poslove župana i Županijske skupštine </w:t>
      </w:r>
      <w:r w:rsidRPr="00471EF2">
        <w:rPr>
          <w:rFonts w:ascii="Times New Roman" w:hAnsi="Times New Roman" w:cs="Times New Roman"/>
          <w:sz w:val="24"/>
          <w:szCs w:val="24"/>
        </w:rPr>
        <w:t xml:space="preserve"> Brodsko-posavske županije </w:t>
      </w:r>
      <w:r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imenovana je </w:t>
      </w:r>
      <w:r w:rsidR="00471EF2">
        <w:rPr>
          <w:rFonts w:ascii="Times New Roman" w:hAnsi="Times New Roman" w:cs="Times New Roman"/>
          <w:b/>
          <w:bCs/>
          <w:sz w:val="24"/>
          <w:szCs w:val="24"/>
        </w:rPr>
        <w:t>Dubravka Knežević</w:t>
      </w:r>
      <w:r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471EF2">
        <w:rPr>
          <w:rFonts w:ascii="Times New Roman" w:hAnsi="Times New Roman" w:cs="Times New Roman"/>
          <w:b/>
          <w:bCs/>
          <w:sz w:val="24"/>
          <w:szCs w:val="24"/>
        </w:rPr>
        <w:t>dipl.</w:t>
      </w:r>
      <w:r w:rsidR="00471EF2">
        <w:rPr>
          <w:rFonts w:ascii="Times New Roman" w:hAnsi="Times New Roman" w:cs="Times New Roman"/>
          <w:b/>
          <w:bCs/>
          <w:sz w:val="24"/>
          <w:szCs w:val="24"/>
        </w:rPr>
        <w:t>iur</w:t>
      </w:r>
      <w:proofErr w:type="spellEnd"/>
      <w:r w:rsidRPr="00471EF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71E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E33A76" w14:textId="77777777" w:rsidR="00471EF2" w:rsidRPr="00471EF2" w:rsidRDefault="00471EF2" w:rsidP="00471EF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1AEFD4" w14:textId="01595A2E" w:rsidR="00B636B4" w:rsidRDefault="00471EF2" w:rsidP="00471EF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Upravnog odjela za gospodarstvo i poljoprivredu</w:t>
      </w:r>
      <w:r w:rsidR="00B636B4" w:rsidRPr="00471EF2">
        <w:rPr>
          <w:rFonts w:ascii="Times New Roman" w:hAnsi="Times New Roman" w:cs="Times New Roman"/>
          <w:sz w:val="24"/>
          <w:szCs w:val="24"/>
        </w:rPr>
        <w:t xml:space="preserve"> Brodsko-posavske županije </w:t>
      </w:r>
      <w:r w:rsidR="00B636B4"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imenovan je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Željko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Burazović</w:t>
      </w:r>
      <w:proofErr w:type="spellEnd"/>
      <w:r w:rsidR="00B636B4"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mag.ing.agr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36B4"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0C3AF2B2" w14:textId="77777777" w:rsidR="00471EF2" w:rsidRPr="00471EF2" w:rsidRDefault="00471EF2" w:rsidP="00471EF2">
      <w:pPr>
        <w:pStyle w:val="Odlomakpopisa"/>
        <w:rPr>
          <w:rFonts w:ascii="Times New Roman" w:hAnsi="Times New Roman" w:cs="Times New Roman"/>
          <w:b/>
          <w:bCs/>
          <w:sz w:val="24"/>
          <w:szCs w:val="24"/>
        </w:rPr>
      </w:pPr>
    </w:p>
    <w:p w14:paraId="263CF976" w14:textId="77777777" w:rsidR="00471EF2" w:rsidRPr="00471EF2" w:rsidRDefault="00471EF2" w:rsidP="00471EF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D73E12" w14:textId="72A9D8CB" w:rsidR="00471EF2" w:rsidRDefault="00471EF2" w:rsidP="00471EF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1EF2">
        <w:rPr>
          <w:rFonts w:ascii="Times New Roman" w:hAnsi="Times New Roman" w:cs="Times New Roman"/>
          <w:sz w:val="24"/>
          <w:szCs w:val="24"/>
        </w:rPr>
        <w:t xml:space="preserve">Upravnog odjela </w:t>
      </w:r>
      <w:r>
        <w:rPr>
          <w:rFonts w:ascii="Times New Roman" w:hAnsi="Times New Roman" w:cs="Times New Roman"/>
          <w:sz w:val="24"/>
          <w:szCs w:val="24"/>
        </w:rPr>
        <w:t xml:space="preserve">za graditeljstvo, infrastrukturu i zaštitu okoliša Brodsko-posavske županije imenovan je </w:t>
      </w:r>
      <w:r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Marko Horvatović, </w:t>
      </w:r>
      <w:proofErr w:type="spellStart"/>
      <w:r w:rsidRPr="00471EF2">
        <w:rPr>
          <w:rFonts w:ascii="Times New Roman" w:hAnsi="Times New Roman" w:cs="Times New Roman"/>
          <w:b/>
          <w:bCs/>
          <w:sz w:val="24"/>
          <w:szCs w:val="24"/>
        </w:rPr>
        <w:t>mag.ing.aedif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8EED64F" w14:textId="77777777" w:rsidR="00471EF2" w:rsidRPr="00471EF2" w:rsidRDefault="00471EF2" w:rsidP="00471EF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89BFD8" w14:textId="772E896A" w:rsidR="00471EF2" w:rsidRDefault="00471EF2" w:rsidP="00471EF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Upravnog odjela za obrazovanje, šport i kulturu Brodsko-posavske županije </w:t>
      </w:r>
      <w:r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imenovana je   dr.sc. Anica </w:t>
      </w:r>
      <w:proofErr w:type="spellStart"/>
      <w:r w:rsidRPr="00471EF2">
        <w:rPr>
          <w:rFonts w:ascii="Times New Roman" w:hAnsi="Times New Roman" w:cs="Times New Roman"/>
          <w:b/>
          <w:bCs/>
          <w:sz w:val="24"/>
          <w:szCs w:val="24"/>
        </w:rPr>
        <w:t>Vukašinović</w:t>
      </w:r>
      <w:proofErr w:type="spellEnd"/>
      <w:r w:rsidRPr="00471EF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471EF2">
        <w:rPr>
          <w:rFonts w:ascii="Times New Roman" w:hAnsi="Times New Roman" w:cs="Times New Roman"/>
          <w:b/>
          <w:bCs/>
          <w:sz w:val="24"/>
          <w:szCs w:val="24"/>
        </w:rPr>
        <w:t>dipl.oec</w:t>
      </w:r>
      <w:proofErr w:type="spellEnd"/>
      <w:r w:rsidRPr="00471EF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3DDE311" w14:textId="77777777" w:rsidR="00471EF2" w:rsidRPr="00471EF2" w:rsidRDefault="00471EF2" w:rsidP="00471EF2">
      <w:pPr>
        <w:pStyle w:val="Odlomakpopisa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AA7A2" w14:textId="77777777" w:rsidR="00471EF2" w:rsidRPr="00471EF2" w:rsidRDefault="00471EF2" w:rsidP="00471EF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8BB87" w14:textId="25F20AFC" w:rsidR="00471EF2" w:rsidRDefault="00471EF2" w:rsidP="00471EF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1EF2">
        <w:rPr>
          <w:rFonts w:ascii="Times New Roman" w:hAnsi="Times New Roman" w:cs="Times New Roman"/>
          <w:sz w:val="24"/>
          <w:szCs w:val="24"/>
        </w:rPr>
        <w:t>Upravnog odjela za opću upravu i imovinsko-pravne poslove Brodsko-posavske županije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imenovan je Leo-Mario Pavić,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dipl.iur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9C3E69" w14:textId="29F6E6E8" w:rsidR="00422904" w:rsidRDefault="00422904" w:rsidP="004229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52588" w14:textId="607D7E50" w:rsidR="00422904" w:rsidRDefault="00422904" w:rsidP="004229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63ADD6" w14:textId="6FE3AD0B" w:rsidR="00422904" w:rsidRDefault="00422904" w:rsidP="004229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Odlukom o djelomičnom poništenju javnog natječaja </w:t>
      </w:r>
      <w:r w:rsidR="00AB13F6">
        <w:rPr>
          <w:rFonts w:ascii="Times New Roman" w:hAnsi="Times New Roman" w:cs="Times New Roman"/>
          <w:b/>
          <w:bCs/>
          <w:sz w:val="24"/>
          <w:szCs w:val="24"/>
        </w:rPr>
        <w:t>KLASA: 112-01/23-02/1, URBROJ: 2178-09/1-24-12 od 5. siječnja 2024. djelomično je poništen Javni natječaj objavljen u „Narodnim novinama“, broj 122/23 od 20. listopada 2023. i na mrežnim stranicama Brodsko-posavske županije, za imenovanje Pročelnika/</w:t>
      </w:r>
      <w:proofErr w:type="spellStart"/>
      <w:r w:rsidR="00AB13F6">
        <w:rPr>
          <w:rFonts w:ascii="Times New Roman" w:hAnsi="Times New Roman" w:cs="Times New Roman"/>
          <w:b/>
          <w:bCs/>
          <w:sz w:val="24"/>
          <w:szCs w:val="24"/>
        </w:rPr>
        <w:t>ice</w:t>
      </w:r>
      <w:proofErr w:type="spellEnd"/>
      <w:r w:rsidR="00AB13F6">
        <w:rPr>
          <w:rFonts w:ascii="Times New Roman" w:hAnsi="Times New Roman" w:cs="Times New Roman"/>
          <w:b/>
          <w:bCs/>
          <w:sz w:val="24"/>
          <w:szCs w:val="24"/>
        </w:rPr>
        <w:t xml:space="preserve"> Upravnog odjela za zdravstvo, socijalnu skrb i hrvatske branitelje – 1 izvršitelj/</w:t>
      </w:r>
      <w:proofErr w:type="spellStart"/>
      <w:r w:rsidR="00AB13F6">
        <w:rPr>
          <w:rFonts w:ascii="Times New Roman" w:hAnsi="Times New Roman" w:cs="Times New Roman"/>
          <w:b/>
          <w:bCs/>
          <w:sz w:val="24"/>
          <w:szCs w:val="24"/>
        </w:rPr>
        <w:t>ica</w:t>
      </w:r>
      <w:proofErr w:type="spellEnd"/>
      <w:r w:rsidR="00AB13F6">
        <w:rPr>
          <w:rFonts w:ascii="Times New Roman" w:hAnsi="Times New Roman" w:cs="Times New Roman"/>
          <w:b/>
          <w:bCs/>
          <w:sz w:val="24"/>
          <w:szCs w:val="24"/>
        </w:rPr>
        <w:t xml:space="preserve"> na neodređeno vrijeme.  </w:t>
      </w:r>
    </w:p>
    <w:p w14:paraId="0C726DAB" w14:textId="73A29826" w:rsidR="00AB13F6" w:rsidRDefault="00AB13F6" w:rsidP="004229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Odluka će se objaviti u „Narodnim novinama“ i na internetskoj stranici Brodsko-posavske županije </w:t>
      </w:r>
      <w:hyperlink r:id="rId5" w:history="1">
        <w:r w:rsidRPr="001431CF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www.bpz.hr</w:t>
        </w:r>
      </w:hyperlink>
    </w:p>
    <w:p w14:paraId="4B3FCA1E" w14:textId="77777777" w:rsidR="00AB13F6" w:rsidRPr="00422904" w:rsidRDefault="00AB13F6" w:rsidP="004229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B13F6" w:rsidRPr="00422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C162B"/>
    <w:multiLevelType w:val="hybridMultilevel"/>
    <w:tmpl w:val="34CA98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6B4"/>
    <w:rsid w:val="00422904"/>
    <w:rsid w:val="00471EF2"/>
    <w:rsid w:val="00AB13F6"/>
    <w:rsid w:val="00B6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395F5"/>
  <w15:chartTrackingRefBased/>
  <w15:docId w15:val="{BE82ADFA-C27D-4484-8C0C-6DE91E5B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71EF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B13F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B13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2023-09-22T11:15:00Z</dcterms:created>
  <dcterms:modified xsi:type="dcterms:W3CDTF">2024-01-10T06:37:00Z</dcterms:modified>
</cp:coreProperties>
</file>