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8FF8A" w14:textId="77777777" w:rsidR="003D0A92" w:rsidRDefault="00000000">
      <w:pPr>
        <w:pStyle w:val="Tijeloteksta"/>
        <w:ind w:left="71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F1CA71A" wp14:editId="0943960C">
            <wp:extent cx="413095" cy="51206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095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05E38" w14:textId="77777777" w:rsidR="003D0A92" w:rsidRDefault="00000000">
      <w:pPr>
        <w:pStyle w:val="Naslov1"/>
        <w:spacing w:before="40"/>
      </w:pPr>
      <w:r>
        <w:t xml:space="preserve">REPUBLIKA </w:t>
      </w:r>
      <w:r>
        <w:rPr>
          <w:spacing w:val="-2"/>
        </w:rPr>
        <w:t>HRVATSKA</w:t>
      </w:r>
    </w:p>
    <w:p w14:paraId="4A7B8BBF" w14:textId="77777777" w:rsidR="003D0A92" w:rsidRDefault="00000000">
      <w:pPr>
        <w:pStyle w:val="Tijeloteksta"/>
        <w:spacing w:before="38"/>
        <w:ind w:left="143"/>
      </w:pPr>
      <w:r>
        <w:t>Brodsko-posavska</w:t>
      </w:r>
      <w:r>
        <w:rPr>
          <w:spacing w:val="-14"/>
        </w:rPr>
        <w:t xml:space="preserve"> </w:t>
      </w:r>
      <w:r>
        <w:rPr>
          <w:spacing w:val="-2"/>
        </w:rPr>
        <w:t>županija</w:t>
      </w:r>
    </w:p>
    <w:p w14:paraId="00ACEC8B" w14:textId="77777777" w:rsidR="003D0A92" w:rsidRDefault="00000000">
      <w:pPr>
        <w:pStyle w:val="Tijeloteksta"/>
        <w:spacing w:before="38" w:line="276" w:lineRule="auto"/>
        <w:ind w:left="143" w:right="7248"/>
      </w:pPr>
      <w:r>
        <w:t>Općina Davor Jedinstveni</w:t>
      </w:r>
      <w:r>
        <w:rPr>
          <w:spacing w:val="-16"/>
        </w:rPr>
        <w:t xml:space="preserve"> </w:t>
      </w:r>
      <w:r>
        <w:t>upravni</w:t>
      </w:r>
      <w:r>
        <w:rPr>
          <w:spacing w:val="-15"/>
        </w:rPr>
        <w:t xml:space="preserve"> </w:t>
      </w:r>
      <w:r>
        <w:t>odjel</w:t>
      </w:r>
    </w:p>
    <w:p w14:paraId="04FB2EEC" w14:textId="77777777" w:rsidR="003D0A92" w:rsidRDefault="00000000">
      <w:pPr>
        <w:pStyle w:val="Naslov1"/>
        <w:spacing w:before="120" w:line="276" w:lineRule="auto"/>
        <w:ind w:right="6514"/>
      </w:pPr>
      <w:r>
        <w:t>KLASA: 350-03/24-37/1 URBROJ:</w:t>
      </w:r>
      <w:r>
        <w:rPr>
          <w:spacing w:val="-16"/>
        </w:rPr>
        <w:t xml:space="preserve"> </w:t>
      </w:r>
      <w:r>
        <w:t>2178-17-02-25-8</w:t>
      </w:r>
    </w:p>
    <w:p w14:paraId="3343BD79" w14:textId="77777777" w:rsidR="003D0A92" w:rsidRDefault="00000000">
      <w:pPr>
        <w:pStyle w:val="Tijeloteksta"/>
        <w:ind w:left="143"/>
      </w:pPr>
      <w:r>
        <w:t xml:space="preserve">Davor, </w:t>
      </w:r>
      <w:r>
        <w:rPr>
          <w:spacing w:val="-2"/>
        </w:rPr>
        <w:t>22.01.2025.</w:t>
      </w:r>
    </w:p>
    <w:p w14:paraId="48C89099" w14:textId="77777777" w:rsidR="003D0A92" w:rsidRDefault="003D0A92">
      <w:pPr>
        <w:pStyle w:val="Tijeloteksta"/>
        <w:spacing w:before="195"/>
      </w:pPr>
    </w:p>
    <w:p w14:paraId="51601CA1" w14:textId="77777777" w:rsidR="003D0A92" w:rsidRDefault="00000000">
      <w:pPr>
        <w:pStyle w:val="Tijeloteksta"/>
        <w:spacing w:line="276" w:lineRule="auto"/>
        <w:ind w:left="143" w:right="140"/>
        <w:jc w:val="both"/>
      </w:pPr>
      <w:r>
        <w:t>Temeljem</w:t>
      </w:r>
      <w:r>
        <w:rPr>
          <w:spacing w:val="-16"/>
        </w:rPr>
        <w:t xml:space="preserve"> </w:t>
      </w:r>
      <w:r>
        <w:t>članka</w:t>
      </w:r>
      <w:r>
        <w:rPr>
          <w:spacing w:val="-15"/>
        </w:rPr>
        <w:t xml:space="preserve"> </w:t>
      </w:r>
      <w:r>
        <w:t>88.</w:t>
      </w:r>
      <w:r>
        <w:rPr>
          <w:spacing w:val="-15"/>
        </w:rPr>
        <w:t xml:space="preserve"> </w:t>
      </w:r>
      <w:r>
        <w:t>stavka</w:t>
      </w:r>
      <w:r>
        <w:rPr>
          <w:spacing w:val="-16"/>
        </w:rPr>
        <w:t xml:space="preserve"> </w:t>
      </w:r>
      <w:r>
        <w:t>1.</w:t>
      </w:r>
      <w:r>
        <w:rPr>
          <w:spacing w:val="-15"/>
        </w:rPr>
        <w:t xml:space="preserve"> </w:t>
      </w:r>
      <w:r>
        <w:t>Zakona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prostornom</w:t>
      </w:r>
      <w:r>
        <w:rPr>
          <w:spacing w:val="-16"/>
        </w:rPr>
        <w:t xml:space="preserve"> </w:t>
      </w:r>
      <w:r>
        <w:t>uređenju</w:t>
      </w:r>
      <w:r>
        <w:rPr>
          <w:spacing w:val="-15"/>
        </w:rPr>
        <w:t xml:space="preserve"> </w:t>
      </w:r>
      <w:r>
        <w:t>(Narodne</w:t>
      </w:r>
      <w:r>
        <w:rPr>
          <w:spacing w:val="-15"/>
        </w:rPr>
        <w:t xml:space="preserve"> </w:t>
      </w:r>
      <w:r>
        <w:t>novine</w:t>
      </w:r>
      <w:r>
        <w:rPr>
          <w:spacing w:val="-16"/>
        </w:rPr>
        <w:t xml:space="preserve"> </w:t>
      </w:r>
      <w:r>
        <w:t>broj</w:t>
      </w:r>
      <w:r>
        <w:rPr>
          <w:spacing w:val="-15"/>
        </w:rPr>
        <w:t xml:space="preserve"> </w:t>
      </w:r>
      <w:r>
        <w:t>153/13,</w:t>
      </w:r>
      <w:r>
        <w:rPr>
          <w:spacing w:val="-15"/>
        </w:rPr>
        <w:t xml:space="preserve"> </w:t>
      </w:r>
      <w:r>
        <w:t>65/17, 114/18,</w:t>
      </w:r>
      <w:r>
        <w:rPr>
          <w:spacing w:val="-16"/>
        </w:rPr>
        <w:t xml:space="preserve"> </w:t>
      </w:r>
      <w:r>
        <w:t>39/19,</w:t>
      </w:r>
      <w:r>
        <w:rPr>
          <w:spacing w:val="-15"/>
        </w:rPr>
        <w:t xml:space="preserve"> </w:t>
      </w:r>
      <w:r>
        <w:t>98/19</w:t>
      </w:r>
      <w:r>
        <w:rPr>
          <w:spacing w:val="-15"/>
        </w:rPr>
        <w:t xml:space="preserve"> </w:t>
      </w:r>
      <w:r>
        <w:t>i</w:t>
      </w:r>
      <w:r>
        <w:rPr>
          <w:spacing w:val="-16"/>
        </w:rPr>
        <w:t xml:space="preserve"> </w:t>
      </w:r>
      <w:r>
        <w:t>67/23)</w:t>
      </w:r>
      <w:r>
        <w:rPr>
          <w:spacing w:val="-15"/>
        </w:rPr>
        <w:t xml:space="preserve"> </w:t>
      </w:r>
      <w:r>
        <w:t>Brodsko-posavska</w:t>
      </w:r>
      <w:r>
        <w:rPr>
          <w:spacing w:val="-15"/>
        </w:rPr>
        <w:t xml:space="preserve"> </w:t>
      </w:r>
      <w:r>
        <w:t>županija,</w:t>
      </w:r>
      <w:r>
        <w:rPr>
          <w:spacing w:val="-15"/>
        </w:rPr>
        <w:t xml:space="preserve"> </w:t>
      </w:r>
      <w:r>
        <w:t>Općina</w:t>
      </w:r>
      <w:r>
        <w:rPr>
          <w:spacing w:val="-16"/>
        </w:rPr>
        <w:t xml:space="preserve"> </w:t>
      </w:r>
      <w:r>
        <w:t>Davor,</w:t>
      </w:r>
      <w:r>
        <w:rPr>
          <w:spacing w:val="-15"/>
        </w:rPr>
        <w:t xml:space="preserve"> </w:t>
      </w:r>
      <w:r>
        <w:t>Jedinstveni</w:t>
      </w:r>
      <w:r>
        <w:rPr>
          <w:spacing w:val="-15"/>
        </w:rPr>
        <w:t xml:space="preserve"> </w:t>
      </w:r>
      <w:r>
        <w:t>upravni</w:t>
      </w:r>
      <w:r>
        <w:rPr>
          <w:spacing w:val="-16"/>
        </w:rPr>
        <w:t xml:space="preserve"> </w:t>
      </w:r>
      <w:r>
        <w:t xml:space="preserve">odjel </w:t>
      </w:r>
      <w:r>
        <w:rPr>
          <w:spacing w:val="-4"/>
        </w:rPr>
        <w:t>daje</w:t>
      </w:r>
    </w:p>
    <w:p w14:paraId="6F3722F4" w14:textId="77777777" w:rsidR="003D0A92" w:rsidRDefault="00000000">
      <w:pPr>
        <w:pStyle w:val="Naslov"/>
      </w:pPr>
      <w:r>
        <w:rPr>
          <w:spacing w:val="-2"/>
        </w:rPr>
        <w:t>OBAVIJEST</w:t>
      </w:r>
    </w:p>
    <w:p w14:paraId="3144DC02" w14:textId="77777777" w:rsidR="003D0A92" w:rsidRDefault="00000000">
      <w:pPr>
        <w:pStyle w:val="Tijeloteksta"/>
        <w:spacing w:before="169"/>
        <w:jc w:val="center"/>
      </w:pPr>
      <w:r>
        <w:rPr>
          <w:spacing w:val="-4"/>
        </w:rPr>
        <w:t>o</w:t>
      </w:r>
      <w:r>
        <w:rPr>
          <w:spacing w:val="-6"/>
        </w:rPr>
        <w:t xml:space="preserve"> </w:t>
      </w:r>
      <w:r>
        <w:rPr>
          <w:spacing w:val="-4"/>
        </w:rPr>
        <w:t>izradi</w:t>
      </w:r>
      <w:r>
        <w:rPr>
          <w:spacing w:val="-5"/>
        </w:rPr>
        <w:t xml:space="preserve"> </w:t>
      </w:r>
      <w:r>
        <w:rPr>
          <w:spacing w:val="-4"/>
        </w:rPr>
        <w:t>izmjene</w:t>
      </w:r>
      <w:r>
        <w:rPr>
          <w:spacing w:val="-6"/>
        </w:rPr>
        <w:t xml:space="preserve"> </w:t>
      </w:r>
      <w:r>
        <w:rPr>
          <w:spacing w:val="-4"/>
        </w:rPr>
        <w:t>i</w:t>
      </w:r>
      <w:r>
        <w:rPr>
          <w:spacing w:val="-5"/>
        </w:rPr>
        <w:t xml:space="preserve"> </w:t>
      </w:r>
      <w:r>
        <w:rPr>
          <w:spacing w:val="-4"/>
        </w:rPr>
        <w:t>dopune</w:t>
      </w:r>
      <w:r>
        <w:rPr>
          <w:spacing w:val="-6"/>
        </w:rPr>
        <w:t xml:space="preserve"> </w:t>
      </w:r>
      <w:r>
        <w:rPr>
          <w:spacing w:val="-4"/>
        </w:rPr>
        <w:t>Prostornog</w:t>
      </w:r>
      <w:r>
        <w:rPr>
          <w:spacing w:val="-5"/>
        </w:rPr>
        <w:t xml:space="preserve"> </w:t>
      </w:r>
      <w:r>
        <w:rPr>
          <w:spacing w:val="-4"/>
        </w:rPr>
        <w:t>plana</w:t>
      </w:r>
      <w:r>
        <w:rPr>
          <w:spacing w:val="-6"/>
        </w:rPr>
        <w:t xml:space="preserve"> </w:t>
      </w:r>
      <w:r>
        <w:rPr>
          <w:spacing w:val="-4"/>
        </w:rPr>
        <w:t>uređenja</w:t>
      </w:r>
      <w:r>
        <w:rPr>
          <w:spacing w:val="-5"/>
        </w:rPr>
        <w:t xml:space="preserve"> </w:t>
      </w:r>
      <w:r>
        <w:rPr>
          <w:spacing w:val="-4"/>
        </w:rPr>
        <w:t>Općine</w:t>
      </w:r>
      <w:r>
        <w:rPr>
          <w:spacing w:val="-6"/>
        </w:rPr>
        <w:t xml:space="preserve"> </w:t>
      </w:r>
      <w:r>
        <w:rPr>
          <w:spacing w:val="-4"/>
        </w:rPr>
        <w:t>Davor</w:t>
      </w:r>
    </w:p>
    <w:p w14:paraId="39B90BD3" w14:textId="77777777" w:rsidR="003D0A92" w:rsidRDefault="003D0A92">
      <w:pPr>
        <w:pStyle w:val="Tijeloteksta"/>
        <w:spacing w:before="24"/>
      </w:pPr>
    </w:p>
    <w:p w14:paraId="0B0761FE" w14:textId="77777777" w:rsidR="003D0A92" w:rsidRDefault="00000000">
      <w:pPr>
        <w:pStyle w:val="Tijeloteksta"/>
        <w:spacing w:before="1"/>
        <w:ind w:left="143"/>
      </w:pPr>
      <w:r>
        <w:rPr>
          <w:spacing w:val="-2"/>
        </w:rPr>
        <w:t>Obavještavamo</w:t>
      </w:r>
      <w:r>
        <w:rPr>
          <w:spacing w:val="-12"/>
        </w:rPr>
        <w:t xml:space="preserve"> </w:t>
      </w:r>
      <w:r>
        <w:rPr>
          <w:spacing w:val="-2"/>
        </w:rPr>
        <w:t>vas</w:t>
      </w:r>
      <w:r>
        <w:rPr>
          <w:spacing w:val="-11"/>
        </w:rPr>
        <w:t xml:space="preserve"> </w:t>
      </w:r>
      <w:r>
        <w:rPr>
          <w:spacing w:val="-2"/>
        </w:rPr>
        <w:t>da</w:t>
      </w:r>
      <w:r>
        <w:rPr>
          <w:spacing w:val="-11"/>
        </w:rPr>
        <w:t xml:space="preserve"> </w:t>
      </w:r>
      <w:r>
        <w:rPr>
          <w:spacing w:val="-2"/>
        </w:rPr>
        <w:t>je</w:t>
      </w:r>
      <w:r>
        <w:rPr>
          <w:spacing w:val="-11"/>
        </w:rPr>
        <w:t xml:space="preserve"> </w:t>
      </w:r>
      <w:r>
        <w:rPr>
          <w:spacing w:val="-2"/>
        </w:rPr>
        <w:t>Općinsko</w:t>
      </w:r>
      <w:r>
        <w:rPr>
          <w:spacing w:val="-11"/>
        </w:rPr>
        <w:t xml:space="preserve"> </w:t>
      </w:r>
      <w:r>
        <w:rPr>
          <w:spacing w:val="-2"/>
        </w:rPr>
        <w:t>vijeće</w:t>
      </w:r>
      <w:r>
        <w:rPr>
          <w:spacing w:val="-11"/>
        </w:rPr>
        <w:t xml:space="preserve"> </w:t>
      </w:r>
      <w:r>
        <w:rPr>
          <w:spacing w:val="-2"/>
        </w:rPr>
        <w:t>na</w:t>
      </w:r>
      <w:r>
        <w:rPr>
          <w:spacing w:val="-11"/>
        </w:rPr>
        <w:t xml:space="preserve"> </w:t>
      </w:r>
      <w:r>
        <w:rPr>
          <w:spacing w:val="-2"/>
        </w:rPr>
        <w:t>18.</w:t>
      </w:r>
      <w:r>
        <w:rPr>
          <w:spacing w:val="-11"/>
        </w:rPr>
        <w:t xml:space="preserve"> </w:t>
      </w:r>
      <w:r>
        <w:rPr>
          <w:spacing w:val="-2"/>
        </w:rPr>
        <w:t>sjednici</w:t>
      </w:r>
      <w:r>
        <w:rPr>
          <w:spacing w:val="-11"/>
        </w:rPr>
        <w:t xml:space="preserve"> </w:t>
      </w:r>
      <w:r>
        <w:rPr>
          <w:spacing w:val="-2"/>
        </w:rPr>
        <w:t>dana</w:t>
      </w:r>
      <w:r>
        <w:rPr>
          <w:spacing w:val="-11"/>
        </w:rPr>
        <w:t xml:space="preserve"> </w:t>
      </w:r>
      <w:r>
        <w:rPr>
          <w:spacing w:val="-2"/>
        </w:rPr>
        <w:t>13.12.2024.</w:t>
      </w:r>
      <w:r>
        <w:rPr>
          <w:spacing w:val="-12"/>
        </w:rPr>
        <w:t xml:space="preserve"> </w:t>
      </w:r>
      <w:r>
        <w:rPr>
          <w:spacing w:val="-2"/>
        </w:rPr>
        <w:t>donijelo</w:t>
      </w:r>
      <w:r>
        <w:rPr>
          <w:spacing w:val="-11"/>
        </w:rPr>
        <w:t xml:space="preserve"> </w:t>
      </w:r>
      <w:r>
        <w:rPr>
          <w:spacing w:val="-4"/>
        </w:rPr>
        <w:t>akt:</w:t>
      </w:r>
    </w:p>
    <w:p w14:paraId="3546F390" w14:textId="77777777" w:rsidR="003D0A92" w:rsidRDefault="00000000">
      <w:pPr>
        <w:spacing w:before="158" w:line="271" w:lineRule="auto"/>
        <w:ind w:left="863" w:right="422" w:hanging="294"/>
        <w:rPr>
          <w:rFonts w:ascii="Arial" w:hAnsi="Arial"/>
          <w:i/>
        </w:rPr>
      </w:pPr>
      <w:r>
        <w:rPr>
          <w:rFonts w:ascii="Symbol" w:hAnsi="Symbol"/>
        </w:rPr>
        <w:t></w:t>
      </w:r>
      <w:r>
        <w:rPr>
          <w:rFonts w:ascii="Times New Roman" w:hAnsi="Times New Roman"/>
          <w:spacing w:val="80"/>
        </w:rPr>
        <w:t xml:space="preserve"> </w:t>
      </w:r>
      <w:r>
        <w:rPr>
          <w:rFonts w:ascii="Arial" w:hAnsi="Arial"/>
          <w:i/>
        </w:rPr>
        <w:t>Odluku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izradi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izmjene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dopune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Prostornog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plana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uređenja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Općine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Davor,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KLASA: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350- 02/24-01/3, URBROJ: 2178/17-03-24-01 od 13.12.2024.</w:t>
      </w:r>
    </w:p>
    <w:p w14:paraId="7DFAAE2E" w14:textId="77777777" w:rsidR="003D0A92" w:rsidRDefault="00000000">
      <w:pPr>
        <w:pStyle w:val="Tijeloteksta"/>
        <w:spacing w:before="126" w:line="276" w:lineRule="auto"/>
        <w:ind w:left="143"/>
      </w:pPr>
      <w:r>
        <w:t>koji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objavljeni</w:t>
      </w:r>
      <w:r>
        <w:rPr>
          <w:spacing w:val="-4"/>
        </w:rPr>
        <w:t xml:space="preserve"> </w:t>
      </w:r>
      <w:r>
        <w:t>u</w:t>
      </w:r>
      <w:r>
        <w:rPr>
          <w:spacing w:val="-4"/>
        </w:rPr>
        <w:t xml:space="preserve"> </w:t>
      </w:r>
      <w:r>
        <w:t>službenom</w:t>
      </w:r>
      <w:r>
        <w:rPr>
          <w:spacing w:val="-4"/>
        </w:rPr>
        <w:t xml:space="preserve"> </w:t>
      </w:r>
      <w:r>
        <w:t>glasilu:</w:t>
      </w:r>
      <w:r>
        <w:rPr>
          <w:spacing w:val="-4"/>
        </w:rPr>
        <w:t xml:space="preserve"> </w:t>
      </w:r>
      <w:r>
        <w:t>Službeni</w:t>
      </w:r>
      <w:r>
        <w:rPr>
          <w:spacing w:val="-3"/>
        </w:rPr>
        <w:t xml:space="preserve"> </w:t>
      </w:r>
      <w:r>
        <w:t>vjesnik</w:t>
      </w:r>
      <w:r>
        <w:rPr>
          <w:spacing w:val="-4"/>
        </w:rPr>
        <w:t xml:space="preserve"> </w:t>
      </w:r>
      <w:r>
        <w:t>Brodsko-posavske</w:t>
      </w:r>
      <w:r>
        <w:rPr>
          <w:spacing w:val="-4"/>
        </w:rPr>
        <w:t xml:space="preserve"> </w:t>
      </w:r>
      <w:r>
        <w:t>županije</w:t>
      </w:r>
      <w:r>
        <w:rPr>
          <w:spacing w:val="-4"/>
        </w:rPr>
        <w:t xml:space="preserve"> </w:t>
      </w:r>
      <w:r>
        <w:t>broj</w:t>
      </w:r>
      <w:r>
        <w:rPr>
          <w:spacing w:val="-4"/>
        </w:rPr>
        <w:t xml:space="preserve"> </w:t>
      </w:r>
      <w:r>
        <w:t>39/2024, dana 18.12.2024.</w:t>
      </w:r>
    </w:p>
    <w:p w14:paraId="14F916DF" w14:textId="77777777" w:rsidR="003D0A92" w:rsidRDefault="00000000">
      <w:pPr>
        <w:pStyle w:val="Naslov1"/>
        <w:spacing w:before="240"/>
        <w:ind w:left="4536"/>
        <w:jc w:val="center"/>
      </w:pPr>
      <w:r>
        <w:rPr>
          <w:spacing w:val="-2"/>
        </w:rPr>
        <w:t>PROČELNIK</w:t>
      </w:r>
    </w:p>
    <w:p w14:paraId="32EF1BBD" w14:textId="77777777" w:rsidR="003D0A92" w:rsidRDefault="00000000">
      <w:pPr>
        <w:pStyle w:val="Tijeloteksta"/>
        <w:spacing w:before="98"/>
        <w:ind w:left="4536" w:right="1"/>
        <w:jc w:val="center"/>
      </w:pPr>
      <w:r>
        <w:t>Ivica</w:t>
      </w:r>
      <w:r>
        <w:rPr>
          <w:spacing w:val="-4"/>
        </w:rPr>
        <w:t xml:space="preserve"> </w:t>
      </w:r>
      <w:r>
        <w:rPr>
          <w:spacing w:val="-2"/>
        </w:rPr>
        <w:t>Marjanović</w:t>
      </w:r>
    </w:p>
    <w:p w14:paraId="1A07FA61" w14:textId="77777777" w:rsidR="003D0A92" w:rsidRDefault="003D0A92">
      <w:pPr>
        <w:pStyle w:val="Tijeloteksta"/>
        <w:spacing w:before="25"/>
      </w:pPr>
    </w:p>
    <w:p w14:paraId="3F1D111D" w14:textId="77777777" w:rsidR="003D0A92" w:rsidRDefault="00000000">
      <w:pPr>
        <w:pStyle w:val="Naslov1"/>
      </w:pPr>
      <w:r>
        <w:rPr>
          <w:spacing w:val="-2"/>
        </w:rPr>
        <w:t>DOSTAVITI:</w:t>
      </w:r>
    </w:p>
    <w:p w14:paraId="59265003" w14:textId="77777777" w:rsidR="003D0A92" w:rsidRDefault="00000000">
      <w:pPr>
        <w:pStyle w:val="Odlomakpopisa"/>
        <w:numPr>
          <w:ilvl w:val="0"/>
          <w:numId w:val="1"/>
        </w:numPr>
        <w:tabs>
          <w:tab w:val="left" w:pos="708"/>
        </w:tabs>
        <w:spacing w:before="98"/>
        <w:ind w:left="708" w:hanging="324"/>
      </w:pPr>
      <w:r>
        <w:rPr>
          <w:spacing w:val="-4"/>
        </w:rPr>
        <w:t>Brodsko-posavska</w:t>
      </w:r>
      <w:r>
        <w:rPr>
          <w:spacing w:val="-6"/>
        </w:rPr>
        <w:t xml:space="preserve"> </w:t>
      </w:r>
      <w:r>
        <w:rPr>
          <w:spacing w:val="-4"/>
        </w:rPr>
        <w:t>županija</w:t>
      </w:r>
      <w:r>
        <w:rPr>
          <w:spacing w:val="-6"/>
        </w:rPr>
        <w:t xml:space="preserve"> </w:t>
      </w:r>
      <w:r>
        <w:rPr>
          <w:spacing w:val="-4"/>
        </w:rPr>
        <w:t>-</w:t>
      </w:r>
      <w:r>
        <w:rPr>
          <w:spacing w:val="-6"/>
        </w:rPr>
        <w:t xml:space="preserve"> </w:t>
      </w:r>
      <w:r>
        <w:rPr>
          <w:spacing w:val="-4"/>
        </w:rPr>
        <w:t>web</w:t>
      </w:r>
      <w:r>
        <w:rPr>
          <w:spacing w:val="-5"/>
        </w:rPr>
        <w:t xml:space="preserve"> </w:t>
      </w:r>
      <w:r>
        <w:rPr>
          <w:spacing w:val="-4"/>
        </w:rPr>
        <w:t>stranica</w:t>
      </w:r>
    </w:p>
    <w:p w14:paraId="2DD8720F" w14:textId="77777777" w:rsidR="003D0A92" w:rsidRDefault="00000000">
      <w:pPr>
        <w:pStyle w:val="Odlomakpopisa"/>
        <w:numPr>
          <w:ilvl w:val="0"/>
          <w:numId w:val="1"/>
        </w:numPr>
        <w:tabs>
          <w:tab w:val="left" w:pos="708"/>
        </w:tabs>
        <w:ind w:left="708" w:hanging="324"/>
      </w:pPr>
      <w:r>
        <w:rPr>
          <w:spacing w:val="-6"/>
        </w:rPr>
        <w:t>Općina</w:t>
      </w:r>
      <w:r>
        <w:rPr>
          <w:spacing w:val="-8"/>
        </w:rPr>
        <w:t xml:space="preserve"> </w:t>
      </w:r>
      <w:r>
        <w:rPr>
          <w:spacing w:val="-6"/>
        </w:rPr>
        <w:t>Davor</w:t>
      </w:r>
      <w:r>
        <w:rPr>
          <w:spacing w:val="-7"/>
        </w:rPr>
        <w:t xml:space="preserve"> </w:t>
      </w:r>
      <w:r>
        <w:rPr>
          <w:spacing w:val="-6"/>
        </w:rPr>
        <w:t>-</w:t>
      </w:r>
      <w:r>
        <w:rPr>
          <w:spacing w:val="-7"/>
        </w:rPr>
        <w:t xml:space="preserve"> </w:t>
      </w:r>
      <w:r>
        <w:rPr>
          <w:spacing w:val="-6"/>
        </w:rPr>
        <w:t>web</w:t>
      </w:r>
      <w:r>
        <w:rPr>
          <w:spacing w:val="-7"/>
        </w:rPr>
        <w:t xml:space="preserve"> </w:t>
      </w:r>
      <w:r>
        <w:rPr>
          <w:spacing w:val="-6"/>
        </w:rPr>
        <w:t>stranica</w:t>
      </w:r>
    </w:p>
    <w:p w14:paraId="639C83A9" w14:textId="77777777" w:rsidR="003D0A92" w:rsidRDefault="00000000">
      <w:pPr>
        <w:pStyle w:val="Odlomakpopisa"/>
        <w:numPr>
          <w:ilvl w:val="0"/>
          <w:numId w:val="1"/>
        </w:numPr>
        <w:tabs>
          <w:tab w:val="left" w:pos="708"/>
        </w:tabs>
        <w:ind w:left="708" w:hanging="324"/>
      </w:pPr>
      <w:r>
        <w:rPr>
          <w:spacing w:val="-2"/>
        </w:rPr>
        <w:t>Susjedni</w:t>
      </w:r>
      <w:r>
        <w:rPr>
          <w:spacing w:val="-9"/>
        </w:rPr>
        <w:t xml:space="preserve"> </w:t>
      </w:r>
      <w:r>
        <w:rPr>
          <w:spacing w:val="-2"/>
        </w:rPr>
        <w:t>gradovi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općine</w:t>
      </w:r>
      <w:r>
        <w:rPr>
          <w:spacing w:val="-8"/>
        </w:rPr>
        <w:t xml:space="preserve"> </w:t>
      </w:r>
      <w:r>
        <w:rPr>
          <w:spacing w:val="-2"/>
        </w:rPr>
        <w:t>(samo</w:t>
      </w:r>
      <w:r>
        <w:rPr>
          <w:spacing w:val="-9"/>
        </w:rPr>
        <w:t xml:space="preserve"> </w:t>
      </w:r>
      <w:r>
        <w:rPr>
          <w:spacing w:val="-2"/>
        </w:rPr>
        <w:t>za</w:t>
      </w:r>
      <w:r>
        <w:rPr>
          <w:spacing w:val="-8"/>
        </w:rPr>
        <w:t xml:space="preserve"> </w:t>
      </w:r>
      <w:r>
        <w:rPr>
          <w:spacing w:val="-2"/>
        </w:rPr>
        <w:t>PPUG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4"/>
        </w:rPr>
        <w:t>PPUO)</w:t>
      </w:r>
    </w:p>
    <w:p w14:paraId="0673DEE9" w14:textId="77777777" w:rsidR="003D0A92" w:rsidRDefault="00000000">
      <w:pPr>
        <w:pStyle w:val="Odlomakpopisa"/>
        <w:numPr>
          <w:ilvl w:val="0"/>
          <w:numId w:val="1"/>
        </w:numPr>
        <w:tabs>
          <w:tab w:val="left" w:pos="708"/>
        </w:tabs>
        <w:ind w:left="708" w:hanging="324"/>
      </w:pPr>
      <w:r>
        <w:rPr>
          <w:spacing w:val="-4"/>
        </w:rPr>
        <w:t>Susjedne</w:t>
      </w:r>
      <w:r>
        <w:rPr>
          <w:spacing w:val="-10"/>
        </w:rPr>
        <w:t xml:space="preserve"> </w:t>
      </w:r>
      <w:r>
        <w:rPr>
          <w:spacing w:val="-4"/>
        </w:rPr>
        <w:t>županije</w:t>
      </w:r>
      <w:r>
        <w:rPr>
          <w:spacing w:val="-9"/>
        </w:rPr>
        <w:t xml:space="preserve"> </w:t>
      </w:r>
      <w:r>
        <w:rPr>
          <w:spacing w:val="-4"/>
        </w:rPr>
        <w:t>(samo</w:t>
      </w:r>
      <w:r>
        <w:rPr>
          <w:spacing w:val="-9"/>
        </w:rPr>
        <w:t xml:space="preserve"> </w:t>
      </w:r>
      <w:r>
        <w:rPr>
          <w:spacing w:val="-4"/>
        </w:rPr>
        <w:t>za</w:t>
      </w:r>
      <w:r>
        <w:rPr>
          <w:spacing w:val="-9"/>
        </w:rPr>
        <w:t xml:space="preserve"> </w:t>
      </w:r>
      <w:r>
        <w:rPr>
          <w:spacing w:val="-4"/>
        </w:rPr>
        <w:t>PPŽ)</w:t>
      </w:r>
    </w:p>
    <w:p w14:paraId="263B556E" w14:textId="77777777" w:rsidR="003D0A92" w:rsidRDefault="003D0A92">
      <w:pPr>
        <w:pStyle w:val="Tijeloteksta"/>
        <w:rPr>
          <w:sz w:val="20"/>
        </w:rPr>
      </w:pPr>
    </w:p>
    <w:p w14:paraId="4D492D0F" w14:textId="77777777" w:rsidR="003D0A92" w:rsidRDefault="003D0A92">
      <w:pPr>
        <w:pStyle w:val="Tijeloteksta"/>
        <w:rPr>
          <w:sz w:val="20"/>
        </w:rPr>
      </w:pPr>
    </w:p>
    <w:p w14:paraId="0B5278F6" w14:textId="77777777" w:rsidR="003D0A92" w:rsidRDefault="003D0A92">
      <w:pPr>
        <w:pStyle w:val="Tijeloteksta"/>
        <w:rPr>
          <w:sz w:val="20"/>
        </w:rPr>
      </w:pPr>
    </w:p>
    <w:p w14:paraId="75F7270B" w14:textId="77777777" w:rsidR="003D0A92" w:rsidRDefault="003D0A92">
      <w:pPr>
        <w:pStyle w:val="Tijeloteksta"/>
        <w:rPr>
          <w:sz w:val="20"/>
        </w:rPr>
      </w:pPr>
    </w:p>
    <w:p w14:paraId="25A1BB3F" w14:textId="77777777" w:rsidR="003D0A92" w:rsidRDefault="003D0A92">
      <w:pPr>
        <w:pStyle w:val="Tijeloteksta"/>
        <w:rPr>
          <w:sz w:val="20"/>
        </w:rPr>
      </w:pPr>
    </w:p>
    <w:p w14:paraId="4899293E" w14:textId="77777777" w:rsidR="003D0A92" w:rsidRDefault="003D0A92">
      <w:pPr>
        <w:pStyle w:val="Tijeloteksta"/>
        <w:rPr>
          <w:sz w:val="20"/>
        </w:rPr>
      </w:pPr>
    </w:p>
    <w:p w14:paraId="36D002B2" w14:textId="77777777" w:rsidR="003D0A92" w:rsidRDefault="003D0A92">
      <w:pPr>
        <w:pStyle w:val="Tijeloteksta"/>
        <w:rPr>
          <w:sz w:val="20"/>
        </w:rPr>
      </w:pPr>
    </w:p>
    <w:p w14:paraId="650431F7" w14:textId="77777777" w:rsidR="003D0A92" w:rsidRDefault="003D0A92">
      <w:pPr>
        <w:pStyle w:val="Tijeloteksta"/>
        <w:rPr>
          <w:sz w:val="20"/>
        </w:rPr>
      </w:pPr>
    </w:p>
    <w:p w14:paraId="6CFDBF9F" w14:textId="77777777" w:rsidR="003D0A92" w:rsidRDefault="003D0A92">
      <w:pPr>
        <w:pStyle w:val="Tijeloteksta"/>
        <w:rPr>
          <w:sz w:val="20"/>
        </w:rPr>
      </w:pPr>
    </w:p>
    <w:p w14:paraId="5DAD305E" w14:textId="77777777" w:rsidR="003D0A92" w:rsidRDefault="003D0A92">
      <w:pPr>
        <w:pStyle w:val="Tijeloteksta"/>
        <w:rPr>
          <w:sz w:val="20"/>
        </w:rPr>
      </w:pPr>
    </w:p>
    <w:p w14:paraId="58257EDB" w14:textId="77777777" w:rsidR="003D0A92" w:rsidRDefault="003D0A92">
      <w:pPr>
        <w:pStyle w:val="Tijeloteksta"/>
        <w:rPr>
          <w:sz w:val="20"/>
        </w:rPr>
      </w:pPr>
    </w:p>
    <w:p w14:paraId="3180894D" w14:textId="77777777" w:rsidR="003D0A92" w:rsidRDefault="003D0A92">
      <w:pPr>
        <w:pStyle w:val="Tijeloteksta"/>
        <w:rPr>
          <w:sz w:val="20"/>
        </w:rPr>
      </w:pPr>
    </w:p>
    <w:p w14:paraId="2B201E79" w14:textId="77777777" w:rsidR="003D0A92" w:rsidRDefault="003D0A92">
      <w:pPr>
        <w:pStyle w:val="Tijeloteksta"/>
        <w:rPr>
          <w:sz w:val="20"/>
        </w:rPr>
      </w:pPr>
    </w:p>
    <w:p w14:paraId="354D3797" w14:textId="77777777" w:rsidR="003D0A92" w:rsidRDefault="003D0A92">
      <w:pPr>
        <w:pStyle w:val="Tijeloteksta"/>
        <w:rPr>
          <w:sz w:val="20"/>
        </w:rPr>
      </w:pPr>
    </w:p>
    <w:p w14:paraId="6E5A77F1" w14:textId="77777777" w:rsidR="003D0A92" w:rsidRDefault="003D0A92">
      <w:pPr>
        <w:pStyle w:val="Tijeloteksta"/>
        <w:rPr>
          <w:sz w:val="20"/>
        </w:rPr>
      </w:pPr>
    </w:p>
    <w:p w14:paraId="1FB83B75" w14:textId="77777777" w:rsidR="003D0A92" w:rsidRDefault="003D0A92">
      <w:pPr>
        <w:pStyle w:val="Tijeloteksta"/>
        <w:rPr>
          <w:sz w:val="20"/>
        </w:rPr>
      </w:pPr>
    </w:p>
    <w:p w14:paraId="79CDC859" w14:textId="77777777" w:rsidR="003D0A92" w:rsidRDefault="00000000">
      <w:pPr>
        <w:pStyle w:val="Tijeloteksta"/>
        <w:spacing w:before="4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DFF8BF" wp14:editId="2B565536">
                <wp:simplePos x="0" y="0"/>
                <wp:positionH relativeFrom="page">
                  <wp:posOffset>882015</wp:posOffset>
                </wp:positionH>
                <wp:positionV relativeFrom="paragraph">
                  <wp:posOffset>192435</wp:posOffset>
                </wp:positionV>
                <wp:extent cx="615632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EA2225" id="Graphic 2" o:spid="_x0000_s1026" style="position:absolute;margin-left:69.45pt;margin-top:15.15pt;width:484.7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3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" path="m,l6156324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668BFE28" w14:textId="77777777" w:rsidR="003D0A92" w:rsidRDefault="00000000">
      <w:pPr>
        <w:tabs>
          <w:tab w:val="left" w:pos="6379"/>
          <w:tab w:val="left" w:pos="9254"/>
        </w:tabs>
        <w:spacing w:before="20"/>
        <w:ind w:left="143"/>
        <w:jc w:val="both"/>
        <w:rPr>
          <w:rFonts w:ascii="Arial"/>
          <w:b/>
          <w:i/>
          <w:sz w:val="16"/>
        </w:rPr>
      </w:pPr>
      <w:r>
        <w:rPr>
          <w:rFonts w:ascii="Arial"/>
          <w:b/>
          <w:i/>
          <w:sz w:val="16"/>
        </w:rPr>
        <w:t>KLASA:</w:t>
      </w:r>
      <w:r>
        <w:rPr>
          <w:rFonts w:ascii="Arial"/>
          <w:b/>
          <w:i/>
          <w:spacing w:val="-11"/>
          <w:sz w:val="16"/>
        </w:rPr>
        <w:t xml:space="preserve"> </w:t>
      </w:r>
      <w:r>
        <w:rPr>
          <w:rFonts w:ascii="Arial"/>
          <w:b/>
          <w:i/>
          <w:sz w:val="16"/>
        </w:rPr>
        <w:t>350-03/24-37/1,</w:t>
      </w:r>
      <w:r>
        <w:rPr>
          <w:rFonts w:ascii="Arial"/>
          <w:b/>
          <w:i/>
          <w:spacing w:val="-10"/>
          <w:sz w:val="16"/>
        </w:rPr>
        <w:t xml:space="preserve"> </w:t>
      </w:r>
      <w:r>
        <w:rPr>
          <w:rFonts w:ascii="Arial"/>
          <w:b/>
          <w:i/>
          <w:sz w:val="16"/>
        </w:rPr>
        <w:t>URBROJ:</w:t>
      </w:r>
      <w:r>
        <w:rPr>
          <w:rFonts w:ascii="Arial"/>
          <w:b/>
          <w:i/>
          <w:spacing w:val="-8"/>
          <w:sz w:val="16"/>
        </w:rPr>
        <w:t xml:space="preserve"> </w:t>
      </w:r>
      <w:r>
        <w:rPr>
          <w:rFonts w:ascii="Arial"/>
          <w:b/>
          <w:i/>
          <w:sz w:val="16"/>
        </w:rPr>
        <w:t>2178-17-02-25-</w:t>
      </w:r>
      <w:r>
        <w:rPr>
          <w:rFonts w:ascii="Arial"/>
          <w:b/>
          <w:i/>
          <w:spacing w:val="-10"/>
          <w:sz w:val="16"/>
        </w:rPr>
        <w:t>8</w:t>
      </w:r>
      <w:r>
        <w:rPr>
          <w:rFonts w:ascii="Arial"/>
          <w:b/>
          <w:i/>
          <w:sz w:val="16"/>
        </w:rPr>
        <w:tab/>
        <w:t>Stranica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z w:val="16"/>
        </w:rPr>
        <w:t>1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z w:val="16"/>
        </w:rPr>
        <w:t>od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pacing w:val="-10"/>
          <w:sz w:val="16"/>
        </w:rPr>
        <w:t>1</w:t>
      </w:r>
      <w:r>
        <w:rPr>
          <w:rFonts w:ascii="Arial"/>
          <w:b/>
          <w:i/>
          <w:sz w:val="16"/>
        </w:rPr>
        <w:tab/>
        <w:t xml:space="preserve">ID: </w:t>
      </w:r>
      <w:r>
        <w:rPr>
          <w:rFonts w:ascii="Arial"/>
          <w:b/>
          <w:i/>
          <w:spacing w:val="-5"/>
          <w:sz w:val="16"/>
        </w:rPr>
        <w:t>568</w:t>
      </w:r>
    </w:p>
    <w:p w14:paraId="23A2403D" w14:textId="77777777" w:rsidR="003D0A92" w:rsidRDefault="00000000">
      <w:pPr>
        <w:spacing w:before="60"/>
        <w:ind w:left="143" w:right="141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Ova elektronička isprava potpisana je kvalificiranim elektroničkim potpisom sukladno EU uredbi 910/2014/EU (</w:t>
      </w:r>
      <w:proofErr w:type="spellStart"/>
      <w:r>
        <w:rPr>
          <w:rFonts w:ascii="Arial" w:hAnsi="Arial"/>
          <w:i/>
          <w:sz w:val="16"/>
        </w:rPr>
        <w:t>eIDAS</w:t>
      </w:r>
      <w:proofErr w:type="spellEnd"/>
      <w:r>
        <w:rPr>
          <w:rFonts w:ascii="Arial" w:hAnsi="Arial"/>
          <w:i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Regulation</w:t>
      </w:r>
      <w:proofErr w:type="spellEnd"/>
      <w:r>
        <w:rPr>
          <w:rFonts w:ascii="Arial" w:hAnsi="Arial"/>
          <w:i/>
          <w:sz w:val="16"/>
        </w:rPr>
        <w:t>), a isti je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vidljiv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na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posljednjoj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nenumeriranoj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stranici.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Izvor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pouzdanosti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je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European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Union</w:t>
      </w:r>
      <w:r>
        <w:rPr>
          <w:rFonts w:ascii="Arial" w:hAnsi="Arial"/>
          <w:i/>
          <w:spacing w:val="-9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Trusted</w:t>
      </w:r>
      <w:proofErr w:type="spellEnd"/>
      <w:r>
        <w:rPr>
          <w:rFonts w:ascii="Arial" w:hAnsi="Arial"/>
          <w:i/>
          <w:spacing w:val="-9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Lists</w:t>
      </w:r>
      <w:proofErr w:type="spellEnd"/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(https://esignature.ec.europa.eu/efda/tl- browser/). U potpis je ugrađen vremenski pečat, te je omogućen za LTV.</w:t>
      </w:r>
    </w:p>
    <w:p w14:paraId="38BE7F0B" w14:textId="2884DB7B" w:rsidR="003D0A92" w:rsidRDefault="003D0A92">
      <w:pPr>
        <w:pStyle w:val="Tijeloteksta"/>
        <w:spacing w:before="4"/>
        <w:rPr>
          <w:rFonts w:ascii="Arial"/>
          <w:i/>
          <w:sz w:val="17"/>
        </w:rPr>
      </w:pPr>
    </w:p>
    <w:sectPr w:rsidR="003D0A92">
      <w:pgSz w:w="11900" w:h="16840"/>
      <w:pgMar w:top="58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269F6"/>
    <w:multiLevelType w:val="hybridMultilevel"/>
    <w:tmpl w:val="A762ECE4"/>
    <w:lvl w:ilvl="0" w:tplc="6E401CA0">
      <w:start w:val="1"/>
      <w:numFmt w:val="decimal"/>
      <w:lvlText w:val="%1."/>
      <w:lvlJc w:val="left"/>
      <w:pPr>
        <w:ind w:left="709" w:hanging="3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A69C1DA0">
      <w:numFmt w:val="bullet"/>
      <w:lvlText w:val="•"/>
      <w:lvlJc w:val="left"/>
      <w:pPr>
        <w:ind w:left="1622" w:hanging="326"/>
      </w:pPr>
      <w:rPr>
        <w:rFonts w:hint="default"/>
        <w:lang w:val="hr-HR" w:eastAsia="en-US" w:bidi="ar-SA"/>
      </w:rPr>
    </w:lvl>
    <w:lvl w:ilvl="2" w:tplc="E028EE52">
      <w:numFmt w:val="bullet"/>
      <w:lvlText w:val="•"/>
      <w:lvlJc w:val="left"/>
      <w:pPr>
        <w:ind w:left="2544" w:hanging="326"/>
      </w:pPr>
      <w:rPr>
        <w:rFonts w:hint="default"/>
        <w:lang w:val="hr-HR" w:eastAsia="en-US" w:bidi="ar-SA"/>
      </w:rPr>
    </w:lvl>
    <w:lvl w:ilvl="3" w:tplc="492C7E4E">
      <w:numFmt w:val="bullet"/>
      <w:lvlText w:val="•"/>
      <w:lvlJc w:val="left"/>
      <w:pPr>
        <w:ind w:left="3466" w:hanging="326"/>
      </w:pPr>
      <w:rPr>
        <w:rFonts w:hint="default"/>
        <w:lang w:val="hr-HR" w:eastAsia="en-US" w:bidi="ar-SA"/>
      </w:rPr>
    </w:lvl>
    <w:lvl w:ilvl="4" w:tplc="0EB21B02">
      <w:numFmt w:val="bullet"/>
      <w:lvlText w:val="•"/>
      <w:lvlJc w:val="left"/>
      <w:pPr>
        <w:ind w:left="4389" w:hanging="326"/>
      </w:pPr>
      <w:rPr>
        <w:rFonts w:hint="default"/>
        <w:lang w:val="hr-HR" w:eastAsia="en-US" w:bidi="ar-SA"/>
      </w:rPr>
    </w:lvl>
    <w:lvl w:ilvl="5" w:tplc="94E81030">
      <w:numFmt w:val="bullet"/>
      <w:lvlText w:val="•"/>
      <w:lvlJc w:val="left"/>
      <w:pPr>
        <w:ind w:left="5311" w:hanging="326"/>
      </w:pPr>
      <w:rPr>
        <w:rFonts w:hint="default"/>
        <w:lang w:val="hr-HR" w:eastAsia="en-US" w:bidi="ar-SA"/>
      </w:rPr>
    </w:lvl>
    <w:lvl w:ilvl="6" w:tplc="84645EF8">
      <w:numFmt w:val="bullet"/>
      <w:lvlText w:val="•"/>
      <w:lvlJc w:val="left"/>
      <w:pPr>
        <w:ind w:left="6233" w:hanging="326"/>
      </w:pPr>
      <w:rPr>
        <w:rFonts w:hint="default"/>
        <w:lang w:val="hr-HR" w:eastAsia="en-US" w:bidi="ar-SA"/>
      </w:rPr>
    </w:lvl>
    <w:lvl w:ilvl="7" w:tplc="DA94F0E2">
      <w:numFmt w:val="bullet"/>
      <w:lvlText w:val="•"/>
      <w:lvlJc w:val="left"/>
      <w:pPr>
        <w:ind w:left="7156" w:hanging="326"/>
      </w:pPr>
      <w:rPr>
        <w:rFonts w:hint="default"/>
        <w:lang w:val="hr-HR" w:eastAsia="en-US" w:bidi="ar-SA"/>
      </w:rPr>
    </w:lvl>
    <w:lvl w:ilvl="8" w:tplc="A1688F8A">
      <w:numFmt w:val="bullet"/>
      <w:lvlText w:val="•"/>
      <w:lvlJc w:val="left"/>
      <w:pPr>
        <w:ind w:left="8078" w:hanging="326"/>
      </w:pPr>
      <w:rPr>
        <w:rFonts w:hint="default"/>
        <w:lang w:val="hr-HR" w:eastAsia="en-US" w:bidi="ar-SA"/>
      </w:rPr>
    </w:lvl>
  </w:abstractNum>
  <w:num w:numId="1" w16cid:durableId="1669673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A92"/>
    <w:rsid w:val="003D0A92"/>
    <w:rsid w:val="005340BB"/>
    <w:rsid w:val="00BC0494"/>
    <w:rsid w:val="00CF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AEC83"/>
  <w15:docId w15:val="{7CB83EF4-3DDB-4ECA-BFCA-559B232C9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paragraph" w:styleId="Naslov1">
    <w:name w:val="heading 1"/>
    <w:basedOn w:val="Normal"/>
    <w:uiPriority w:val="9"/>
    <w:qFormat/>
    <w:pPr>
      <w:ind w:left="143"/>
      <w:outlineLvl w:val="0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Naslov">
    <w:name w:val="Title"/>
    <w:basedOn w:val="Normal"/>
    <w:uiPriority w:val="10"/>
    <w:qFormat/>
    <w:pPr>
      <w:spacing w:before="240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Odlomakpopisa">
    <w:name w:val="List Paragraph"/>
    <w:basedOn w:val="Normal"/>
    <w:uiPriority w:val="1"/>
    <w:qFormat/>
    <w:pPr>
      <w:spacing w:before="60"/>
      <w:ind w:left="708" w:hanging="32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Izabela Belić</cp:lastModifiedBy>
  <cp:revision>3</cp:revision>
  <cp:lastPrinted>2025-01-22T08:49:00Z</cp:lastPrinted>
  <dcterms:created xsi:type="dcterms:W3CDTF">2025-01-22T08:48:00Z</dcterms:created>
  <dcterms:modified xsi:type="dcterms:W3CDTF">2025-01-22T08:55:00Z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2025-01-22T00:00:00Z</vt:filetime>
  </property>
  <property fmtid="{D5CDD505-2E9C-101B-9397-08002B2CF9AE}" pid="5" name="Producer">
    <vt:lpwstr>䅳灯獥⹗潲摳⁦潲‮久吠㈰⸷⸰㬠浯摩晩敤⁵獩湧⁩呥硴卨慲瀮䱇偌瘲⹃潲攠ㄮ㜮㔮　</vt:lpwstr>
  </property>
  <property fmtid="{D5CDD505-2E9C-101B-9397-08002B2CF9AE}" pid="6" name="akpid-0e01d045-c487-46a0-8abd-fc8a034979ff#A010Zaglavlje">
    <vt:lpwstr>*** AKD ePotpis PAdES2 2.0.9028-MUIx2-PROD [PROD] *** www.certilia.com ***</vt:lpwstr>
  </property>
  <property fmtid="{D5CDD505-2E9C-101B-9397-08002B2CF9AE}" pid="7" name="akpid-0e01d045-c487-46a0-8abd-fc8a034979ff#A020BrojZapisa">
    <vt:lpwstr>0e01d045-c487-46a0-8abd-fc8a034979ff</vt:lpwstr>
  </property>
  <property fmtid="{D5CDD505-2E9C-101B-9397-08002B2CF9AE}" pid="8" name="akpid-0e01d045-c487-46a0-8abd-fc8a034979ff#A030VrstaPotpisa">
    <vt:lpwstr>SIGN</vt:lpwstr>
  </property>
  <property fmtid="{D5CDD505-2E9C-101B-9397-08002B2CF9AE}" pid="9" name="akpid-0e01d045-c487-46a0-8abd-fc8a034979ff#A040DatumVrijemePotpisa">
    <vt:lpwstr>22.01.2025T08:47:10 (UTC:2025-01-22T07:47:10Z)</vt:lpwstr>
  </property>
  <property fmtid="{D5CDD505-2E9C-101B-9397-08002B2CF9AE}" pid="10" name="akpid-0e01d045-c487-46a0-8abd-fc8a034979ff#A050IzdavateljCertifikata">
    <vt:lpwstr>-</vt:lpwstr>
  </property>
  <property fmtid="{D5CDD505-2E9C-101B-9397-08002B2CF9AE}" pid="11" name="akpid-0e01d045-c487-46a0-8abd-fc8a034979ff#A060Potpisnik">
    <vt:lpwstr>Ivica Marjanović</vt:lpwstr>
  </property>
  <property fmtid="{D5CDD505-2E9C-101B-9397-08002B2CF9AE}" pid="12" name="akpid-0e01d045-c487-46a0-8abd-fc8a034979ff#A070PotpisnikPIN">
    <vt:lpwstr>HR-30792740311</vt:lpwstr>
  </property>
  <property fmtid="{D5CDD505-2E9C-101B-9397-08002B2CF9AE}" pid="13" name="akpid-0e01d045-c487-46a0-8abd-fc8a034979ff#A110Provjera">
    <vt:lpwstr>https://epotpis.rdd.hr/provjera</vt:lpwstr>
  </property>
  <property fmtid="{D5CDD505-2E9C-101B-9397-08002B2CF9AE}" pid="14" name="akpid-0e01d045-c487-46a0-8abd-fc8a034979ff#A150Podnozje">
    <vt:lpwstr>*** AKD ePotpis *** www.certilia.com ***</vt:lpwstr>
  </property>
  <property fmtid="{D5CDD505-2E9C-101B-9397-08002B2CF9AE}" pid="15" name="akpid-0e01d045-c487-46a0-8abd-fc8a034979ff#ets-1b25a9bf-83cc-4011-a66b-dc8686a3b7c8#A010Zaglavlje">
    <vt:lpwstr>*** AKD ePotpis PAdES2 2.0.9028-MUIx2-PROD [PROD] *** www.certilia.com ***</vt:lpwstr>
  </property>
  <property fmtid="{D5CDD505-2E9C-101B-9397-08002B2CF9AE}" pid="16" name="akpid-0e01d045-c487-46a0-8abd-fc8a034979ff#ets-1b25a9bf-83cc-4011-a66b-dc8686a3b7c8#A020BrojZapisa">
    <vt:lpwstr>akpid-0e01d045-c487-46a0-8abd-fc8a034979ff#ets-1b25a9bf-83cc-4011-a66b-dc8686a3b7c8</vt:lpwstr>
  </property>
  <property fmtid="{D5CDD505-2E9C-101B-9397-08002B2CF9AE}" pid="17" name="akpid-0e01d045-c487-46a0-8abd-fc8a034979ff#ets-1b25a9bf-83cc-4011-a66b-dc8686a3b7c8#A030VrstaPotpisa">
    <vt:lpwstr>ArchiveTimeStamp</vt:lpwstr>
  </property>
  <property fmtid="{D5CDD505-2E9C-101B-9397-08002B2CF9AE}" pid="18" name="akpid-0e01d045-c487-46a0-8abd-fc8a034979ff#ets-1b25a9bf-83cc-4011-a66b-dc8686a3b7c8#A040DatumVrijemePotpisa">
    <vt:lpwstr>22.01.2025T08:47:32 (UTC:2025-01-22T07:47:32Z)</vt:lpwstr>
  </property>
  <property fmtid="{D5CDD505-2E9C-101B-9397-08002B2CF9AE}" pid="19" name="akpid-0e01d045-c487-46a0-8abd-fc8a034979ff#ets-1b25a9bf-83cc-4011-a66b-dc8686a3b7c8#A050IzdavateljCertifikata">
    <vt:lpwstr>-</vt:lpwstr>
  </property>
  <property fmtid="{D5CDD505-2E9C-101B-9397-08002B2CF9AE}" pid="20" name="akpid-0e01d045-c487-46a0-8abd-fc8a034979ff#ets-1b25a9bf-83cc-4011-a66b-dc8686a3b7c8#A110Provjera">
    <vt:lpwstr>https://epotpis.rdd.hr/provjera</vt:lpwstr>
  </property>
  <property fmtid="{D5CDD505-2E9C-101B-9397-08002B2CF9AE}" pid="21" name="akpid-0e01d045-c487-46a0-8abd-fc8a034979ff#ets-1b25a9bf-83cc-4011-a66b-dc8686a3b7c8#A150Podnozje">
    <vt:lpwstr>*** AKD ePotpis *** www.certilia.com ***</vt:lpwstr>
  </property>
</Properties>
</file>