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1B5B91" w14:textId="3717D213" w:rsidR="00645666" w:rsidRPr="00645666" w:rsidRDefault="00645666" w:rsidP="00645666">
      <w:pPr>
        <w:ind w:left="993"/>
        <w:jc w:val="both"/>
        <w:rPr>
          <w:rFonts w:ascii="Arial" w:hAnsi="Arial"/>
          <w:sz w:val="28"/>
          <w:szCs w:val="28"/>
        </w:rPr>
      </w:pPr>
      <w:r w:rsidRPr="00645666">
        <w:rPr>
          <w:rFonts w:ascii="Arial" w:hAnsi="Arial"/>
          <w:noProof/>
          <w:sz w:val="28"/>
          <w:szCs w:val="28"/>
        </w:rPr>
        <w:drawing>
          <wp:inline distT="0" distB="0" distL="0" distR="0" wp14:anchorId="0D0E77EC" wp14:editId="27E30296">
            <wp:extent cx="590550" cy="7620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4CAC7" w14:textId="77777777" w:rsidR="00645666" w:rsidRPr="00645666" w:rsidRDefault="00645666" w:rsidP="00645666">
      <w:pPr>
        <w:ind w:hanging="567"/>
        <w:jc w:val="both"/>
        <w:rPr>
          <w:rFonts w:ascii="Arial" w:hAnsi="Arial"/>
          <w:b/>
        </w:rPr>
      </w:pPr>
      <w:r w:rsidRPr="00645666">
        <w:rPr>
          <w:rFonts w:ascii="Arial" w:hAnsi="Arial"/>
          <w:b/>
        </w:rPr>
        <w:t xml:space="preserve">          REPUBLIKA HRVATSKA</w:t>
      </w:r>
    </w:p>
    <w:p w14:paraId="02340CF0" w14:textId="77777777" w:rsidR="00645666" w:rsidRPr="00645666" w:rsidRDefault="00645666" w:rsidP="00645666">
      <w:pPr>
        <w:ind w:left="-540"/>
        <w:rPr>
          <w:rFonts w:ascii="Arial" w:hAnsi="Arial"/>
          <w:b/>
          <w:sz w:val="22"/>
          <w:szCs w:val="22"/>
        </w:rPr>
      </w:pPr>
      <w:r w:rsidRPr="00645666">
        <w:rPr>
          <w:rFonts w:ascii="Arial" w:hAnsi="Arial"/>
          <w:b/>
          <w:sz w:val="22"/>
          <w:szCs w:val="22"/>
        </w:rPr>
        <w:t xml:space="preserve">    BRODSKO-POSAVSKA ŽUPANIJA</w:t>
      </w:r>
    </w:p>
    <w:p w14:paraId="5D04CE2C" w14:textId="25653281" w:rsidR="004E5FE8" w:rsidRPr="00645666" w:rsidRDefault="00645666" w:rsidP="004E5FE8">
      <w:pPr>
        <w:ind w:left="-720"/>
        <w:rPr>
          <w:rFonts w:ascii="Arial" w:hAnsi="Arial" w:cs="Arial"/>
          <w:b/>
          <w:bCs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Pr="00645666">
        <w:rPr>
          <w:rFonts w:ascii="Arial" w:hAnsi="Arial" w:cs="Arial"/>
          <w:b/>
          <w:bCs/>
        </w:rPr>
        <w:t xml:space="preserve">     </w:t>
      </w:r>
      <w:r w:rsidR="00161267">
        <w:rPr>
          <w:rFonts w:ascii="Arial" w:hAnsi="Arial" w:cs="Arial"/>
          <w:b/>
          <w:bCs/>
        </w:rPr>
        <w:t xml:space="preserve">                      </w:t>
      </w:r>
      <w:r w:rsidRPr="00645666">
        <w:rPr>
          <w:rFonts w:ascii="Arial" w:hAnsi="Arial" w:cs="Arial"/>
          <w:b/>
          <w:bCs/>
        </w:rPr>
        <w:t>ŽUPAN</w:t>
      </w:r>
    </w:p>
    <w:p w14:paraId="0F87D74F" w14:textId="77777777" w:rsidR="00645666" w:rsidRDefault="00645666" w:rsidP="0090274D">
      <w:pPr>
        <w:ind w:left="-426"/>
        <w:jc w:val="both"/>
        <w:rPr>
          <w:rFonts w:ascii="Bookman Old Style" w:hAnsi="Bookman Old Style"/>
        </w:rPr>
      </w:pPr>
    </w:p>
    <w:p w14:paraId="5545D95A" w14:textId="06B6026E" w:rsidR="0090274D" w:rsidRDefault="0090274D" w:rsidP="0090274D">
      <w:pPr>
        <w:ind w:left="-42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  <w:r w:rsidR="00E75C5C">
        <w:rPr>
          <w:rFonts w:ascii="Bookman Old Style" w:hAnsi="Bookman Old Style"/>
        </w:rPr>
        <w:t>KLASA</w:t>
      </w:r>
      <w:r w:rsidRPr="005E608E">
        <w:rPr>
          <w:rFonts w:ascii="Bookman Old Style" w:hAnsi="Bookman Old Style"/>
        </w:rPr>
        <w:t xml:space="preserve">: </w:t>
      </w:r>
      <w:r w:rsidR="000F74FA">
        <w:rPr>
          <w:rFonts w:ascii="Bookman Old Style" w:hAnsi="Bookman Old Style"/>
        </w:rPr>
        <w:t>406</w:t>
      </w:r>
      <w:r w:rsidRPr="005E608E">
        <w:rPr>
          <w:rFonts w:ascii="Bookman Old Style" w:hAnsi="Bookman Old Style"/>
        </w:rPr>
        <w:t>-01/</w:t>
      </w:r>
      <w:r w:rsidR="004E6821">
        <w:rPr>
          <w:rFonts w:ascii="Bookman Old Style" w:hAnsi="Bookman Old Style"/>
        </w:rPr>
        <w:t>2</w:t>
      </w:r>
      <w:r w:rsidR="008E3B94">
        <w:rPr>
          <w:rFonts w:ascii="Bookman Old Style" w:hAnsi="Bookman Old Style"/>
        </w:rPr>
        <w:t>4</w:t>
      </w:r>
      <w:r w:rsidRPr="005E608E">
        <w:rPr>
          <w:rFonts w:ascii="Bookman Old Style" w:hAnsi="Bookman Old Style"/>
        </w:rPr>
        <w:t>-01/</w:t>
      </w:r>
      <w:r w:rsidR="00800C6E">
        <w:rPr>
          <w:rFonts w:ascii="Bookman Old Style" w:hAnsi="Bookman Old Style"/>
        </w:rPr>
        <w:t>33</w:t>
      </w:r>
    </w:p>
    <w:p w14:paraId="73B03306" w14:textId="77777777" w:rsidR="004E5FE8" w:rsidRDefault="00851112" w:rsidP="0090274D">
      <w:pPr>
        <w:ind w:left="-42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  <w:r w:rsidR="00E75C5C">
        <w:rPr>
          <w:rFonts w:ascii="Bookman Old Style" w:hAnsi="Bookman Old Style"/>
        </w:rPr>
        <w:t>URBROJ</w:t>
      </w:r>
      <w:r w:rsidR="0090274D">
        <w:rPr>
          <w:rFonts w:ascii="Bookman Old Style" w:hAnsi="Bookman Old Style"/>
        </w:rPr>
        <w:t>: 2178-</w:t>
      </w:r>
      <w:r w:rsidR="004E6821">
        <w:rPr>
          <w:rFonts w:ascii="Bookman Old Style" w:hAnsi="Bookman Old Style"/>
        </w:rPr>
        <w:t>0</w:t>
      </w:r>
      <w:r w:rsidR="007877B1">
        <w:rPr>
          <w:rFonts w:ascii="Bookman Old Style" w:hAnsi="Bookman Old Style"/>
        </w:rPr>
        <w:t>4-02</w:t>
      </w:r>
      <w:r w:rsidR="006720E6">
        <w:rPr>
          <w:rFonts w:ascii="Bookman Old Style" w:hAnsi="Bookman Old Style"/>
        </w:rPr>
        <w:t>/</w:t>
      </w:r>
      <w:r w:rsidR="007877B1">
        <w:rPr>
          <w:rFonts w:ascii="Bookman Old Style" w:hAnsi="Bookman Old Style"/>
        </w:rPr>
        <w:t>07-2</w:t>
      </w:r>
      <w:r w:rsidR="008E3B94">
        <w:rPr>
          <w:rFonts w:ascii="Bookman Old Style" w:hAnsi="Bookman Old Style"/>
        </w:rPr>
        <w:t>4</w:t>
      </w:r>
      <w:r w:rsidR="007877B1">
        <w:rPr>
          <w:rFonts w:ascii="Bookman Old Style" w:hAnsi="Bookman Old Style"/>
        </w:rPr>
        <w:t>-</w:t>
      </w:r>
      <w:r w:rsidR="008E3B94">
        <w:rPr>
          <w:rFonts w:ascii="Bookman Old Style" w:hAnsi="Bookman Old Style"/>
        </w:rPr>
        <w:t>01</w:t>
      </w:r>
    </w:p>
    <w:p w14:paraId="49A26B82" w14:textId="77777777" w:rsidR="004E5FE8" w:rsidRDefault="004E5FE8" w:rsidP="00737725">
      <w:pPr>
        <w:ind w:left="-360"/>
        <w:rPr>
          <w:rFonts w:ascii="Bookman Old Style" w:hAnsi="Bookman Old Style"/>
        </w:rPr>
      </w:pPr>
      <w:r w:rsidRPr="00F266A9">
        <w:rPr>
          <w:rFonts w:ascii="Bookman Old Style" w:hAnsi="Bookman Old Style"/>
        </w:rPr>
        <w:t>Slavonski Brod</w:t>
      </w:r>
      <w:r>
        <w:rPr>
          <w:rFonts w:ascii="Bookman Old Style" w:hAnsi="Bookman Old Style"/>
        </w:rPr>
        <w:t>,</w:t>
      </w:r>
      <w:r w:rsidR="00C71486">
        <w:rPr>
          <w:rFonts w:ascii="Bookman Old Style" w:hAnsi="Bookman Old Style"/>
        </w:rPr>
        <w:t xml:space="preserve"> </w:t>
      </w:r>
      <w:r w:rsidR="008E3B94">
        <w:rPr>
          <w:rFonts w:ascii="Bookman Old Style" w:hAnsi="Bookman Old Style"/>
        </w:rPr>
        <w:t>10</w:t>
      </w:r>
      <w:r w:rsidR="00C71486">
        <w:rPr>
          <w:rFonts w:ascii="Bookman Old Style" w:hAnsi="Bookman Old Style"/>
        </w:rPr>
        <w:t>.</w:t>
      </w:r>
      <w:r w:rsidR="00766F38">
        <w:rPr>
          <w:rFonts w:ascii="Bookman Old Style" w:hAnsi="Bookman Old Style"/>
        </w:rPr>
        <w:t xml:space="preserve"> </w:t>
      </w:r>
      <w:r w:rsidR="008E3B94">
        <w:rPr>
          <w:rFonts w:ascii="Bookman Old Style" w:hAnsi="Bookman Old Style"/>
        </w:rPr>
        <w:t>lipnja</w:t>
      </w:r>
      <w:r w:rsidR="007877B1">
        <w:rPr>
          <w:rFonts w:ascii="Bookman Old Style" w:hAnsi="Bookman Old Style"/>
        </w:rPr>
        <w:t xml:space="preserve"> </w:t>
      </w:r>
      <w:r w:rsidR="004E6821">
        <w:rPr>
          <w:rFonts w:ascii="Bookman Old Style" w:hAnsi="Bookman Old Style"/>
        </w:rPr>
        <w:t>202</w:t>
      </w:r>
      <w:r w:rsidR="008E3B94">
        <w:rPr>
          <w:rFonts w:ascii="Bookman Old Style" w:hAnsi="Bookman Old Style"/>
        </w:rPr>
        <w:t>4</w:t>
      </w:r>
      <w:r w:rsidR="004E6821">
        <w:rPr>
          <w:rFonts w:ascii="Bookman Old Style" w:hAnsi="Bookman Old Style"/>
        </w:rPr>
        <w:t>.</w:t>
      </w:r>
    </w:p>
    <w:p w14:paraId="77033DA7" w14:textId="77777777" w:rsidR="004A36B8" w:rsidRDefault="004A36B8" w:rsidP="004E5FE8">
      <w:pPr>
        <w:ind w:left="-720"/>
        <w:rPr>
          <w:rFonts w:ascii="Bookman Old Style" w:hAnsi="Bookman Old Style"/>
        </w:rPr>
      </w:pPr>
    </w:p>
    <w:p w14:paraId="5261314B" w14:textId="77777777" w:rsidR="004A36B8" w:rsidRDefault="002C09BA" w:rsidP="00B94E0E">
      <w:pPr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Na temelju članka </w:t>
      </w:r>
      <w:r w:rsidR="00B84529">
        <w:rPr>
          <w:rFonts w:ascii="Bookman Old Style" w:hAnsi="Bookman Old Style"/>
        </w:rPr>
        <w:t>6</w:t>
      </w:r>
      <w:r w:rsidR="00135482">
        <w:rPr>
          <w:rFonts w:ascii="Bookman Old Style" w:hAnsi="Bookman Old Style"/>
        </w:rPr>
        <w:t xml:space="preserve">. Pravilnika o  provedbi postupaka </w:t>
      </w:r>
      <w:r w:rsidR="00B84529">
        <w:rPr>
          <w:rFonts w:ascii="Bookman Old Style" w:hAnsi="Bookman Old Style"/>
        </w:rPr>
        <w:t>jednostavne nabave</w:t>
      </w:r>
      <w:r w:rsidR="00B94E0E">
        <w:rPr>
          <w:rFonts w:ascii="Bookman Old Style" w:hAnsi="Bookman Old Style"/>
        </w:rPr>
        <w:t xml:space="preserve"> (</w:t>
      </w:r>
      <w:r w:rsidR="00E07259">
        <w:rPr>
          <w:rFonts w:ascii="Bookman Old Style" w:hAnsi="Bookman Old Style"/>
        </w:rPr>
        <w:t>"Službeni vjesnik Brodsko-posavske županije", br. 39/20</w:t>
      </w:r>
      <w:r w:rsidR="00B94E0E">
        <w:rPr>
          <w:rFonts w:ascii="Bookman Old Style" w:hAnsi="Bookman Old Style"/>
        </w:rPr>
        <w:t>)</w:t>
      </w:r>
      <w:r w:rsidR="00B84529">
        <w:rPr>
          <w:rFonts w:ascii="Bookman Old Style" w:hAnsi="Bookman Old Style"/>
        </w:rPr>
        <w:t>,</w:t>
      </w:r>
      <w:r w:rsidR="00135482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Župan Brodsko-posavske županije, donosi</w:t>
      </w:r>
    </w:p>
    <w:p w14:paraId="75ACED60" w14:textId="77777777" w:rsidR="006721B5" w:rsidRDefault="00B324F5" w:rsidP="004A36B8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</w:t>
      </w:r>
    </w:p>
    <w:p w14:paraId="061B61A2" w14:textId="77777777" w:rsidR="002C09BA" w:rsidRDefault="002C09BA" w:rsidP="002C09BA">
      <w:pPr>
        <w:jc w:val="center"/>
        <w:rPr>
          <w:rFonts w:ascii="Bookman Old Style" w:hAnsi="Bookman Old Style"/>
          <w:b/>
        </w:rPr>
      </w:pPr>
      <w:r w:rsidRPr="002C09BA">
        <w:rPr>
          <w:rFonts w:ascii="Bookman Old Style" w:hAnsi="Bookman Old Style"/>
          <w:b/>
        </w:rPr>
        <w:t>O D L U K U</w:t>
      </w:r>
    </w:p>
    <w:p w14:paraId="637D2ABD" w14:textId="77777777" w:rsidR="003365F9" w:rsidRPr="002C09BA" w:rsidRDefault="003365F9" w:rsidP="002C09BA">
      <w:pPr>
        <w:jc w:val="center"/>
        <w:rPr>
          <w:rFonts w:ascii="Bookman Old Style" w:hAnsi="Bookman Old Style"/>
          <w:b/>
        </w:rPr>
      </w:pPr>
    </w:p>
    <w:p w14:paraId="53DD78EA" w14:textId="77777777" w:rsidR="00B84529" w:rsidRPr="00766F38" w:rsidRDefault="00B84529" w:rsidP="00766F38">
      <w:pPr>
        <w:jc w:val="center"/>
        <w:rPr>
          <w:rFonts w:ascii="Bookman Old Style" w:hAnsi="Bookman Old Style"/>
          <w:b/>
        </w:rPr>
      </w:pPr>
      <w:r w:rsidRPr="002C09BA">
        <w:rPr>
          <w:rFonts w:ascii="Bookman Old Style" w:hAnsi="Bookman Old Style"/>
          <w:b/>
        </w:rPr>
        <w:t xml:space="preserve">o imenovanju </w:t>
      </w:r>
      <w:r>
        <w:rPr>
          <w:rFonts w:ascii="Bookman Old Style" w:hAnsi="Bookman Old Style"/>
          <w:b/>
        </w:rPr>
        <w:t>Stručnog povjerenstva za provođenje postupaka</w:t>
      </w:r>
      <w:r w:rsidR="00836611">
        <w:rPr>
          <w:rFonts w:ascii="Bookman Old Style" w:hAnsi="Bookman Old Style"/>
          <w:b/>
        </w:rPr>
        <w:t xml:space="preserve"> j</w:t>
      </w:r>
      <w:r>
        <w:rPr>
          <w:rFonts w:ascii="Bookman Old Style" w:hAnsi="Bookman Old Style"/>
          <w:b/>
        </w:rPr>
        <w:t xml:space="preserve">ednostavne nabave </w:t>
      </w:r>
      <w:r w:rsidR="00E07259">
        <w:rPr>
          <w:rFonts w:ascii="Bookman Old Style" w:hAnsi="Bookman Old Style"/>
          <w:b/>
        </w:rPr>
        <w:t xml:space="preserve">za potrebe Upravnog odjela za </w:t>
      </w:r>
      <w:r w:rsidR="00766F38">
        <w:rPr>
          <w:rFonts w:ascii="Bookman Old Style" w:hAnsi="Bookman Old Style"/>
          <w:b/>
        </w:rPr>
        <w:t xml:space="preserve">gospodarstvo i poljoprivredu </w:t>
      </w:r>
      <w:r>
        <w:rPr>
          <w:rFonts w:ascii="Bookman Old Style" w:hAnsi="Bookman Old Style"/>
          <w:b/>
        </w:rPr>
        <w:t>u 20</w:t>
      </w:r>
      <w:r w:rsidR="00E07259">
        <w:rPr>
          <w:rFonts w:ascii="Bookman Old Style" w:hAnsi="Bookman Old Style"/>
          <w:b/>
        </w:rPr>
        <w:t>2</w:t>
      </w:r>
      <w:r w:rsidR="006602CD">
        <w:rPr>
          <w:rFonts w:ascii="Bookman Old Style" w:hAnsi="Bookman Old Style"/>
          <w:b/>
        </w:rPr>
        <w:t>4</w:t>
      </w:r>
      <w:r>
        <w:rPr>
          <w:rFonts w:ascii="Bookman Old Style" w:hAnsi="Bookman Old Style"/>
          <w:b/>
        </w:rPr>
        <w:t>.</w:t>
      </w:r>
      <w:r w:rsidR="00836611">
        <w:rPr>
          <w:rFonts w:ascii="Bookman Old Style" w:hAnsi="Bookman Old Style"/>
          <w:b/>
        </w:rPr>
        <w:t xml:space="preserve"> godini</w:t>
      </w:r>
    </w:p>
    <w:p w14:paraId="72748431" w14:textId="77777777" w:rsidR="00B84529" w:rsidRDefault="00B84529" w:rsidP="00B84529">
      <w:pPr>
        <w:jc w:val="center"/>
        <w:rPr>
          <w:rFonts w:ascii="Bookman Old Style" w:hAnsi="Bookman Old Style"/>
        </w:rPr>
      </w:pPr>
    </w:p>
    <w:p w14:paraId="7B004E2C" w14:textId="77777777" w:rsidR="00B84529" w:rsidRPr="002C09BA" w:rsidRDefault="00B84529" w:rsidP="00B84529">
      <w:pPr>
        <w:jc w:val="center"/>
        <w:rPr>
          <w:rFonts w:ascii="Bookman Old Style" w:hAnsi="Bookman Old Style"/>
          <w:b/>
        </w:rPr>
      </w:pPr>
      <w:r w:rsidRPr="002C09BA">
        <w:rPr>
          <w:rFonts w:ascii="Bookman Old Style" w:hAnsi="Bookman Old Style"/>
          <w:b/>
        </w:rPr>
        <w:t>Članak 1.</w:t>
      </w:r>
    </w:p>
    <w:p w14:paraId="55C3F049" w14:textId="77777777" w:rsidR="00B84529" w:rsidRDefault="00B84529" w:rsidP="00B84529">
      <w:pPr>
        <w:jc w:val="center"/>
        <w:rPr>
          <w:rFonts w:ascii="Bookman Old Style" w:hAnsi="Bookman Old Style"/>
        </w:rPr>
      </w:pPr>
    </w:p>
    <w:p w14:paraId="58E5F590" w14:textId="77777777" w:rsidR="00B84529" w:rsidRDefault="00B84529" w:rsidP="005A3CA6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 xml:space="preserve">U Stručno povjerenstvo Brodsko-posavske županije u postupcima jednostavne nabave </w:t>
      </w:r>
      <w:r w:rsidR="00E07259">
        <w:rPr>
          <w:rFonts w:ascii="Bookman Old Style" w:hAnsi="Bookman Old Style"/>
        </w:rPr>
        <w:t xml:space="preserve"> za potrebe Upravnog odjela za proračun i financije</w:t>
      </w:r>
      <w:r w:rsidR="00144CB1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koji će se provoditi u 20</w:t>
      </w:r>
      <w:r w:rsidR="004E6821">
        <w:rPr>
          <w:rFonts w:ascii="Bookman Old Style" w:hAnsi="Bookman Old Style"/>
        </w:rPr>
        <w:t>2</w:t>
      </w:r>
      <w:r w:rsidR="006602CD">
        <w:rPr>
          <w:rFonts w:ascii="Bookman Old Style" w:hAnsi="Bookman Old Style"/>
        </w:rPr>
        <w:t>4</w:t>
      </w:r>
      <w:r>
        <w:rPr>
          <w:rFonts w:ascii="Bookman Old Style" w:hAnsi="Bookman Old Style"/>
        </w:rPr>
        <w:t>. godini, imenuju se:</w:t>
      </w:r>
    </w:p>
    <w:p w14:paraId="090A7560" w14:textId="77777777" w:rsidR="00B84529" w:rsidRDefault="00B84529" w:rsidP="005A3CA6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 xml:space="preserve">1. Jasna Janković </w:t>
      </w:r>
      <w:proofErr w:type="spellStart"/>
      <w:r>
        <w:rPr>
          <w:rFonts w:ascii="Bookman Old Style" w:hAnsi="Bookman Old Style"/>
        </w:rPr>
        <w:t>Vasilevski</w:t>
      </w:r>
      <w:proofErr w:type="spellEnd"/>
      <w:r>
        <w:rPr>
          <w:rFonts w:ascii="Bookman Old Style" w:hAnsi="Bookman Old Style"/>
        </w:rPr>
        <w:t xml:space="preserve">, </w:t>
      </w:r>
      <w:proofErr w:type="spellStart"/>
      <w:r>
        <w:rPr>
          <w:rFonts w:ascii="Bookman Old Style" w:hAnsi="Bookman Old Style"/>
        </w:rPr>
        <w:t>dipl.oec</w:t>
      </w:r>
      <w:proofErr w:type="spellEnd"/>
      <w:r>
        <w:rPr>
          <w:rFonts w:ascii="Bookman Old Style" w:hAnsi="Bookman Old Style"/>
        </w:rPr>
        <w:t>. (posjeduje važeći certifikat u području javne nabave) – zadužena za ekonomska pitanja i provedbu postupaka javne nabave</w:t>
      </w:r>
    </w:p>
    <w:p w14:paraId="7145921A" w14:textId="77777777" w:rsidR="00B84529" w:rsidRDefault="00C862D3" w:rsidP="005A3CA6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 xml:space="preserve">2. </w:t>
      </w:r>
      <w:r w:rsidR="008E3B94">
        <w:rPr>
          <w:rFonts w:ascii="Bookman Old Style" w:hAnsi="Bookman Old Style"/>
        </w:rPr>
        <w:t xml:space="preserve">Dejan </w:t>
      </w:r>
      <w:proofErr w:type="spellStart"/>
      <w:r w:rsidR="008E3B94">
        <w:rPr>
          <w:rFonts w:ascii="Bookman Old Style" w:hAnsi="Bookman Old Style"/>
        </w:rPr>
        <w:t>Jurić</w:t>
      </w:r>
      <w:r w:rsidR="00766F38">
        <w:rPr>
          <w:rFonts w:ascii="Bookman Old Style" w:hAnsi="Bookman Old Style"/>
        </w:rPr>
        <w:t>,dipl.ing</w:t>
      </w:r>
      <w:proofErr w:type="spellEnd"/>
      <w:r w:rsidR="00766F38">
        <w:rPr>
          <w:rFonts w:ascii="Bookman Old Style" w:hAnsi="Bookman Old Style"/>
        </w:rPr>
        <w:t>.</w:t>
      </w:r>
      <w:r w:rsidR="00B84529">
        <w:rPr>
          <w:rFonts w:ascii="Bookman Old Style" w:hAnsi="Bookman Old Style"/>
        </w:rPr>
        <w:t xml:space="preserve"> </w:t>
      </w:r>
      <w:r w:rsidR="00766F38">
        <w:rPr>
          <w:rFonts w:ascii="Bookman Old Style" w:hAnsi="Bookman Old Style"/>
        </w:rPr>
        <w:t>–</w:t>
      </w:r>
      <w:r w:rsidR="00B84529">
        <w:rPr>
          <w:rFonts w:ascii="Bookman Old Style" w:hAnsi="Bookman Old Style"/>
        </w:rPr>
        <w:t xml:space="preserve"> </w:t>
      </w:r>
      <w:r w:rsidR="008E3B94">
        <w:rPr>
          <w:rFonts w:ascii="Bookman Old Style" w:hAnsi="Bookman Old Style"/>
        </w:rPr>
        <w:t xml:space="preserve">  savjetnik za programe potpora u poljoprivredi</w:t>
      </w:r>
    </w:p>
    <w:p w14:paraId="1502F26C" w14:textId="77777777" w:rsidR="00B84529" w:rsidRDefault="00C862D3" w:rsidP="005A3CA6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>3.</w:t>
      </w:r>
      <w:r w:rsidR="00443380">
        <w:rPr>
          <w:rFonts w:ascii="Bookman Old Style" w:hAnsi="Bookman Old Style"/>
        </w:rPr>
        <w:t xml:space="preserve"> </w:t>
      </w:r>
      <w:r w:rsidR="00766F38">
        <w:rPr>
          <w:rFonts w:ascii="Bookman Old Style" w:hAnsi="Bookman Old Style"/>
        </w:rPr>
        <w:t xml:space="preserve">Davor </w:t>
      </w:r>
      <w:proofErr w:type="spellStart"/>
      <w:r w:rsidR="00766F38">
        <w:rPr>
          <w:rFonts w:ascii="Bookman Old Style" w:hAnsi="Bookman Old Style"/>
        </w:rPr>
        <w:t>Vlaović,dipl.ing</w:t>
      </w:r>
      <w:proofErr w:type="spellEnd"/>
      <w:r w:rsidR="00766F38">
        <w:rPr>
          <w:rFonts w:ascii="Bookman Old Style" w:hAnsi="Bookman Old Style"/>
        </w:rPr>
        <w:t>. – savjetnik za programe potpora u poljoprivredi</w:t>
      </w:r>
      <w:r w:rsidR="00163578">
        <w:rPr>
          <w:rFonts w:ascii="Bookman Old Style" w:hAnsi="Bookman Old Style"/>
        </w:rPr>
        <w:t>.</w:t>
      </w:r>
      <w:r w:rsidR="00B84529">
        <w:rPr>
          <w:rFonts w:ascii="Bookman Old Style" w:hAnsi="Bookman Old Style"/>
        </w:rPr>
        <w:tab/>
      </w:r>
    </w:p>
    <w:p w14:paraId="2D1AE031" w14:textId="77777777" w:rsidR="00B84529" w:rsidRDefault="00B84529" w:rsidP="00B84529">
      <w:pPr>
        <w:jc w:val="both"/>
        <w:rPr>
          <w:rFonts w:ascii="Bookman Old Style" w:hAnsi="Bookman Old Style"/>
        </w:rPr>
      </w:pPr>
    </w:p>
    <w:p w14:paraId="7B179229" w14:textId="77777777" w:rsidR="00B84529" w:rsidRDefault="00B84529" w:rsidP="00B84529">
      <w:pPr>
        <w:jc w:val="center"/>
        <w:rPr>
          <w:rFonts w:ascii="Bookman Old Style" w:hAnsi="Bookman Old Style"/>
          <w:b/>
        </w:rPr>
      </w:pPr>
      <w:r w:rsidRPr="002C09BA">
        <w:rPr>
          <w:rFonts w:ascii="Bookman Old Style" w:hAnsi="Bookman Old Style"/>
          <w:b/>
        </w:rPr>
        <w:t>Članak 2.</w:t>
      </w:r>
    </w:p>
    <w:p w14:paraId="524F3158" w14:textId="77777777" w:rsidR="00B84529" w:rsidRDefault="00B84529" w:rsidP="00B84529">
      <w:pPr>
        <w:jc w:val="center"/>
        <w:rPr>
          <w:rFonts w:ascii="Bookman Old Style" w:hAnsi="Bookman Old Style"/>
          <w:b/>
        </w:rPr>
      </w:pPr>
    </w:p>
    <w:p w14:paraId="4324DFF3" w14:textId="77777777" w:rsidR="00B84529" w:rsidRDefault="00B84529" w:rsidP="00B84529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>Članovi Stručnog povjerenstva Naručitelja iz članka 1. ove Odluke potpisat će izjavu o postojanju ili nepostojanju sukoba interesa u smislu njihova odnosa ili odnosa s njima povezanih osoba s gospodarskim subjektima iz članka 76. Zakona o javnoj nabavi.</w:t>
      </w:r>
    </w:p>
    <w:p w14:paraId="78B04517" w14:textId="77777777" w:rsidR="00B84529" w:rsidRDefault="00B84529" w:rsidP="00B84529">
      <w:pPr>
        <w:jc w:val="center"/>
        <w:rPr>
          <w:rFonts w:ascii="Bookman Old Style" w:hAnsi="Bookman Old Style"/>
          <w:b/>
        </w:rPr>
      </w:pPr>
    </w:p>
    <w:p w14:paraId="1D577F11" w14:textId="77777777" w:rsidR="00B84529" w:rsidRDefault="00B84529" w:rsidP="00B84529">
      <w:pPr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Članak 3.</w:t>
      </w:r>
    </w:p>
    <w:p w14:paraId="40B25E75" w14:textId="77777777" w:rsidR="00B84529" w:rsidRDefault="00B84529" w:rsidP="00B84529">
      <w:pPr>
        <w:jc w:val="center"/>
        <w:rPr>
          <w:rFonts w:ascii="Bookman Old Style" w:hAnsi="Bookman Old Style"/>
          <w:b/>
        </w:rPr>
      </w:pPr>
    </w:p>
    <w:p w14:paraId="15DE7996" w14:textId="77777777" w:rsidR="00E54BC4" w:rsidRDefault="00B84529" w:rsidP="00E54BC4">
      <w:pPr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ab/>
      </w:r>
      <w:r w:rsidRPr="005A0B2E">
        <w:rPr>
          <w:rFonts w:ascii="Bookman Old Style" w:hAnsi="Bookman Old Style"/>
        </w:rPr>
        <w:t xml:space="preserve">Ova Odluka stupa na snagu danom </w:t>
      </w:r>
      <w:r w:rsidR="00041D02">
        <w:rPr>
          <w:rFonts w:ascii="Bookman Old Style" w:hAnsi="Bookman Old Style"/>
        </w:rPr>
        <w:t>objave na službenoj stranici Brodsko-posavske županije</w:t>
      </w:r>
      <w:r>
        <w:rPr>
          <w:rFonts w:ascii="Bookman Old Style" w:hAnsi="Bookman Old Style"/>
        </w:rPr>
        <w:t>.</w:t>
      </w:r>
      <w:r w:rsidRPr="005A0B2E">
        <w:rPr>
          <w:rFonts w:ascii="Bookman Old Style" w:hAnsi="Bookman Old Style"/>
        </w:rPr>
        <w:t xml:space="preserve"> </w:t>
      </w:r>
      <w:r w:rsidR="00581893">
        <w:rPr>
          <w:rFonts w:ascii="Bookman Old Style" w:hAnsi="Bookman Old Style"/>
        </w:rPr>
        <w:tab/>
      </w:r>
      <w:r w:rsidR="002C09BA">
        <w:rPr>
          <w:rFonts w:ascii="Bookman Old Style" w:hAnsi="Bookman Old Style"/>
          <w:b/>
        </w:rPr>
        <w:t xml:space="preserve"> </w:t>
      </w:r>
    </w:p>
    <w:p w14:paraId="12EB231F" w14:textId="77777777" w:rsidR="00E54BC4" w:rsidRDefault="00E54BC4" w:rsidP="00E54BC4">
      <w:pPr>
        <w:jc w:val="both"/>
        <w:rPr>
          <w:rFonts w:ascii="Bookman Old Style" w:hAnsi="Bookman Old Style"/>
          <w:b/>
        </w:rPr>
      </w:pPr>
    </w:p>
    <w:p w14:paraId="61AF1581" w14:textId="77777777" w:rsidR="00E54BC4" w:rsidRDefault="00BA74BB" w:rsidP="00E54BC4">
      <w:pPr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ab/>
        <w:t xml:space="preserve">     Ž U P A N</w:t>
      </w:r>
      <w:r w:rsidR="00E54BC4">
        <w:rPr>
          <w:rFonts w:ascii="Bookman Old Style" w:hAnsi="Bookman Old Style"/>
          <w:b/>
        </w:rPr>
        <w:t xml:space="preserve"> </w:t>
      </w:r>
    </w:p>
    <w:p w14:paraId="14D8ED60" w14:textId="77777777" w:rsidR="008E3B94" w:rsidRDefault="008E3B94" w:rsidP="00E54BC4">
      <w:pPr>
        <w:jc w:val="both"/>
        <w:rPr>
          <w:rFonts w:ascii="Bookman Old Style" w:hAnsi="Bookman Old Style"/>
          <w:b/>
        </w:rPr>
      </w:pPr>
    </w:p>
    <w:p w14:paraId="61174AD9" w14:textId="77777777" w:rsidR="00804492" w:rsidRDefault="00BA74BB" w:rsidP="00E54BC4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ab/>
      </w:r>
      <w:r w:rsidR="00E54BC4">
        <w:rPr>
          <w:rFonts w:ascii="Bookman Old Style" w:hAnsi="Bookman Old Style"/>
          <w:b/>
        </w:rPr>
        <w:t xml:space="preserve">                       </w:t>
      </w:r>
      <w:r w:rsidR="005238B1">
        <w:rPr>
          <w:rFonts w:ascii="Bookman Old Style" w:hAnsi="Bookman Old Style"/>
          <w:b/>
        </w:rPr>
        <w:t xml:space="preserve">dr.sc. </w:t>
      </w:r>
      <w:r>
        <w:rPr>
          <w:rFonts w:ascii="Bookman Old Style" w:hAnsi="Bookman Old Style"/>
          <w:b/>
        </w:rPr>
        <w:t>Danijel Marušić, dr.</w:t>
      </w:r>
      <w:r w:rsidR="005238B1">
        <w:rPr>
          <w:rFonts w:ascii="Bookman Old Style" w:hAnsi="Bookman Old Style"/>
          <w:b/>
        </w:rPr>
        <w:t>med.vet.</w:t>
      </w:r>
      <w:r w:rsidR="002C09BA">
        <w:rPr>
          <w:rFonts w:ascii="Bookman Old Style" w:hAnsi="Bookman Old Style"/>
        </w:rPr>
        <w:tab/>
      </w:r>
    </w:p>
    <w:sectPr w:rsidR="00804492" w:rsidSect="00E54BC4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DB5"/>
    <w:rsid w:val="00002806"/>
    <w:rsid w:val="00011FC9"/>
    <w:rsid w:val="000234F4"/>
    <w:rsid w:val="000251C7"/>
    <w:rsid w:val="00041D02"/>
    <w:rsid w:val="00062941"/>
    <w:rsid w:val="00080858"/>
    <w:rsid w:val="000A23D0"/>
    <w:rsid w:val="000C1832"/>
    <w:rsid w:val="000C1D12"/>
    <w:rsid w:val="000D6E57"/>
    <w:rsid w:val="000E03AB"/>
    <w:rsid w:val="000E4B98"/>
    <w:rsid w:val="000E4E7B"/>
    <w:rsid w:val="000F74FA"/>
    <w:rsid w:val="00100973"/>
    <w:rsid w:val="00106FF6"/>
    <w:rsid w:val="0011044D"/>
    <w:rsid w:val="00111D86"/>
    <w:rsid w:val="0012254A"/>
    <w:rsid w:val="0012703E"/>
    <w:rsid w:val="00135482"/>
    <w:rsid w:val="00141211"/>
    <w:rsid w:val="00144CB1"/>
    <w:rsid w:val="00145A14"/>
    <w:rsid w:val="00161267"/>
    <w:rsid w:val="00163578"/>
    <w:rsid w:val="00180A6D"/>
    <w:rsid w:val="001834F8"/>
    <w:rsid w:val="00186D49"/>
    <w:rsid w:val="00190649"/>
    <w:rsid w:val="00192DB5"/>
    <w:rsid w:val="001A130A"/>
    <w:rsid w:val="001B6AF6"/>
    <w:rsid w:val="001B7FCF"/>
    <w:rsid w:val="001C1B52"/>
    <w:rsid w:val="001C2C88"/>
    <w:rsid w:val="001E118A"/>
    <w:rsid w:val="00204462"/>
    <w:rsid w:val="0022746D"/>
    <w:rsid w:val="0024148E"/>
    <w:rsid w:val="00242573"/>
    <w:rsid w:val="00244199"/>
    <w:rsid w:val="0027073B"/>
    <w:rsid w:val="002824A5"/>
    <w:rsid w:val="0029775C"/>
    <w:rsid w:val="002A7718"/>
    <w:rsid w:val="002C09BA"/>
    <w:rsid w:val="002C15AE"/>
    <w:rsid w:val="002E10E9"/>
    <w:rsid w:val="002E7BF5"/>
    <w:rsid w:val="002F16E5"/>
    <w:rsid w:val="003365F9"/>
    <w:rsid w:val="00343B83"/>
    <w:rsid w:val="00344AB0"/>
    <w:rsid w:val="00350898"/>
    <w:rsid w:val="003534AD"/>
    <w:rsid w:val="003558C0"/>
    <w:rsid w:val="003637DC"/>
    <w:rsid w:val="003958DC"/>
    <w:rsid w:val="003C450B"/>
    <w:rsid w:val="003D03CA"/>
    <w:rsid w:val="003D5B4D"/>
    <w:rsid w:val="003D695A"/>
    <w:rsid w:val="003D6A14"/>
    <w:rsid w:val="003E0850"/>
    <w:rsid w:val="003F6B53"/>
    <w:rsid w:val="00405D2B"/>
    <w:rsid w:val="00421846"/>
    <w:rsid w:val="00443380"/>
    <w:rsid w:val="00477F9F"/>
    <w:rsid w:val="004816F5"/>
    <w:rsid w:val="00486839"/>
    <w:rsid w:val="00487A94"/>
    <w:rsid w:val="00491E60"/>
    <w:rsid w:val="004A36B8"/>
    <w:rsid w:val="004D29B8"/>
    <w:rsid w:val="004E5FE8"/>
    <w:rsid w:val="004E6821"/>
    <w:rsid w:val="004F4756"/>
    <w:rsid w:val="0050303A"/>
    <w:rsid w:val="00514759"/>
    <w:rsid w:val="005224AD"/>
    <w:rsid w:val="005238B1"/>
    <w:rsid w:val="00524880"/>
    <w:rsid w:val="00530489"/>
    <w:rsid w:val="0053142C"/>
    <w:rsid w:val="00534C75"/>
    <w:rsid w:val="005562AA"/>
    <w:rsid w:val="00560E3E"/>
    <w:rsid w:val="0056735F"/>
    <w:rsid w:val="00581893"/>
    <w:rsid w:val="00587C9F"/>
    <w:rsid w:val="00593740"/>
    <w:rsid w:val="005A0B2E"/>
    <w:rsid w:val="005A3CA6"/>
    <w:rsid w:val="005E70CB"/>
    <w:rsid w:val="005F6306"/>
    <w:rsid w:val="006071D9"/>
    <w:rsid w:val="006166C9"/>
    <w:rsid w:val="00616F48"/>
    <w:rsid w:val="006260EA"/>
    <w:rsid w:val="0063272E"/>
    <w:rsid w:val="0063401C"/>
    <w:rsid w:val="00634CF4"/>
    <w:rsid w:val="0063761A"/>
    <w:rsid w:val="00645666"/>
    <w:rsid w:val="006602CD"/>
    <w:rsid w:val="00671B4E"/>
    <w:rsid w:val="006720E6"/>
    <w:rsid w:val="006721B5"/>
    <w:rsid w:val="00677298"/>
    <w:rsid w:val="00682BBE"/>
    <w:rsid w:val="00691AF1"/>
    <w:rsid w:val="00692E2D"/>
    <w:rsid w:val="006935CF"/>
    <w:rsid w:val="006B2B50"/>
    <w:rsid w:val="0072429A"/>
    <w:rsid w:val="007346E5"/>
    <w:rsid w:val="00737725"/>
    <w:rsid w:val="00737E0C"/>
    <w:rsid w:val="00766F38"/>
    <w:rsid w:val="007868C1"/>
    <w:rsid w:val="007877B1"/>
    <w:rsid w:val="007C15BC"/>
    <w:rsid w:val="007C6D9E"/>
    <w:rsid w:val="007D15CA"/>
    <w:rsid w:val="007D461C"/>
    <w:rsid w:val="007D497B"/>
    <w:rsid w:val="00800C6E"/>
    <w:rsid w:val="0080354A"/>
    <w:rsid w:val="00804492"/>
    <w:rsid w:val="0081589A"/>
    <w:rsid w:val="0082022A"/>
    <w:rsid w:val="00835C5A"/>
    <w:rsid w:val="00836611"/>
    <w:rsid w:val="00851112"/>
    <w:rsid w:val="00860140"/>
    <w:rsid w:val="008641B1"/>
    <w:rsid w:val="0086727A"/>
    <w:rsid w:val="00877018"/>
    <w:rsid w:val="008B0D57"/>
    <w:rsid w:val="008E3B94"/>
    <w:rsid w:val="008F2988"/>
    <w:rsid w:val="008F4D74"/>
    <w:rsid w:val="00901497"/>
    <w:rsid w:val="0090274D"/>
    <w:rsid w:val="00905F50"/>
    <w:rsid w:val="00906350"/>
    <w:rsid w:val="00922118"/>
    <w:rsid w:val="0096441C"/>
    <w:rsid w:val="00966BC4"/>
    <w:rsid w:val="00971954"/>
    <w:rsid w:val="00992DE9"/>
    <w:rsid w:val="009A56E2"/>
    <w:rsid w:val="009C4DA0"/>
    <w:rsid w:val="009C5430"/>
    <w:rsid w:val="009D2778"/>
    <w:rsid w:val="009E5EDD"/>
    <w:rsid w:val="009F6DCF"/>
    <w:rsid w:val="00A43854"/>
    <w:rsid w:val="00A4503C"/>
    <w:rsid w:val="00A46262"/>
    <w:rsid w:val="00A46703"/>
    <w:rsid w:val="00A4747F"/>
    <w:rsid w:val="00A878DA"/>
    <w:rsid w:val="00A94554"/>
    <w:rsid w:val="00AB0415"/>
    <w:rsid w:val="00AC27EC"/>
    <w:rsid w:val="00AC5A7C"/>
    <w:rsid w:val="00B05592"/>
    <w:rsid w:val="00B15A52"/>
    <w:rsid w:val="00B24D0A"/>
    <w:rsid w:val="00B26509"/>
    <w:rsid w:val="00B324F5"/>
    <w:rsid w:val="00B35DBE"/>
    <w:rsid w:val="00B37B3B"/>
    <w:rsid w:val="00B6007C"/>
    <w:rsid w:val="00B66FE0"/>
    <w:rsid w:val="00B674B9"/>
    <w:rsid w:val="00B727F8"/>
    <w:rsid w:val="00B75A17"/>
    <w:rsid w:val="00B84529"/>
    <w:rsid w:val="00B94E0E"/>
    <w:rsid w:val="00BA484F"/>
    <w:rsid w:val="00BA6316"/>
    <w:rsid w:val="00BA74BB"/>
    <w:rsid w:val="00BB52F5"/>
    <w:rsid w:val="00C15347"/>
    <w:rsid w:val="00C55100"/>
    <w:rsid w:val="00C55C57"/>
    <w:rsid w:val="00C649F6"/>
    <w:rsid w:val="00C65BC9"/>
    <w:rsid w:val="00C65BFC"/>
    <w:rsid w:val="00C71486"/>
    <w:rsid w:val="00C72E95"/>
    <w:rsid w:val="00C76694"/>
    <w:rsid w:val="00C862D3"/>
    <w:rsid w:val="00C92336"/>
    <w:rsid w:val="00CA0964"/>
    <w:rsid w:val="00CA7725"/>
    <w:rsid w:val="00CB1979"/>
    <w:rsid w:val="00CC582E"/>
    <w:rsid w:val="00CF02B1"/>
    <w:rsid w:val="00D02205"/>
    <w:rsid w:val="00D44E02"/>
    <w:rsid w:val="00D54E75"/>
    <w:rsid w:val="00D55E0A"/>
    <w:rsid w:val="00D57157"/>
    <w:rsid w:val="00D73D86"/>
    <w:rsid w:val="00D92355"/>
    <w:rsid w:val="00D953E1"/>
    <w:rsid w:val="00DB0A15"/>
    <w:rsid w:val="00DB4657"/>
    <w:rsid w:val="00DB76B0"/>
    <w:rsid w:val="00DC02F7"/>
    <w:rsid w:val="00DC4AE2"/>
    <w:rsid w:val="00DD2BF4"/>
    <w:rsid w:val="00DD2EFE"/>
    <w:rsid w:val="00DD52CF"/>
    <w:rsid w:val="00DF548F"/>
    <w:rsid w:val="00E0090A"/>
    <w:rsid w:val="00E0618D"/>
    <w:rsid w:val="00E07259"/>
    <w:rsid w:val="00E074C8"/>
    <w:rsid w:val="00E328F3"/>
    <w:rsid w:val="00E46F16"/>
    <w:rsid w:val="00E54BC4"/>
    <w:rsid w:val="00E615DA"/>
    <w:rsid w:val="00E75C5C"/>
    <w:rsid w:val="00E7757F"/>
    <w:rsid w:val="00E77CC0"/>
    <w:rsid w:val="00E902FB"/>
    <w:rsid w:val="00EB0F75"/>
    <w:rsid w:val="00EC57EF"/>
    <w:rsid w:val="00ED788E"/>
    <w:rsid w:val="00EE555F"/>
    <w:rsid w:val="00EE7689"/>
    <w:rsid w:val="00EF553F"/>
    <w:rsid w:val="00EF5FFB"/>
    <w:rsid w:val="00F00D61"/>
    <w:rsid w:val="00F13182"/>
    <w:rsid w:val="00F143BF"/>
    <w:rsid w:val="00F16311"/>
    <w:rsid w:val="00F233A6"/>
    <w:rsid w:val="00F23BDE"/>
    <w:rsid w:val="00F44FF8"/>
    <w:rsid w:val="00F551E8"/>
    <w:rsid w:val="00F55D9F"/>
    <w:rsid w:val="00F83425"/>
    <w:rsid w:val="00F87EBF"/>
    <w:rsid w:val="00F96540"/>
    <w:rsid w:val="00F96F16"/>
    <w:rsid w:val="00FC5D9B"/>
    <w:rsid w:val="00FD635D"/>
    <w:rsid w:val="00FD7B26"/>
    <w:rsid w:val="00FF6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3472C6"/>
  <w15:chartTrackingRefBased/>
  <w15:docId w15:val="{56EDA3CE-F77F-42C0-8F9A-997603557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FE8"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634CF4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BA48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EVIDENCIJA GOSPODARSKIH SUBJEKATA KOJI SU PREUZELI DOKUMENTACIJU ZA NADMETANJE</vt:lpstr>
      <vt:lpstr>EVIDENCIJA GOSPODARSKIH SUBJEKATA KOJI SU PREUZELI DOKUMENTACIJU ZA NADMETANJE</vt:lpstr>
    </vt:vector>
  </TitlesOfParts>
  <Company>MZOŠ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EVIDENCIJA GOSPODARSKIH SUBJEKATA KOJI SU PREUZELI DOKUMENTACIJU ZA NADMETANJE</dc:title>
  <dc:subject/>
  <dc:creator>User</dc:creator>
  <cp:keywords/>
  <cp:lastModifiedBy>Izabela Belić</cp:lastModifiedBy>
  <cp:revision>3</cp:revision>
  <cp:lastPrinted>2024-06-10T09:51:00Z</cp:lastPrinted>
  <dcterms:created xsi:type="dcterms:W3CDTF">2024-06-13T06:41:00Z</dcterms:created>
  <dcterms:modified xsi:type="dcterms:W3CDTF">2024-06-13T06:41:00Z</dcterms:modified>
</cp:coreProperties>
</file>