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24071020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154C729D" w14:textId="34BFF641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UPRAVNI ODJEL ZA GOSPODARSTVO</w:t>
      </w:r>
    </w:p>
    <w:p w14:paraId="6A9A66D7" w14:textId="4356FA2C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I POLJOPRIVREDU</w:t>
      </w: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35320DA1" w14:textId="591C0714" w:rsidR="00F30962" w:rsidRPr="00F30962" w:rsidRDefault="004F6F5D" w:rsidP="00F30962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hAnsi="Times New Roman" w:cs="Times New Roman"/>
        </w:rPr>
        <w:t>KLASA: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320-</w:t>
      </w:r>
      <w:r w:rsidR="00CA6A9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01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/2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</w:t>
      </w:r>
      <w:r w:rsidR="00CA6A9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8151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</w:t>
      </w:r>
      <w:r w:rsidR="00F7024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31</w:t>
      </w:r>
    </w:p>
    <w:p w14:paraId="65A4312D" w14:textId="419F43FF" w:rsidR="00F30962" w:rsidRDefault="004F6F5D" w:rsidP="00F30962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hAnsi="Times New Roman" w:cs="Times New Roman"/>
        </w:rPr>
        <w:t>UR.BROJ: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2178-04-02/0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-2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-1</w:t>
      </w:r>
    </w:p>
    <w:p w14:paraId="14902E5E" w14:textId="77777777" w:rsidR="00F30962" w:rsidRPr="00F30962" w:rsidRDefault="00F30962" w:rsidP="00F30962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EDD77FE" w14:textId="1956A7ED" w:rsidR="004F6F5D" w:rsidRPr="00F30962" w:rsidRDefault="00F30962" w:rsidP="00F30962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  <w:r w:rsidRPr="00F30962">
        <w:rPr>
          <w:rFonts w:ascii="Times New Roman" w:hAnsi="Times New Roman" w:cs="Times New Roman"/>
        </w:rPr>
        <w:t xml:space="preserve">Slavonski Brod, </w:t>
      </w:r>
      <w:r w:rsidR="0099715E">
        <w:rPr>
          <w:rFonts w:ascii="Times New Roman" w:hAnsi="Times New Roman" w:cs="Times New Roman"/>
        </w:rPr>
        <w:t>1</w:t>
      </w:r>
      <w:r w:rsidR="0055401D">
        <w:rPr>
          <w:rFonts w:ascii="Times New Roman" w:hAnsi="Times New Roman" w:cs="Times New Roman"/>
        </w:rPr>
        <w:t>6</w:t>
      </w:r>
      <w:r w:rsidRPr="00F30962">
        <w:rPr>
          <w:rFonts w:ascii="Times New Roman" w:hAnsi="Times New Roman" w:cs="Times New Roman"/>
        </w:rPr>
        <w:t xml:space="preserve">. </w:t>
      </w:r>
      <w:r w:rsidR="0055401D">
        <w:rPr>
          <w:rFonts w:ascii="Times New Roman" w:hAnsi="Times New Roman" w:cs="Times New Roman"/>
        </w:rPr>
        <w:t>srpnja</w:t>
      </w:r>
      <w:r w:rsidRPr="00F30962">
        <w:rPr>
          <w:rFonts w:ascii="Times New Roman" w:hAnsi="Times New Roman" w:cs="Times New Roman"/>
        </w:rPr>
        <w:t xml:space="preserve"> 202</w:t>
      </w:r>
      <w:r w:rsidR="004926F8">
        <w:rPr>
          <w:rFonts w:ascii="Times New Roman" w:hAnsi="Times New Roman" w:cs="Times New Roman"/>
        </w:rPr>
        <w:t>5</w:t>
      </w:r>
      <w:r w:rsidRPr="00F30962">
        <w:rPr>
          <w:rFonts w:ascii="Times New Roman" w:hAnsi="Times New Roman" w:cs="Times New Roman"/>
        </w:rPr>
        <w:t>.</w:t>
      </w:r>
    </w:p>
    <w:p w14:paraId="38EA04B6" w14:textId="77777777" w:rsidR="00F30962" w:rsidRDefault="00F30962" w:rsidP="004F6F5D">
      <w:pPr>
        <w:tabs>
          <w:tab w:val="center" w:pos="1560"/>
        </w:tabs>
        <w:spacing w:after="0" w:line="240" w:lineRule="auto"/>
      </w:pPr>
    </w:p>
    <w:p w14:paraId="02BF33FB" w14:textId="3266D426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 temelju članka 23. Zakona o ublažavanju i uklanjanju posljedica prirodnih nepogoda („Narodne novine“ br. 16/19) i članka 56. Statuta Brodsko-posavske županije ("Službeni vjesnik Brodsko-posavske županije" br.</w:t>
      </w:r>
      <w:r w:rsidR="009D695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10/09,</w:t>
      </w:r>
      <w:r w:rsidR="009D695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19/10,</w:t>
      </w:r>
      <w:r w:rsidR="009D695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2/13,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15/13 – pročišćeni tekst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4/18, 5/20, 7/21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), d o n o s i m</w:t>
      </w:r>
    </w:p>
    <w:p w14:paraId="7C39CC44" w14:textId="77777777" w:rsid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4ED3724" w14:textId="77777777" w:rsidR="00894DA0" w:rsidRPr="00F30962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05E53BA" w14:textId="77777777" w:rsidR="00F30962" w:rsidRPr="00F30962" w:rsidRDefault="00F30962" w:rsidP="00F3096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40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40"/>
          <w:szCs w:val="24"/>
          <w:lang w:eastAsia="hr-HR"/>
          <w14:ligatures w14:val="none"/>
        </w:rPr>
        <w:t>O D L U K U</w:t>
      </w:r>
    </w:p>
    <w:p w14:paraId="4DBEDD43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E3B3340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 proglašenju prirodne nepogode izazvane</w:t>
      </w:r>
    </w:p>
    <w:p w14:paraId="38C428F5" w14:textId="10AED654" w:rsid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OLUJNIM NEVREMENOM PRAĆEN</w:t>
      </w:r>
      <w:r w:rsidR="00CA6A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G JAKOM TUČOM</w:t>
      </w:r>
    </w:p>
    <w:p w14:paraId="523F7D22" w14:textId="3ED97E04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</w:t>
      </w:r>
    </w:p>
    <w:p w14:paraId="68B06DEC" w14:textId="7BE8CAD9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na poljoprivrednim kulturama</w:t>
      </w:r>
      <w:r w:rsidR="00894DA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i</w:t>
      </w: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višegodišnjim nasadima na području </w:t>
      </w:r>
      <w:bookmarkStart w:id="0" w:name="_Hlk40693578"/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općina:  </w:t>
      </w:r>
      <w:r w:rsidR="004926F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Bebrina</w:t>
      </w:r>
      <w:r w:rsidR="005540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(naselja Kuti i Kaniža)</w:t>
      </w:r>
      <w:r w:rsidR="00D825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,</w:t>
      </w:r>
      <w:r w:rsidR="005540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Garčin, </w:t>
      </w:r>
      <w:r w:rsidR="004926F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  <w:r w:rsidR="00510C8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Gornja Vrba, </w:t>
      </w:r>
      <w:r w:rsidR="00F665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Gundinci, </w:t>
      </w:r>
      <w:r w:rsidR="00D825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Oprisavci</w:t>
      </w:r>
      <w:r w:rsidR="00153D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, Velika Kopanica </w:t>
      </w:r>
      <w:r w:rsidR="005540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(naselja Velika Kopanica, Beravci i Mala Kopanica) </w:t>
      </w:r>
      <w:r w:rsidR="00153D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i </w:t>
      </w:r>
      <w:r w:rsidR="005540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grada Slavonskog Broda </w:t>
      </w:r>
      <w:r w:rsidR="005540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na kojem je bilo šteta i na </w:t>
      </w:r>
      <w:r w:rsidR="005540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  <w:r w:rsidR="0055401D"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građevinskim</w:t>
      </w:r>
      <w:r w:rsidR="005540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i</w:t>
      </w:r>
      <w:r w:rsidR="0055401D"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  <w:r w:rsidR="005540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infrastrukturnim </w:t>
      </w:r>
      <w:r w:rsidR="0055401D"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objektima</w:t>
      </w:r>
      <w:r w:rsidR="005540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</w:p>
    <w:bookmarkEnd w:id="0"/>
    <w:p w14:paraId="5375D824" w14:textId="77777777" w:rsid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AF1BC0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6C69E3F" w14:textId="77777777" w:rsidR="00F30962" w:rsidRPr="00F30962" w:rsidRDefault="00F30962" w:rsidP="00F3096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</w:t>
      </w:r>
    </w:p>
    <w:p w14:paraId="1CB1CB1A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BC973B8" w14:textId="3CA0D4CB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Proglašavam prirodnu nepogodu na području općina 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Bebrina</w:t>
      </w:r>
      <w:r w:rsidR="00D8251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1B46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Garčin, </w:t>
      </w:r>
      <w:r w:rsidR="00510C8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Gornja Vrba, </w:t>
      </w:r>
      <w:r w:rsidR="00F665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Gundinci, </w:t>
      </w:r>
      <w:r w:rsidR="00D8251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Oprisavci</w:t>
      </w:r>
      <w:r w:rsidR="00153D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1B46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153D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Velika Kopanica i </w:t>
      </w:r>
      <w:r w:rsidR="0055401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grada Slavonskog Broda</w:t>
      </w:r>
      <w:r w:rsidR="00153D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A693A6E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1F346AF" w14:textId="517FCEF3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Uslijed olujnog nevremena praćenog jak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om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tučom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na navedenom području nanesene su velike materijalne štete na poljoprivrednim kulturama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 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višegodišnjim nasadima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te 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građevinskim </w:t>
      </w:r>
      <w:r w:rsidR="0055401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 infrastrukturnim 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objektima dana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</w:t>
      </w:r>
      <w:r w:rsidR="0055401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8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  <w:r w:rsidR="0055401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srpnja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202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 godine</w:t>
      </w:r>
    </w:p>
    <w:p w14:paraId="0CEB6E4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5B41525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89BF700" w14:textId="77777777" w:rsidR="00F30962" w:rsidRPr="00F30962" w:rsidRDefault="00F30962" w:rsidP="00F3096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II</w:t>
      </w:r>
    </w:p>
    <w:p w14:paraId="625F6435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09441B7" w14:textId="4862CDC8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Pozivam sve oštećenike na područjima navedenih općina </w:t>
      </w:r>
      <w:r w:rsidR="0055401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 grada 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da prijave štetu nadležnom općinskom</w:t>
      </w:r>
      <w:r w:rsidR="0055401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/gradskom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povjerenstvu u pisanom obliku, na propisanom obrascu, najkasnije u roku od osam dana od dana donošenja Odluke o proglašenju prirodne nepogode.</w:t>
      </w:r>
    </w:p>
    <w:p w14:paraId="52A9B1A4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310C834" w14:textId="77777777" w:rsid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B61C644" w14:textId="77777777" w:rsidR="00894DA0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3768621" w14:textId="77777777" w:rsidR="00894DA0" w:rsidRPr="00F30962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5DD6036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III</w:t>
      </w:r>
    </w:p>
    <w:p w14:paraId="58C0D1FB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8446644" w14:textId="2D0A41D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Obvezujem općinska</w:t>
      </w:r>
      <w:r w:rsidR="0055401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/gradsko 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povjerenstv</w:t>
      </w:r>
      <w:r w:rsidR="0055401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za procjenu šteta od prirodnih nepogoda da unesu sve zaprimljene prve procjene šteta u Registar šteta u roku od 15 dana od dana donošenja Odluke o proglašenju prirodne nepogode, a konačnu procjenu štete po svakom pojedinom oštećeniku  prijave županijskom povjerenstvu u roku od 50 dana od dana donošenja Odluke o proglašenju prirodne nepogode putem Registra šteta.</w:t>
      </w:r>
    </w:p>
    <w:p w14:paraId="731447F8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C19EC4D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IV</w:t>
      </w:r>
    </w:p>
    <w:p w14:paraId="398B45E0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F047E9D" w14:textId="467F4C46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Obvezujem Županijsko povjerenstvo da prijavljene konačne procjene štete dostavi Državnom povjerenstvu i nadležnom ministarstvu u roku od 60 dana od dana donošenja Odluke o proglašenju prirodne nepogode putem Registra šteta, a prilikom konačne procjene prihvati isključivo procjene koje je obavilo općinsko</w:t>
      </w:r>
      <w:r w:rsidR="008D6CE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/gradsko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povjerenstvo.</w:t>
      </w:r>
    </w:p>
    <w:p w14:paraId="5A7A178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8E4EB90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12DA72A" w14:textId="77777777" w:rsidR="00F30962" w:rsidRPr="00F30962" w:rsidRDefault="00F30962" w:rsidP="00F3096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V</w:t>
      </w:r>
    </w:p>
    <w:p w14:paraId="6F72C468" w14:textId="7777777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0E5B4EE" w14:textId="6116704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Ova Odluka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objaviti će se u „Službenom vjesniku Brodsko-posavske županije“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75ADEB6" w14:textId="7777777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41EB432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8F3D854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DBED327" w14:textId="77777777" w:rsidR="00F30962" w:rsidRPr="00F30962" w:rsidRDefault="00F30962" w:rsidP="00F30962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ŽUPAN</w:t>
      </w:r>
    </w:p>
    <w:p w14:paraId="6CB74154" w14:textId="77777777" w:rsidR="00F30962" w:rsidRPr="00F30962" w:rsidRDefault="00F30962" w:rsidP="00F30962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4D521C44" w14:textId="77777777" w:rsidR="00F30962" w:rsidRPr="00F30962" w:rsidRDefault="00F30962" w:rsidP="00F30962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dr.sc. Danijel Marušić, dr.vet.med.</w:t>
      </w:r>
    </w:p>
    <w:p w14:paraId="62133425" w14:textId="7777777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15C4484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616C28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230DDD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7BAD75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Dostaviti:</w:t>
      </w:r>
    </w:p>
    <w:p w14:paraId="15E52AA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3A346E1" w14:textId="598BFDF1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Općine 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Bebrina</w:t>
      </w:r>
      <w:r w:rsidR="00D8251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71385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1B467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Garčin, </w:t>
      </w:r>
      <w:r w:rsidR="00F665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Gundinci,</w:t>
      </w:r>
      <w:r w:rsidR="00510C8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Gornja Vrba,</w:t>
      </w:r>
      <w:r w:rsidR="00F665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D8251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Oprisavci</w:t>
      </w:r>
      <w:r w:rsidR="00153D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Velika Kopanica, </w:t>
      </w:r>
      <w:r w:rsidR="008D6CE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grad Slavonski Brod</w:t>
      </w:r>
    </w:p>
    <w:p w14:paraId="11DBA051" w14:textId="77777777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Županijsko povjerenstvo za procjenu štete</w:t>
      </w:r>
    </w:p>
    <w:p w14:paraId="31A1EF69" w14:textId="77777777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Dokumentacija</w:t>
      </w:r>
    </w:p>
    <w:p w14:paraId="2C6A5A86" w14:textId="77777777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Pismohrana</w:t>
      </w:r>
    </w:p>
    <w:p w14:paraId="071F962F" w14:textId="77777777" w:rsidR="00F30962" w:rsidRPr="00F30962" w:rsidRDefault="00F30962" w:rsidP="00F3096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F38025B" w14:textId="77777777" w:rsidR="00F30962" w:rsidRPr="004F6F5D" w:rsidRDefault="00F30962" w:rsidP="00F30962">
      <w:pPr>
        <w:tabs>
          <w:tab w:val="center" w:pos="1560"/>
        </w:tabs>
        <w:spacing w:after="0" w:line="240" w:lineRule="auto"/>
        <w:jc w:val="both"/>
      </w:pPr>
    </w:p>
    <w:sectPr w:rsidR="00F30962" w:rsidRP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64711C"/>
    <w:multiLevelType w:val="hybridMultilevel"/>
    <w:tmpl w:val="819A923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0334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153D6E"/>
    <w:rsid w:val="00186A85"/>
    <w:rsid w:val="001B467F"/>
    <w:rsid w:val="001E2958"/>
    <w:rsid w:val="001E3FEA"/>
    <w:rsid w:val="001E5B6E"/>
    <w:rsid w:val="002206A1"/>
    <w:rsid w:val="002E01E7"/>
    <w:rsid w:val="004926F8"/>
    <w:rsid w:val="004F6F5D"/>
    <w:rsid w:val="00510C87"/>
    <w:rsid w:val="0055401D"/>
    <w:rsid w:val="00674B7A"/>
    <w:rsid w:val="007130A6"/>
    <w:rsid w:val="00713851"/>
    <w:rsid w:val="00792EA9"/>
    <w:rsid w:val="008151B9"/>
    <w:rsid w:val="00891E77"/>
    <w:rsid w:val="00894DA0"/>
    <w:rsid w:val="008D6CEB"/>
    <w:rsid w:val="0099715E"/>
    <w:rsid w:val="009D6955"/>
    <w:rsid w:val="00AC6B2E"/>
    <w:rsid w:val="00B02465"/>
    <w:rsid w:val="00B03329"/>
    <w:rsid w:val="00B514E0"/>
    <w:rsid w:val="00B75F96"/>
    <w:rsid w:val="00BD0882"/>
    <w:rsid w:val="00C27AA2"/>
    <w:rsid w:val="00CA6A97"/>
    <w:rsid w:val="00D82515"/>
    <w:rsid w:val="00DA7974"/>
    <w:rsid w:val="00DE66F8"/>
    <w:rsid w:val="00EA4FD3"/>
    <w:rsid w:val="00EB5D3D"/>
    <w:rsid w:val="00F30962"/>
    <w:rsid w:val="00F665ED"/>
    <w:rsid w:val="00F67215"/>
    <w:rsid w:val="00F70247"/>
    <w:rsid w:val="00F7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Mato Varoščić</cp:lastModifiedBy>
  <cp:revision>6</cp:revision>
  <dcterms:created xsi:type="dcterms:W3CDTF">2025-07-16T04:47:00Z</dcterms:created>
  <dcterms:modified xsi:type="dcterms:W3CDTF">2025-07-16T05:39:00Z</dcterms:modified>
</cp:coreProperties>
</file>