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8CEF6E4" w14:textId="2E12A3FC" w:rsidR="00674B7A" w:rsidRDefault="004F6F5D">
      <w:r>
        <w:rPr>
          <w:noProof/>
        </w:rPr>
        <w:drawing>
          <wp:anchor distT="0" distB="0" distL="114300" distR="114300" simplePos="0" relativeHeight="251658240" behindDoc="0" locked="0" layoutInCell="1" allowOverlap="1" wp14:anchorId="1C29BBBD" wp14:editId="036E8840">
            <wp:simplePos x="0" y="0"/>
            <wp:positionH relativeFrom="column">
              <wp:posOffset>719455</wp:posOffset>
            </wp:positionH>
            <wp:positionV relativeFrom="paragraph">
              <wp:posOffset>-4446</wp:posOffset>
            </wp:positionV>
            <wp:extent cx="495300" cy="659069"/>
            <wp:effectExtent l="0" t="0" r="0" b="8255"/>
            <wp:wrapNone/>
            <wp:docPr id="287638056" name="Slika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87638056" name="Slika 287638056"/>
                    <pic:cNvPicPr/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97285" cy="66171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18CA4B0A" w14:textId="77777777" w:rsidR="004F6F5D" w:rsidRDefault="004F6F5D" w:rsidP="004F6F5D"/>
    <w:p w14:paraId="39D3A288" w14:textId="77777777" w:rsidR="004F6F5D" w:rsidRDefault="004F6F5D" w:rsidP="004F6F5D">
      <w:pPr>
        <w:spacing w:after="0" w:line="240" w:lineRule="auto"/>
      </w:pPr>
    </w:p>
    <w:p w14:paraId="30498E6F" w14:textId="7BB6CFAA" w:rsidR="004F6F5D" w:rsidRPr="004F6F5D" w:rsidRDefault="004F6F5D" w:rsidP="004F6F5D">
      <w:pPr>
        <w:tabs>
          <w:tab w:val="center" w:pos="1560"/>
        </w:tabs>
        <w:spacing w:after="0" w:line="240" w:lineRule="auto"/>
        <w:rPr>
          <w:b/>
          <w:bCs/>
        </w:rPr>
      </w:pPr>
      <w:r>
        <w:tab/>
      </w:r>
      <w:r w:rsidRPr="004F6F5D">
        <w:rPr>
          <w:b/>
          <w:bCs/>
        </w:rPr>
        <w:t>REPUBLIKA HRVATSKA</w:t>
      </w:r>
    </w:p>
    <w:p w14:paraId="553EFB31" w14:textId="2F499403" w:rsidR="004F6F5D" w:rsidRPr="004F6F5D" w:rsidRDefault="004F6F5D" w:rsidP="004F6F5D">
      <w:pPr>
        <w:tabs>
          <w:tab w:val="center" w:pos="1560"/>
        </w:tabs>
        <w:spacing w:after="0" w:line="240" w:lineRule="auto"/>
        <w:rPr>
          <w:b/>
          <w:bCs/>
        </w:rPr>
      </w:pPr>
      <w:r w:rsidRPr="004F6F5D">
        <w:rPr>
          <w:b/>
          <w:bCs/>
        </w:rPr>
        <w:tab/>
        <w:t>BRODSKO-POSAVSKA ŽUPANIJA</w:t>
      </w:r>
    </w:p>
    <w:p w14:paraId="6A9A66D7" w14:textId="165EF027" w:rsidR="004F6F5D" w:rsidRPr="007C177A" w:rsidRDefault="004F6F5D" w:rsidP="00AE3160">
      <w:pPr>
        <w:tabs>
          <w:tab w:val="center" w:pos="1560"/>
        </w:tabs>
        <w:spacing w:after="0" w:line="240" w:lineRule="auto"/>
        <w:rPr>
          <w:b/>
          <w:bCs/>
        </w:rPr>
      </w:pPr>
      <w:r>
        <w:tab/>
      </w:r>
      <w:r w:rsidR="00AE3160" w:rsidRPr="007C177A">
        <w:rPr>
          <w:b/>
          <w:bCs/>
        </w:rPr>
        <w:t>ŽUPAN</w:t>
      </w:r>
    </w:p>
    <w:p w14:paraId="000CF2F8" w14:textId="77777777" w:rsidR="004F6F5D" w:rsidRDefault="004F6F5D" w:rsidP="004F6F5D">
      <w:pPr>
        <w:tabs>
          <w:tab w:val="center" w:pos="1560"/>
        </w:tabs>
        <w:spacing w:after="0" w:line="240" w:lineRule="auto"/>
      </w:pPr>
    </w:p>
    <w:p w14:paraId="646CCCED" w14:textId="4C9ECEC0" w:rsidR="00AE3160" w:rsidRPr="00AE3160" w:rsidRDefault="00AE3160" w:rsidP="00AE3160">
      <w:pPr>
        <w:autoSpaceDN w:val="0"/>
        <w:spacing w:after="0" w:line="240" w:lineRule="auto"/>
        <w:jc w:val="both"/>
        <w:rPr>
          <w:rFonts w:ascii="Verdana" w:eastAsia="Calibri" w:hAnsi="Verdana" w:cs="Arial"/>
          <w:kern w:val="0"/>
          <w14:ligatures w14:val="none"/>
        </w:rPr>
      </w:pPr>
      <w:r w:rsidRPr="00AE3160">
        <w:rPr>
          <w:rFonts w:ascii="Verdana" w:eastAsia="Calibri" w:hAnsi="Verdana" w:cs="Arial"/>
          <w:kern w:val="0"/>
          <w14:ligatures w14:val="none"/>
        </w:rPr>
        <w:t>KLASA: 402-02/2</w:t>
      </w:r>
      <w:r w:rsidR="007956A4">
        <w:rPr>
          <w:rFonts w:ascii="Verdana" w:eastAsia="Calibri" w:hAnsi="Verdana" w:cs="Arial"/>
          <w:kern w:val="0"/>
          <w14:ligatures w14:val="none"/>
        </w:rPr>
        <w:t>6</w:t>
      </w:r>
      <w:r w:rsidRPr="00AE3160">
        <w:rPr>
          <w:rFonts w:ascii="Verdana" w:eastAsia="Calibri" w:hAnsi="Verdana" w:cs="Arial"/>
          <w:kern w:val="0"/>
          <w14:ligatures w14:val="none"/>
        </w:rPr>
        <w:t>-01/</w:t>
      </w:r>
      <w:r w:rsidR="0066528E">
        <w:rPr>
          <w:rFonts w:ascii="Verdana" w:eastAsia="Calibri" w:hAnsi="Verdana" w:cs="Arial"/>
          <w:kern w:val="0"/>
          <w14:ligatures w14:val="none"/>
        </w:rPr>
        <w:t>04</w:t>
      </w:r>
    </w:p>
    <w:p w14:paraId="3CFE895F" w14:textId="3A0168B7" w:rsidR="00AE3160" w:rsidRPr="00AE3160" w:rsidRDefault="00AE3160" w:rsidP="00AE3160">
      <w:pPr>
        <w:autoSpaceDN w:val="0"/>
        <w:spacing w:after="0" w:line="240" w:lineRule="auto"/>
        <w:jc w:val="both"/>
        <w:rPr>
          <w:rFonts w:ascii="Verdana" w:eastAsia="Calibri" w:hAnsi="Verdana" w:cs="Arial"/>
          <w:kern w:val="0"/>
          <w14:ligatures w14:val="none"/>
        </w:rPr>
      </w:pPr>
      <w:r w:rsidRPr="00AE3160">
        <w:rPr>
          <w:rFonts w:ascii="Verdana" w:eastAsia="Calibri" w:hAnsi="Verdana" w:cs="Arial"/>
          <w:kern w:val="0"/>
          <w14:ligatures w14:val="none"/>
        </w:rPr>
        <w:t>URBROJ: 2178-04-01/0</w:t>
      </w:r>
      <w:r>
        <w:rPr>
          <w:rFonts w:ascii="Verdana" w:eastAsia="Calibri" w:hAnsi="Verdana" w:cs="Arial"/>
          <w:kern w:val="0"/>
          <w14:ligatures w14:val="none"/>
        </w:rPr>
        <w:t>3</w:t>
      </w:r>
      <w:r w:rsidRPr="00AE3160">
        <w:rPr>
          <w:rFonts w:ascii="Verdana" w:eastAsia="Calibri" w:hAnsi="Verdana" w:cs="Arial"/>
          <w:kern w:val="0"/>
          <w14:ligatures w14:val="none"/>
        </w:rPr>
        <w:t>-2</w:t>
      </w:r>
      <w:r w:rsidR="007956A4">
        <w:rPr>
          <w:rFonts w:ascii="Verdana" w:eastAsia="Calibri" w:hAnsi="Verdana" w:cs="Arial"/>
          <w:kern w:val="0"/>
          <w14:ligatures w14:val="none"/>
        </w:rPr>
        <w:t>6</w:t>
      </w:r>
      <w:r w:rsidRPr="00AE3160">
        <w:rPr>
          <w:rFonts w:ascii="Verdana" w:eastAsia="Calibri" w:hAnsi="Verdana" w:cs="Arial"/>
          <w:kern w:val="0"/>
          <w14:ligatures w14:val="none"/>
        </w:rPr>
        <w:t>-1</w:t>
      </w:r>
    </w:p>
    <w:p w14:paraId="0BE8E339" w14:textId="77777777" w:rsidR="00AE3160" w:rsidRPr="00AE3160" w:rsidRDefault="00AE3160" w:rsidP="00AE3160">
      <w:pPr>
        <w:autoSpaceDN w:val="0"/>
        <w:spacing w:after="0" w:line="240" w:lineRule="auto"/>
        <w:jc w:val="both"/>
        <w:rPr>
          <w:rFonts w:ascii="Verdana" w:eastAsia="Calibri" w:hAnsi="Verdana" w:cs="Arial"/>
          <w:kern w:val="0"/>
          <w14:ligatures w14:val="none"/>
        </w:rPr>
      </w:pPr>
    </w:p>
    <w:p w14:paraId="0061AFCB" w14:textId="211378BF" w:rsidR="00AE3160" w:rsidRPr="00AE3160" w:rsidRDefault="00AE3160" w:rsidP="00AE3160">
      <w:pPr>
        <w:autoSpaceDN w:val="0"/>
        <w:spacing w:after="0" w:line="240" w:lineRule="auto"/>
        <w:jc w:val="both"/>
        <w:rPr>
          <w:rFonts w:ascii="Verdana" w:eastAsia="Calibri" w:hAnsi="Verdana" w:cs="Arial"/>
          <w:kern w:val="0"/>
          <w14:ligatures w14:val="none"/>
        </w:rPr>
      </w:pPr>
      <w:r w:rsidRPr="00AE3160">
        <w:rPr>
          <w:rFonts w:ascii="Verdana" w:eastAsia="Calibri" w:hAnsi="Verdana" w:cs="Arial"/>
          <w:kern w:val="0"/>
          <w14:ligatures w14:val="none"/>
        </w:rPr>
        <w:t xml:space="preserve">Slavonski Brod, </w:t>
      </w:r>
      <w:r w:rsidR="007956A4">
        <w:rPr>
          <w:rFonts w:ascii="Verdana" w:eastAsia="Calibri" w:hAnsi="Verdana" w:cs="Arial"/>
          <w:kern w:val="0"/>
          <w14:ligatures w14:val="none"/>
        </w:rPr>
        <w:t>01</w:t>
      </w:r>
      <w:r w:rsidRPr="00AE3160">
        <w:rPr>
          <w:rFonts w:ascii="Verdana" w:eastAsia="Calibri" w:hAnsi="Verdana" w:cs="Arial"/>
          <w:kern w:val="0"/>
          <w14:ligatures w14:val="none"/>
        </w:rPr>
        <w:t xml:space="preserve">. </w:t>
      </w:r>
      <w:r w:rsidR="007956A4">
        <w:rPr>
          <w:rFonts w:ascii="Verdana" w:eastAsia="Calibri" w:hAnsi="Verdana" w:cs="Arial"/>
          <w:kern w:val="0"/>
          <w14:ligatures w14:val="none"/>
        </w:rPr>
        <w:t>lipnja</w:t>
      </w:r>
      <w:r w:rsidRPr="00AE3160">
        <w:rPr>
          <w:rFonts w:ascii="Verdana" w:eastAsia="Calibri" w:hAnsi="Verdana" w:cs="Arial"/>
          <w:kern w:val="0"/>
          <w14:ligatures w14:val="none"/>
        </w:rPr>
        <w:t xml:space="preserve"> 202</w:t>
      </w:r>
      <w:r w:rsidR="007956A4">
        <w:rPr>
          <w:rFonts w:ascii="Verdana" w:eastAsia="Calibri" w:hAnsi="Verdana" w:cs="Arial"/>
          <w:kern w:val="0"/>
          <w14:ligatures w14:val="none"/>
        </w:rPr>
        <w:t>6</w:t>
      </w:r>
      <w:r w:rsidRPr="00AE3160">
        <w:rPr>
          <w:rFonts w:ascii="Verdana" w:eastAsia="Calibri" w:hAnsi="Verdana" w:cs="Arial"/>
          <w:kern w:val="0"/>
          <w14:ligatures w14:val="none"/>
        </w:rPr>
        <w:t>.</w:t>
      </w:r>
    </w:p>
    <w:p w14:paraId="0BA82948" w14:textId="77777777" w:rsidR="004F6F5D" w:rsidRDefault="004F6F5D" w:rsidP="004F6F5D">
      <w:pPr>
        <w:tabs>
          <w:tab w:val="center" w:pos="1560"/>
        </w:tabs>
        <w:spacing w:after="0" w:line="240" w:lineRule="auto"/>
      </w:pPr>
    </w:p>
    <w:p w14:paraId="68690C12" w14:textId="77777777" w:rsidR="00AE3160" w:rsidRDefault="00AE3160" w:rsidP="004F6F5D">
      <w:pPr>
        <w:tabs>
          <w:tab w:val="center" w:pos="1560"/>
        </w:tabs>
        <w:spacing w:after="0" w:line="240" w:lineRule="auto"/>
      </w:pPr>
    </w:p>
    <w:p w14:paraId="26317514" w14:textId="77777777" w:rsidR="00305AA8" w:rsidRDefault="00305AA8" w:rsidP="00AE3160">
      <w:pPr>
        <w:tabs>
          <w:tab w:val="center" w:pos="1560"/>
        </w:tabs>
        <w:spacing w:after="0" w:line="240" w:lineRule="auto"/>
        <w:jc w:val="center"/>
        <w:rPr>
          <w:b/>
          <w:bCs/>
          <w:sz w:val="28"/>
          <w:szCs w:val="28"/>
        </w:rPr>
      </w:pPr>
    </w:p>
    <w:p w14:paraId="3EC7F5E8" w14:textId="0AAE445E" w:rsidR="00AE3160" w:rsidRDefault="00AE3160" w:rsidP="00AE3160">
      <w:pPr>
        <w:tabs>
          <w:tab w:val="center" w:pos="1560"/>
        </w:tabs>
        <w:spacing w:after="0" w:line="240" w:lineRule="auto"/>
        <w:jc w:val="center"/>
        <w:rPr>
          <w:b/>
          <w:bCs/>
          <w:sz w:val="28"/>
          <w:szCs w:val="28"/>
        </w:rPr>
      </w:pPr>
      <w:r w:rsidRPr="00AE3160">
        <w:rPr>
          <w:b/>
          <w:bCs/>
          <w:sz w:val="28"/>
          <w:szCs w:val="28"/>
        </w:rPr>
        <w:t>OBAVIJEST PODUZETNICIMA BROD</w:t>
      </w:r>
      <w:r w:rsidR="005F0E62">
        <w:rPr>
          <w:b/>
          <w:bCs/>
          <w:sz w:val="28"/>
          <w:szCs w:val="28"/>
        </w:rPr>
        <w:t>S</w:t>
      </w:r>
      <w:r w:rsidRPr="00AE3160">
        <w:rPr>
          <w:b/>
          <w:bCs/>
          <w:sz w:val="28"/>
          <w:szCs w:val="28"/>
        </w:rPr>
        <w:t>KO-POSAVSKE ŽUPANIJE</w:t>
      </w:r>
    </w:p>
    <w:p w14:paraId="30BBC716" w14:textId="77777777" w:rsidR="00AE3160" w:rsidRDefault="00AE3160" w:rsidP="00AE3160">
      <w:pPr>
        <w:tabs>
          <w:tab w:val="center" w:pos="1560"/>
        </w:tabs>
        <w:spacing w:after="0" w:line="240" w:lineRule="auto"/>
        <w:jc w:val="center"/>
        <w:rPr>
          <w:b/>
          <w:bCs/>
          <w:sz w:val="28"/>
          <w:szCs w:val="28"/>
        </w:rPr>
      </w:pPr>
    </w:p>
    <w:p w14:paraId="11A998BD" w14:textId="77777777" w:rsidR="00305AA8" w:rsidRDefault="00305AA8" w:rsidP="00AE3160">
      <w:pPr>
        <w:tabs>
          <w:tab w:val="center" w:pos="1560"/>
        </w:tabs>
        <w:spacing w:after="0" w:line="240" w:lineRule="auto"/>
        <w:jc w:val="center"/>
        <w:rPr>
          <w:b/>
          <w:bCs/>
          <w:sz w:val="28"/>
          <w:szCs w:val="28"/>
        </w:rPr>
      </w:pPr>
    </w:p>
    <w:p w14:paraId="3219619D" w14:textId="6C2811D1" w:rsidR="00AE3160" w:rsidRDefault="00AE3160" w:rsidP="00AE3160">
      <w:pPr>
        <w:tabs>
          <w:tab w:val="center" w:pos="1560"/>
        </w:tabs>
        <w:spacing w:after="0" w:line="240" w:lineRule="auto"/>
        <w:jc w:val="both"/>
        <w:rPr>
          <w:rFonts w:ascii="Verdana" w:eastAsia="Calibri" w:hAnsi="Verdana" w:cs="Times New Roman"/>
          <w:b/>
          <w:bCs/>
          <w:kern w:val="0"/>
          <w14:ligatures w14:val="none"/>
        </w:rPr>
      </w:pPr>
      <w:r w:rsidRPr="00AE3160">
        <w:rPr>
          <w:sz w:val="28"/>
          <w:szCs w:val="28"/>
        </w:rPr>
        <w:t xml:space="preserve">Zbog velikog </w:t>
      </w:r>
      <w:r w:rsidR="009A2B4B">
        <w:rPr>
          <w:sz w:val="28"/>
          <w:szCs w:val="28"/>
        </w:rPr>
        <w:t xml:space="preserve"> interesa poduzetnika Brodsko-posavske županije, obavještavamo Vas da će </w:t>
      </w:r>
      <w:r w:rsidR="007956A4">
        <w:rPr>
          <w:sz w:val="28"/>
          <w:szCs w:val="28"/>
        </w:rPr>
        <w:t>08</w:t>
      </w:r>
      <w:r w:rsidR="009A2B4B">
        <w:rPr>
          <w:sz w:val="28"/>
          <w:szCs w:val="28"/>
        </w:rPr>
        <w:t>. lipnja 202</w:t>
      </w:r>
      <w:r w:rsidR="007956A4">
        <w:rPr>
          <w:sz w:val="28"/>
          <w:szCs w:val="28"/>
        </w:rPr>
        <w:t>6</w:t>
      </w:r>
      <w:r w:rsidR="009A2B4B">
        <w:rPr>
          <w:sz w:val="28"/>
          <w:szCs w:val="28"/>
        </w:rPr>
        <w:t>. godine biti objavljen Javni poziv za dodjelu potpora temeljem Programa dodjele potpora male vrijednosti poduzetnicima Brodsko-posavske županije u 202</w:t>
      </w:r>
      <w:r w:rsidR="007956A4">
        <w:rPr>
          <w:sz w:val="28"/>
          <w:szCs w:val="28"/>
        </w:rPr>
        <w:t>6</w:t>
      </w:r>
      <w:r w:rsidR="009A2B4B">
        <w:rPr>
          <w:sz w:val="28"/>
          <w:szCs w:val="28"/>
        </w:rPr>
        <w:t xml:space="preserve">. godini - </w:t>
      </w:r>
      <w:r w:rsidR="009A2B4B" w:rsidRPr="009A2B4B">
        <w:rPr>
          <w:rFonts w:ascii="Verdana" w:eastAsia="Calibri" w:hAnsi="Verdana" w:cs="Times New Roman"/>
          <w:b/>
          <w:bCs/>
          <w:kern w:val="0"/>
          <w14:ligatures w14:val="none"/>
        </w:rPr>
        <w:t>Projekt dodjele potpore male vrijednosti za pokretanje, razvoj i unaprjeđenje poslovanja poduzetnika Brodsko-posavske županije u 202</w:t>
      </w:r>
      <w:r w:rsidR="007956A4">
        <w:rPr>
          <w:rFonts w:ascii="Verdana" w:eastAsia="Calibri" w:hAnsi="Verdana" w:cs="Times New Roman"/>
          <w:b/>
          <w:bCs/>
          <w:kern w:val="0"/>
          <w14:ligatures w14:val="none"/>
        </w:rPr>
        <w:t>6</w:t>
      </w:r>
      <w:r w:rsidR="009A2B4B" w:rsidRPr="009A2B4B">
        <w:rPr>
          <w:rFonts w:ascii="Verdana" w:eastAsia="Calibri" w:hAnsi="Verdana" w:cs="Times New Roman"/>
          <w:b/>
          <w:bCs/>
          <w:kern w:val="0"/>
          <w14:ligatures w14:val="none"/>
        </w:rPr>
        <w:t>. godini</w:t>
      </w:r>
      <w:r w:rsidR="009A2B4B">
        <w:rPr>
          <w:rFonts w:ascii="Verdana" w:eastAsia="Calibri" w:hAnsi="Verdana" w:cs="Times New Roman"/>
          <w:b/>
          <w:bCs/>
          <w:kern w:val="0"/>
          <w14:ligatures w14:val="none"/>
        </w:rPr>
        <w:t>.</w:t>
      </w:r>
    </w:p>
    <w:p w14:paraId="53FB37A9" w14:textId="77777777" w:rsidR="009A2B4B" w:rsidRPr="009A2B4B" w:rsidRDefault="009A2B4B" w:rsidP="00AE3160">
      <w:pPr>
        <w:tabs>
          <w:tab w:val="center" w:pos="1560"/>
        </w:tabs>
        <w:spacing w:after="0" w:line="240" w:lineRule="auto"/>
        <w:jc w:val="both"/>
        <w:rPr>
          <w:rFonts w:ascii="Verdana" w:eastAsia="Calibri" w:hAnsi="Verdana" w:cs="Times New Roman"/>
          <w:kern w:val="0"/>
          <w14:ligatures w14:val="none"/>
        </w:rPr>
      </w:pPr>
    </w:p>
    <w:p w14:paraId="179D27E1" w14:textId="00759DA5" w:rsidR="009A2B4B" w:rsidRPr="00A9463F" w:rsidRDefault="009A2B4B" w:rsidP="00AE3160">
      <w:pPr>
        <w:tabs>
          <w:tab w:val="center" w:pos="1560"/>
        </w:tabs>
        <w:spacing w:after="0" w:line="240" w:lineRule="auto"/>
        <w:jc w:val="both"/>
        <w:rPr>
          <w:rFonts w:eastAsia="Calibri" w:cstheme="minorHAnsi"/>
          <w:kern w:val="0"/>
          <w:sz w:val="28"/>
          <w:szCs w:val="28"/>
          <w14:ligatures w14:val="none"/>
        </w:rPr>
      </w:pPr>
      <w:r w:rsidRPr="00A9463F">
        <w:rPr>
          <w:rFonts w:eastAsia="Calibri" w:cstheme="minorHAnsi"/>
          <w:kern w:val="0"/>
          <w:sz w:val="28"/>
          <w:szCs w:val="28"/>
          <w14:ligatures w14:val="none"/>
        </w:rPr>
        <w:t>Pozivamo sve zainteresirane poduzetnike da prate službene stranice Brodsko-posavske županije kako bi na vrijeme pristupili prijavi i iskoristili mogućnosti koje ovaj Projekt nudi.</w:t>
      </w:r>
    </w:p>
    <w:p w14:paraId="5846BC1E" w14:textId="77777777" w:rsidR="009A2B4B" w:rsidRPr="00A9463F" w:rsidRDefault="009A2B4B" w:rsidP="00AE3160">
      <w:pPr>
        <w:tabs>
          <w:tab w:val="center" w:pos="1560"/>
        </w:tabs>
        <w:spacing w:after="0" w:line="240" w:lineRule="auto"/>
        <w:jc w:val="both"/>
        <w:rPr>
          <w:rFonts w:eastAsia="Calibri" w:cstheme="minorHAnsi"/>
          <w:kern w:val="0"/>
          <w:sz w:val="28"/>
          <w:szCs w:val="28"/>
          <w14:ligatures w14:val="none"/>
        </w:rPr>
      </w:pPr>
    </w:p>
    <w:p w14:paraId="5071319B" w14:textId="720696B2" w:rsidR="009A2B4B" w:rsidRPr="00A9463F" w:rsidRDefault="009A2B4B" w:rsidP="00AE3160">
      <w:pPr>
        <w:tabs>
          <w:tab w:val="center" w:pos="1560"/>
        </w:tabs>
        <w:spacing w:after="0" w:line="240" w:lineRule="auto"/>
        <w:jc w:val="both"/>
        <w:rPr>
          <w:rFonts w:eastAsia="Calibri" w:cstheme="minorHAnsi"/>
          <w:kern w:val="0"/>
          <w:sz w:val="28"/>
          <w:szCs w:val="28"/>
          <w14:ligatures w14:val="none"/>
        </w:rPr>
      </w:pPr>
      <w:r w:rsidRPr="00A9463F">
        <w:rPr>
          <w:rFonts w:eastAsia="Calibri" w:cstheme="minorHAnsi"/>
          <w:kern w:val="0"/>
          <w:sz w:val="28"/>
          <w:szCs w:val="28"/>
          <w14:ligatures w14:val="none"/>
        </w:rPr>
        <w:t>Detalji Javnog poziva, uvjeti prijave te potrebna dokumentacija bit će dostupni na službenoj mrežnoj stranici Brodsko-posavske županije na dan objave Javnog poziva.</w:t>
      </w:r>
    </w:p>
    <w:p w14:paraId="2762F6EB" w14:textId="77777777" w:rsidR="009A2B4B" w:rsidRPr="00A9463F" w:rsidRDefault="009A2B4B" w:rsidP="00AE3160">
      <w:pPr>
        <w:tabs>
          <w:tab w:val="center" w:pos="1560"/>
        </w:tabs>
        <w:spacing w:after="0" w:line="240" w:lineRule="auto"/>
        <w:jc w:val="both"/>
        <w:rPr>
          <w:rFonts w:eastAsia="Calibri" w:cstheme="minorHAnsi"/>
          <w:b/>
          <w:bCs/>
          <w:kern w:val="0"/>
          <w:sz w:val="28"/>
          <w:szCs w:val="28"/>
          <w14:ligatures w14:val="none"/>
        </w:rPr>
      </w:pPr>
    </w:p>
    <w:p w14:paraId="7980FC4A" w14:textId="21582B52" w:rsidR="009A2B4B" w:rsidRPr="00A9463F" w:rsidRDefault="009A2B4B" w:rsidP="00305AA8">
      <w:pPr>
        <w:autoSpaceDE w:val="0"/>
        <w:autoSpaceDN w:val="0"/>
        <w:spacing w:after="0" w:line="276" w:lineRule="auto"/>
        <w:ind w:right="1"/>
        <w:jc w:val="both"/>
        <w:rPr>
          <w:rFonts w:eastAsia="Times New Roman" w:cstheme="minorHAnsi"/>
          <w:b/>
          <w:kern w:val="0"/>
          <w:sz w:val="28"/>
          <w:szCs w:val="28"/>
          <w:lang w:eastAsia="hr-HR"/>
          <w14:ligatures w14:val="none"/>
        </w:rPr>
      </w:pPr>
      <w:r w:rsidRPr="00A9463F">
        <w:rPr>
          <w:rFonts w:eastAsia="Calibri" w:cstheme="minorHAnsi"/>
          <w:kern w:val="0"/>
          <w:sz w:val="28"/>
          <w:szCs w:val="28"/>
          <w14:ligatures w14:val="none"/>
        </w:rPr>
        <w:t xml:space="preserve">Za dodatne informacije možete se obratiti  Upravnom odjelu za gospodarstvo i poljoprivredu, </w:t>
      </w:r>
      <w:r w:rsidRPr="00A9463F">
        <w:rPr>
          <w:rFonts w:eastAsia="Times New Roman" w:cstheme="minorHAnsi"/>
          <w:kern w:val="0"/>
          <w:sz w:val="28"/>
          <w:szCs w:val="28"/>
          <w:lang w:eastAsia="hr-HR"/>
          <w14:ligatures w14:val="none"/>
        </w:rPr>
        <w:t>tel.035/216-233</w:t>
      </w:r>
      <w:r w:rsidR="00305AA8" w:rsidRPr="00A9463F">
        <w:rPr>
          <w:rFonts w:eastAsia="Times New Roman" w:cstheme="minorHAnsi"/>
          <w:kern w:val="0"/>
          <w:sz w:val="28"/>
          <w:szCs w:val="28"/>
          <w:lang w:eastAsia="hr-HR"/>
          <w14:ligatures w14:val="none"/>
        </w:rPr>
        <w:t>.</w:t>
      </w:r>
    </w:p>
    <w:p w14:paraId="2A24D965" w14:textId="77777777" w:rsidR="009A2B4B" w:rsidRDefault="009A2B4B" w:rsidP="009A2B4B">
      <w:pPr>
        <w:autoSpaceDN w:val="0"/>
        <w:spacing w:after="0" w:line="240" w:lineRule="auto"/>
        <w:ind w:left="4248"/>
        <w:jc w:val="center"/>
        <w:rPr>
          <w:rFonts w:ascii="Arial" w:eastAsia="Times New Roman" w:hAnsi="Arial" w:cs="Arial"/>
          <w:b/>
          <w:kern w:val="0"/>
          <w:lang w:eastAsia="hr-HR"/>
          <w14:ligatures w14:val="none"/>
        </w:rPr>
      </w:pPr>
    </w:p>
    <w:p w14:paraId="037B10D6" w14:textId="77777777" w:rsidR="00305AA8" w:rsidRDefault="00305AA8" w:rsidP="009A2B4B">
      <w:pPr>
        <w:autoSpaceDN w:val="0"/>
        <w:spacing w:after="0" w:line="240" w:lineRule="auto"/>
        <w:ind w:left="4248"/>
        <w:jc w:val="center"/>
        <w:rPr>
          <w:rFonts w:ascii="Arial" w:eastAsia="Times New Roman" w:hAnsi="Arial" w:cs="Arial"/>
          <w:b/>
          <w:kern w:val="0"/>
          <w:lang w:eastAsia="hr-HR"/>
          <w14:ligatures w14:val="none"/>
        </w:rPr>
      </w:pPr>
    </w:p>
    <w:p w14:paraId="244E28BB" w14:textId="645BA063" w:rsidR="009A2B4B" w:rsidRPr="009A2B4B" w:rsidRDefault="009A2B4B" w:rsidP="009A2B4B">
      <w:pPr>
        <w:autoSpaceDN w:val="0"/>
        <w:spacing w:after="0" w:line="240" w:lineRule="auto"/>
        <w:ind w:left="4956"/>
        <w:jc w:val="center"/>
        <w:rPr>
          <w:rFonts w:ascii="Arial" w:eastAsia="Times New Roman" w:hAnsi="Arial" w:cs="Arial"/>
          <w:b/>
          <w:kern w:val="0"/>
          <w:lang w:eastAsia="hr-HR"/>
          <w14:ligatures w14:val="none"/>
        </w:rPr>
      </w:pPr>
      <w:r w:rsidRPr="009A2B4B">
        <w:rPr>
          <w:rFonts w:ascii="Arial" w:eastAsia="Times New Roman" w:hAnsi="Arial" w:cs="Arial"/>
          <w:b/>
          <w:kern w:val="0"/>
          <w:lang w:eastAsia="hr-HR"/>
          <w14:ligatures w14:val="none"/>
        </w:rPr>
        <w:t xml:space="preserve">ŽUPAN </w:t>
      </w:r>
    </w:p>
    <w:p w14:paraId="657D43CE" w14:textId="77777777" w:rsidR="009A2B4B" w:rsidRPr="009A2B4B" w:rsidRDefault="009A2B4B" w:rsidP="009A2B4B">
      <w:pPr>
        <w:autoSpaceDN w:val="0"/>
        <w:spacing w:after="0" w:line="240" w:lineRule="auto"/>
        <w:ind w:left="4956"/>
        <w:jc w:val="center"/>
        <w:rPr>
          <w:rFonts w:ascii="Arial" w:eastAsia="Times New Roman" w:hAnsi="Arial" w:cs="Arial"/>
          <w:b/>
          <w:kern w:val="0"/>
          <w:lang w:eastAsia="hr-HR"/>
          <w14:ligatures w14:val="none"/>
        </w:rPr>
      </w:pPr>
    </w:p>
    <w:p w14:paraId="119F26AE" w14:textId="77777777" w:rsidR="009A2B4B" w:rsidRPr="009A2B4B" w:rsidRDefault="009A2B4B" w:rsidP="009A2B4B">
      <w:pPr>
        <w:autoSpaceDN w:val="0"/>
        <w:spacing w:after="0" w:line="240" w:lineRule="auto"/>
        <w:ind w:left="4956"/>
        <w:jc w:val="center"/>
        <w:rPr>
          <w:rFonts w:ascii="Arial" w:eastAsia="Times New Roman" w:hAnsi="Arial" w:cs="Arial"/>
          <w:b/>
          <w:kern w:val="0"/>
          <w:lang w:eastAsia="hr-HR"/>
          <w14:ligatures w14:val="none"/>
        </w:rPr>
      </w:pPr>
      <w:r w:rsidRPr="009A2B4B">
        <w:rPr>
          <w:rFonts w:ascii="Arial" w:eastAsia="Times New Roman" w:hAnsi="Arial" w:cs="Arial"/>
          <w:b/>
          <w:kern w:val="0"/>
          <w:lang w:eastAsia="hr-HR"/>
          <w14:ligatures w14:val="none"/>
        </w:rPr>
        <w:t xml:space="preserve">dr.sc. Danijel Marušić, dr. med. </w:t>
      </w:r>
      <w:proofErr w:type="spellStart"/>
      <w:r w:rsidRPr="009A2B4B">
        <w:rPr>
          <w:rFonts w:ascii="Arial" w:eastAsia="Times New Roman" w:hAnsi="Arial" w:cs="Arial"/>
          <w:b/>
          <w:kern w:val="0"/>
          <w:lang w:eastAsia="hr-HR"/>
          <w14:ligatures w14:val="none"/>
        </w:rPr>
        <w:t>vet</w:t>
      </w:r>
      <w:proofErr w:type="spellEnd"/>
      <w:r w:rsidRPr="009A2B4B">
        <w:rPr>
          <w:rFonts w:ascii="Arial" w:eastAsia="Times New Roman" w:hAnsi="Arial" w:cs="Arial"/>
          <w:b/>
          <w:kern w:val="0"/>
          <w:lang w:eastAsia="hr-HR"/>
          <w14:ligatures w14:val="none"/>
        </w:rPr>
        <w:t>.</w:t>
      </w:r>
    </w:p>
    <w:p w14:paraId="21A212FB" w14:textId="32B13E6F" w:rsidR="009A2B4B" w:rsidRPr="009A2B4B" w:rsidRDefault="009A2B4B" w:rsidP="00AE3160">
      <w:pPr>
        <w:tabs>
          <w:tab w:val="center" w:pos="1560"/>
        </w:tabs>
        <w:spacing w:after="0" w:line="240" w:lineRule="auto"/>
        <w:jc w:val="both"/>
        <w:rPr>
          <w:b/>
          <w:bCs/>
          <w:sz w:val="28"/>
          <w:szCs w:val="28"/>
        </w:rPr>
      </w:pPr>
    </w:p>
    <w:sectPr w:rsidR="009A2B4B" w:rsidRPr="009A2B4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F6F5D"/>
    <w:rsid w:val="001A3B05"/>
    <w:rsid w:val="00305AA8"/>
    <w:rsid w:val="00467E4D"/>
    <w:rsid w:val="004F6F5D"/>
    <w:rsid w:val="005F0E62"/>
    <w:rsid w:val="0066528E"/>
    <w:rsid w:val="00674B7A"/>
    <w:rsid w:val="006C17E0"/>
    <w:rsid w:val="007956A4"/>
    <w:rsid w:val="007B3FD3"/>
    <w:rsid w:val="007C177A"/>
    <w:rsid w:val="00874D65"/>
    <w:rsid w:val="009A2B4B"/>
    <w:rsid w:val="00A9463F"/>
    <w:rsid w:val="00AD51E6"/>
    <w:rsid w:val="00AE3160"/>
    <w:rsid w:val="00E139BA"/>
    <w:rsid w:val="00FC612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F938C2F"/>
  <w15:chartTrackingRefBased/>
  <w15:docId w15:val="{27016830-62F5-410C-8836-3391BA47680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hr-H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</TotalTime>
  <Pages>1</Pages>
  <Words>165</Words>
  <Characters>946</Characters>
  <Application>Microsoft Office Word</Application>
  <DocSecurity>0</DocSecurity>
  <Lines>7</Lines>
  <Paragraphs>2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Mato Varoščić</dc:creator>
  <cp:keywords/>
  <dc:description/>
  <cp:lastModifiedBy>Licence BPŽ</cp:lastModifiedBy>
  <cp:revision>10</cp:revision>
  <cp:lastPrinted>2025-05-15T06:27:00Z</cp:lastPrinted>
  <dcterms:created xsi:type="dcterms:W3CDTF">2024-02-06T10:05:00Z</dcterms:created>
  <dcterms:modified xsi:type="dcterms:W3CDTF">2026-05-18T07:26:00Z</dcterms:modified>
</cp:coreProperties>
</file>